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B6CC3B3">
        <w:tc>
          <w:tcPr>
            <w:tcW w:w="9060" w:type="dxa"/>
            <w:tcBorders>
              <w:top w:val="nil"/>
              <w:left w:val="nil"/>
              <w:bottom w:val="single" w:color="C2E3EC" w:sz="24" w:space="0"/>
              <w:right w:val="nil"/>
            </w:tcBorders>
          </w:tcPr>
          <w:p w14:paraId="7BBBB71D">
            <w:pPr>
              <w:pStyle w:val="108"/>
              <w:rPr>
                <w:color w:val="399AB5"/>
              </w:rPr>
            </w:pPr>
            <w:bookmarkStart w:id="0" w:name="_Toc101414810"/>
            <w:bookmarkStart w:id="1" w:name="_Toc107501481"/>
            <w:bookmarkStart w:id="2" w:name="_Toc112751234"/>
            <w:bookmarkStart w:id="3" w:name="_Toc59276245"/>
            <w:r>
              <w:rPr>
                <w:color w:val="399AB5"/>
              </w:rPr>
              <w:t>Application for Enrolment Form – International Students</w:t>
            </w:r>
          </w:p>
        </w:tc>
      </w:tr>
      <w:bookmarkEnd w:id="0"/>
    </w:tbl>
    <w:p w14:paraId="6E249357">
      <w:pPr>
        <w:pStyle w:val="43"/>
        <w:spacing w:before="240"/>
      </w:pPr>
      <w:r>
        <w:t>About this form</w:t>
      </w:r>
    </w:p>
    <w:tbl>
      <w:tblPr>
        <w:tblStyle w:val="12"/>
        <w:tblW w:w="90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60"/>
      </w:tblGrid>
      <w:tr w14:paraId="7F355704">
        <w:trPr>
          <w:trHeight w:val="340" w:hRule="atLeast"/>
        </w:trPr>
        <w:tc>
          <w:tcPr>
            <w:tcW w:w="9060" w:type="dxa"/>
          </w:tcPr>
          <w:p w14:paraId="59FD7341">
            <w:pPr>
              <w:pStyle w:val="28"/>
            </w:pPr>
            <w:r>
              <w:t xml:space="preserve">Thank you for your interest in seeking enrolment into </w:t>
            </w:r>
            <w:r>
              <w:rPr>
                <w:highlight w:val="none"/>
              </w:rPr>
              <w:t>Business College of Sydney. Thi</w:t>
            </w:r>
            <w:r>
              <w:t xml:space="preserve">s application for enrolment form must be completed in English. If you require any assistance in completing this form, please contact us by phone or email. </w:t>
            </w:r>
          </w:p>
          <w:p w14:paraId="74D735BC">
            <w:pPr>
              <w:pStyle w:val="28"/>
            </w:pPr>
            <w:r>
              <w:t>You can send this form to us by post or email. Please provide a copy of your passport, your visa (if relevant), your High School Certificate, proof of English language proficiency as specified in the entry requirements and any other requested documents referred to in the course brochure.</w:t>
            </w:r>
          </w:p>
        </w:tc>
      </w:tr>
      <w:bookmarkEnd w:id="1"/>
      <w:bookmarkEnd w:id="2"/>
      <w:bookmarkEnd w:id="3"/>
    </w:tbl>
    <w:p w14:paraId="43C5447D">
      <w:pPr>
        <w:pStyle w:val="43"/>
        <w:spacing w:before="240"/>
      </w:pPr>
      <w:r>
        <w:t>Course details</w:t>
      </w:r>
    </w:p>
    <w:tbl>
      <w:tblPr>
        <w:tblStyle w:val="24"/>
        <w:tblpPr w:leftFromText="180" w:rightFromText="180" w:vertAnchor="text" w:horzAnchor="page" w:tblpX="715" w:tblpY="312"/>
        <w:tblOverlap w:val="never"/>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6126"/>
        <w:gridCol w:w="1612"/>
        <w:gridCol w:w="1769"/>
      </w:tblGrid>
      <w:tr w14:paraId="274856F4">
        <w:tc>
          <w:tcPr>
            <w:tcW w:w="10682" w:type="dxa"/>
            <w:gridSpan w:val="4"/>
            <w:shd w:val="clear" w:color="auto" w:fill="000000" w:themeFill="text1"/>
          </w:tcPr>
          <w:p w14:paraId="5C9B7DB2">
            <w:pPr>
              <w:jc w:val="center"/>
              <w:rPr>
                <w:rFonts w:hint="default"/>
                <w:vertAlign w:val="baseline"/>
                <w:lang w:val="en-US"/>
              </w:rPr>
            </w:pPr>
            <w:r>
              <w:rPr>
                <w:rFonts w:hint="default"/>
                <w:b/>
                <w:bCs/>
                <w:color w:val="FFFFFF" w:themeColor="background1"/>
                <w:vertAlign w:val="baseline"/>
                <w:lang w:val="en-US"/>
                <w14:textFill>
                  <w14:solidFill>
                    <w14:schemeClr w14:val="bg1"/>
                  </w14:solidFill>
                </w14:textFill>
              </w:rPr>
              <w:t>Courses Details</w:t>
            </w:r>
          </w:p>
        </w:tc>
      </w:tr>
      <w:tr w14:paraId="56D3A4B5">
        <w:tc>
          <w:tcPr>
            <w:tcW w:w="1175" w:type="dxa"/>
          </w:tcPr>
          <w:p w14:paraId="176A5BF8">
            <w:pPr>
              <w:jc w:val="center"/>
              <w:rPr>
                <w:rFonts w:hint="default"/>
                <w:b/>
                <w:bCs/>
                <w:vertAlign w:val="baseline"/>
                <w:lang w:val="en-US" w:eastAsia="zh-CN"/>
              </w:rPr>
            </w:pPr>
            <w:r>
              <w:rPr>
                <w:rFonts w:hint="eastAsia"/>
                <w:b/>
                <w:bCs/>
                <w:vertAlign w:val="baseline"/>
                <w:lang w:val="en-US" w:eastAsia="zh-CN"/>
              </w:rPr>
              <w:t>SELECT</w:t>
            </w:r>
          </w:p>
        </w:tc>
        <w:tc>
          <w:tcPr>
            <w:tcW w:w="6126" w:type="dxa"/>
          </w:tcPr>
          <w:p w14:paraId="6E11DDF9">
            <w:pPr>
              <w:jc w:val="center"/>
              <w:rPr>
                <w:rFonts w:hint="default" w:eastAsiaTheme="minorEastAsia"/>
                <w:b/>
                <w:bCs/>
                <w:vertAlign w:val="baseline"/>
                <w:lang w:val="en-US" w:eastAsia="zh-CN"/>
              </w:rPr>
            </w:pPr>
            <w:r>
              <w:rPr>
                <w:rFonts w:hint="eastAsia"/>
                <w:b/>
                <w:bCs/>
                <w:vertAlign w:val="baseline"/>
                <w:lang w:val="en-US" w:eastAsia="zh-CN"/>
              </w:rPr>
              <w:t>COURSES</w:t>
            </w:r>
          </w:p>
        </w:tc>
        <w:tc>
          <w:tcPr>
            <w:tcW w:w="1612" w:type="dxa"/>
          </w:tcPr>
          <w:p w14:paraId="447C4127">
            <w:pPr>
              <w:jc w:val="center"/>
              <w:rPr>
                <w:rFonts w:hint="default" w:eastAsiaTheme="minorEastAsia"/>
                <w:b/>
                <w:bCs/>
                <w:vertAlign w:val="baseline"/>
                <w:lang w:val="en-US" w:eastAsia="zh-CN"/>
              </w:rPr>
            </w:pPr>
            <w:r>
              <w:rPr>
                <w:rFonts w:hint="eastAsia"/>
                <w:b/>
                <w:bCs/>
                <w:vertAlign w:val="baseline"/>
                <w:lang w:val="en-US" w:eastAsia="zh-CN"/>
              </w:rPr>
              <w:t>DURATION</w:t>
            </w:r>
          </w:p>
        </w:tc>
        <w:tc>
          <w:tcPr>
            <w:tcW w:w="1769" w:type="dxa"/>
          </w:tcPr>
          <w:p w14:paraId="6747FE2C">
            <w:pPr>
              <w:jc w:val="center"/>
              <w:rPr>
                <w:rFonts w:hint="default" w:eastAsiaTheme="minorEastAsia"/>
                <w:b/>
                <w:bCs/>
                <w:vertAlign w:val="baseline"/>
                <w:lang w:val="en-US" w:eastAsia="zh-CN"/>
              </w:rPr>
            </w:pPr>
          </w:p>
        </w:tc>
      </w:tr>
      <w:tr w14:paraId="40EC0FE5">
        <w:trPr>
          <w:trHeight w:val="992" w:hRule="atLeast"/>
        </w:trPr>
        <w:tc>
          <w:tcPr>
            <w:tcW w:w="1175" w:type="dxa"/>
            <w:vMerge w:val="restart"/>
            <w:shd w:val="clear" w:color="auto" w:fill="D7D7D7" w:themeFill="background1" w:themeFillShade="D8"/>
          </w:tcPr>
          <w:p w14:paraId="23D78A4F">
            <w:pPr>
              <w:jc w:val="center"/>
              <w:rPr>
                <w:rFonts w:hint="default"/>
                <w:strike w:val="0"/>
                <w:dstrike w:val="0"/>
                <w:vertAlign w:val="baseline"/>
                <w:lang w:val="en-US"/>
              </w:rPr>
            </w:pPr>
          </w:p>
        </w:tc>
        <w:tc>
          <w:tcPr>
            <w:tcW w:w="6126" w:type="dxa"/>
            <w:shd w:val="clear" w:color="auto" w:fill="D7D7D7" w:themeFill="background1" w:themeFillShade="D8"/>
          </w:tcPr>
          <w:p w14:paraId="16CCA04F">
            <w:pPr>
              <w:rPr>
                <w:rFonts w:hint="default" w:eastAsiaTheme="minorEastAsia"/>
                <w:strike w:val="0"/>
                <w:dstrike w:val="0"/>
                <w:vertAlign w:val="baseline"/>
                <w:lang w:val="en-US" w:eastAsia="zh-CN"/>
              </w:rPr>
            </w:pPr>
            <w:r>
              <w:rPr>
                <w:rFonts w:hint="default"/>
                <w:strike w:val="0"/>
                <w:dstrike w:val="0"/>
                <w:vertAlign w:val="baseline"/>
                <w:lang w:val="en-US" w:eastAsia="zh-CN"/>
              </w:rPr>
              <w:t>BSB40120 Certificate IV in Business</w:t>
            </w:r>
          </w:p>
        </w:tc>
        <w:tc>
          <w:tcPr>
            <w:tcW w:w="1612" w:type="dxa"/>
            <w:shd w:val="clear" w:color="auto" w:fill="D7D7D7" w:themeFill="background1" w:themeFillShade="D8"/>
          </w:tcPr>
          <w:p w14:paraId="47DE367E">
            <w:pPr>
              <w:jc w:val="center"/>
              <w:rPr>
                <w:rFonts w:hint="default" w:eastAsiaTheme="minorEastAsia"/>
                <w:strike w:val="0"/>
                <w:dstrike w:val="0"/>
                <w:vertAlign w:val="baseline"/>
                <w:lang w:val="en-US" w:eastAsia="zh-CN"/>
              </w:rPr>
            </w:pPr>
            <w:r>
              <w:rPr>
                <w:rFonts w:hint="eastAsia"/>
                <w:strike w:val="0"/>
                <w:dstrike w:val="0"/>
                <w:vertAlign w:val="baseline"/>
                <w:lang w:val="en-US" w:eastAsia="zh-CN"/>
              </w:rPr>
              <w:t>52 weeks</w:t>
            </w:r>
          </w:p>
        </w:tc>
        <w:tc>
          <w:tcPr>
            <w:tcW w:w="1769" w:type="dxa"/>
            <w:shd w:val="clear" w:color="auto" w:fill="D7D7D7" w:themeFill="background1" w:themeFillShade="D8"/>
          </w:tcPr>
          <w:p w14:paraId="432DCF45">
            <w:pPr>
              <w:jc w:val="center"/>
              <w:rPr>
                <w:rFonts w:hint="default"/>
                <w:strike w:val="0"/>
                <w:dstrike w:val="0"/>
                <w:vertAlign w:val="baseline"/>
                <w:lang w:val="en-US" w:eastAsia="zh-CN"/>
              </w:rPr>
            </w:pPr>
          </w:p>
        </w:tc>
      </w:tr>
      <w:tr w14:paraId="353D5510">
        <w:tc>
          <w:tcPr>
            <w:tcW w:w="1175" w:type="dxa"/>
            <w:vMerge w:val="continue"/>
          </w:tcPr>
          <w:p w14:paraId="2F2D4DCB">
            <w:pPr>
              <w:jc w:val="center"/>
              <w:rPr>
                <w:rFonts w:hint="eastAsia"/>
                <w:strike w:val="0"/>
                <w:dstrike w:val="0"/>
                <w:vertAlign w:val="baseline"/>
                <w:lang w:val="en-US" w:eastAsia="zh-CN"/>
              </w:rPr>
            </w:pPr>
          </w:p>
        </w:tc>
        <w:tc>
          <w:tcPr>
            <w:tcW w:w="9507" w:type="dxa"/>
            <w:gridSpan w:val="3"/>
          </w:tcPr>
          <w:tbl>
            <w:tblPr>
              <w:tblStyle w:val="24"/>
              <w:tblW w:w="964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047"/>
              <w:gridCol w:w="1047"/>
              <w:gridCol w:w="1047"/>
              <w:gridCol w:w="1048"/>
              <w:gridCol w:w="1048"/>
              <w:gridCol w:w="1048"/>
              <w:gridCol w:w="1048"/>
              <w:gridCol w:w="1151"/>
            </w:tblGrid>
            <w:tr w14:paraId="02420023">
              <w:tc>
                <w:tcPr>
                  <w:tcW w:w="1160" w:type="dxa"/>
                  <w:vAlign w:val="top"/>
                </w:tcPr>
                <w:p w14:paraId="7AD75DF4">
                  <w:pPr>
                    <w:jc w:val="center"/>
                    <w:rPr>
                      <w:rFonts w:hint="default"/>
                      <w:b/>
                      <w:bCs/>
                      <w:strike w:val="0"/>
                      <w:dstrike w:val="0"/>
                      <w:vertAlign w:val="baseline"/>
                      <w:lang w:val="en-US" w:eastAsia="zh-CN"/>
                    </w:rPr>
                  </w:pPr>
                  <w:r>
                    <w:rPr>
                      <w:rFonts w:hint="eastAsia"/>
                      <w:b/>
                      <w:bCs/>
                      <w:strike w:val="0"/>
                      <w:dstrike w:val="0"/>
                      <w:vertAlign w:val="baseline"/>
                      <w:lang w:val="en-US" w:eastAsia="zh-CN"/>
                    </w:rPr>
                    <w:t>2026</w:t>
                  </w:r>
                </w:p>
              </w:tc>
              <w:tc>
                <w:tcPr>
                  <w:tcW w:w="1047" w:type="dxa"/>
                  <w:vAlign w:val="top"/>
                </w:tcPr>
                <w:p w14:paraId="48764B48">
                  <w:pPr>
                    <w:jc w:val="right"/>
                    <w:rPr>
                      <w:rFonts w:hint="default"/>
                      <w:strike w:val="0"/>
                      <w:dstrike w:val="0"/>
                      <w:vertAlign w:val="baseline"/>
                      <w:lang w:val="en-US" w:eastAsia="zh-CN"/>
                    </w:rPr>
                  </w:pPr>
                </w:p>
              </w:tc>
              <w:tc>
                <w:tcPr>
                  <w:tcW w:w="1047" w:type="dxa"/>
                  <w:vAlign w:val="top"/>
                </w:tcPr>
                <w:p w14:paraId="43FCD935">
                  <w:pPr>
                    <w:jc w:val="right"/>
                    <w:rPr>
                      <w:rFonts w:hint="default"/>
                      <w:strike w:val="0"/>
                      <w:dstrike w:val="0"/>
                      <w:vertAlign w:val="baseline"/>
                      <w:lang w:val="en-US" w:eastAsia="zh-CN"/>
                    </w:rPr>
                  </w:pPr>
                </w:p>
              </w:tc>
              <w:tc>
                <w:tcPr>
                  <w:tcW w:w="1047" w:type="dxa"/>
                  <w:vAlign w:val="top"/>
                </w:tcPr>
                <w:p w14:paraId="4F01689F">
                  <w:pPr>
                    <w:jc w:val="right"/>
                    <w:rPr>
                      <w:rFonts w:hint="default"/>
                      <w:strike w:val="0"/>
                      <w:dstrike w:val="0"/>
                      <w:vertAlign w:val="baseline"/>
                      <w:lang w:val="en-US" w:eastAsia="zh-CN"/>
                    </w:rPr>
                  </w:pPr>
                </w:p>
              </w:tc>
              <w:tc>
                <w:tcPr>
                  <w:tcW w:w="1048" w:type="dxa"/>
                  <w:shd w:val="clear" w:color="auto" w:fill="auto"/>
                  <w:vAlign w:val="top"/>
                </w:tcPr>
                <w:p w14:paraId="4AF87349">
                  <w:pPr>
                    <w:jc w:val="right"/>
                    <w:rPr>
                      <w:rFonts w:hint="default" w:asciiTheme="minorHAnsi" w:hAnsiTheme="minorHAnsi" w:eastAsiaTheme="minorEastAsia" w:cstheme="minorBidi"/>
                      <w:strike w:val="0"/>
                      <w:dstrike w:val="0"/>
                      <w:kern w:val="2"/>
                      <w:sz w:val="21"/>
                      <w:szCs w:val="24"/>
                      <w:vertAlign w:val="baseline"/>
                      <w:lang w:val="en-US" w:eastAsia="zh-CN" w:bidi="ar-SA"/>
                    </w:rPr>
                  </w:pPr>
                  <w:r>
                    <w:rPr>
                      <w:rFonts w:hint="eastAsia"/>
                      <w:strike w:val="0"/>
                      <w:dstrike w:val="0"/>
                      <w:vertAlign w:val="baseline"/>
                      <w:lang w:val="en-US" w:eastAsia="zh-CN"/>
                    </w:rPr>
                    <w:t>18/May</w:t>
                  </w:r>
                </w:p>
              </w:tc>
              <w:tc>
                <w:tcPr>
                  <w:tcW w:w="1048" w:type="dxa"/>
                  <w:vAlign w:val="top"/>
                </w:tcPr>
                <w:p w14:paraId="4B7945D1">
                  <w:pPr>
                    <w:jc w:val="right"/>
                    <w:rPr>
                      <w:rFonts w:hint="default"/>
                      <w:strike w:val="0"/>
                      <w:dstrike w:val="0"/>
                      <w:vertAlign w:val="baseline"/>
                      <w:lang w:val="en-US" w:eastAsia="zh-CN"/>
                    </w:rPr>
                  </w:pPr>
                  <w:r>
                    <w:rPr>
                      <w:rFonts w:hint="eastAsia"/>
                      <w:strike w:val="0"/>
                      <w:dstrike w:val="0"/>
                      <w:vertAlign w:val="baseline"/>
                      <w:lang w:val="en-US" w:eastAsia="zh-CN"/>
                    </w:rPr>
                    <w:t>20/Jul</w:t>
                  </w:r>
                </w:p>
              </w:tc>
              <w:tc>
                <w:tcPr>
                  <w:tcW w:w="1048" w:type="dxa"/>
                  <w:vAlign w:val="top"/>
                </w:tcPr>
                <w:p w14:paraId="42C185E6">
                  <w:pPr>
                    <w:jc w:val="right"/>
                    <w:rPr>
                      <w:rFonts w:hint="default"/>
                      <w:strike w:val="0"/>
                      <w:dstrike w:val="0"/>
                      <w:vertAlign w:val="baseline"/>
                      <w:lang w:val="en-US" w:eastAsia="zh-CN"/>
                    </w:rPr>
                  </w:pPr>
                  <w:r>
                    <w:rPr>
                      <w:rFonts w:hint="eastAsia"/>
                      <w:strike w:val="0"/>
                      <w:dstrike w:val="0"/>
                      <w:vertAlign w:val="baseline"/>
                      <w:lang w:val="en-US" w:eastAsia="zh-CN"/>
                    </w:rPr>
                    <w:t>07/Sep</w:t>
                  </w:r>
                </w:p>
              </w:tc>
              <w:tc>
                <w:tcPr>
                  <w:tcW w:w="1048" w:type="dxa"/>
                  <w:vAlign w:val="top"/>
                </w:tcPr>
                <w:p w14:paraId="374EFAF3">
                  <w:pPr>
                    <w:jc w:val="right"/>
                    <w:rPr>
                      <w:rFonts w:hint="default"/>
                      <w:strike w:val="0"/>
                      <w:dstrike w:val="0"/>
                      <w:vertAlign w:val="baseline"/>
                      <w:lang w:val="en-US" w:eastAsia="zh-CN"/>
                    </w:rPr>
                  </w:pPr>
                  <w:r>
                    <w:rPr>
                      <w:rFonts w:hint="eastAsia"/>
                      <w:strike w:val="0"/>
                      <w:dstrike w:val="0"/>
                      <w:vertAlign w:val="baseline"/>
                      <w:lang w:val="en-US" w:eastAsia="zh-CN"/>
                    </w:rPr>
                    <w:t>12/Oct</w:t>
                  </w:r>
                </w:p>
              </w:tc>
              <w:tc>
                <w:tcPr>
                  <w:tcW w:w="1151" w:type="dxa"/>
                  <w:vAlign w:val="top"/>
                </w:tcPr>
                <w:p w14:paraId="03D69129">
                  <w:pPr>
                    <w:jc w:val="right"/>
                    <w:rPr>
                      <w:rFonts w:hint="default"/>
                      <w:strike w:val="0"/>
                      <w:dstrike w:val="0"/>
                      <w:vertAlign w:val="baseline"/>
                      <w:lang w:val="en-US" w:eastAsia="zh-CN"/>
                    </w:rPr>
                  </w:pPr>
                  <w:r>
                    <w:rPr>
                      <w:rFonts w:hint="eastAsia"/>
                      <w:strike w:val="0"/>
                      <w:dstrike w:val="0"/>
                      <w:vertAlign w:val="baseline"/>
                      <w:lang w:val="en-US" w:eastAsia="zh-CN"/>
                    </w:rPr>
                    <w:t>30/Nov</w:t>
                  </w:r>
                </w:p>
              </w:tc>
            </w:tr>
            <w:tr w14:paraId="11F6FC5F">
              <w:tc>
                <w:tcPr>
                  <w:tcW w:w="1160" w:type="dxa"/>
                  <w:vAlign w:val="top"/>
                </w:tcPr>
                <w:p w14:paraId="364FBC4E">
                  <w:pPr>
                    <w:jc w:val="center"/>
                    <w:rPr>
                      <w:rFonts w:hint="default"/>
                      <w:b/>
                      <w:bCs/>
                      <w:strike w:val="0"/>
                      <w:dstrike w:val="0"/>
                      <w:vertAlign w:val="baseline"/>
                      <w:lang w:val="en-US" w:eastAsia="zh-CN"/>
                    </w:rPr>
                  </w:pPr>
                  <w:r>
                    <w:rPr>
                      <w:rFonts w:hint="eastAsia"/>
                      <w:b/>
                      <w:bCs/>
                      <w:strike w:val="0"/>
                      <w:dstrike w:val="0"/>
                      <w:vertAlign w:val="baseline"/>
                      <w:lang w:val="en-US" w:eastAsia="zh-CN"/>
                    </w:rPr>
                    <w:t>2027</w:t>
                  </w:r>
                </w:p>
              </w:tc>
              <w:tc>
                <w:tcPr>
                  <w:tcW w:w="1047" w:type="dxa"/>
                  <w:vAlign w:val="top"/>
                </w:tcPr>
                <w:p w14:paraId="7C4F918C">
                  <w:pPr>
                    <w:jc w:val="right"/>
                    <w:rPr>
                      <w:rFonts w:hint="default"/>
                      <w:strike w:val="0"/>
                      <w:dstrike w:val="0"/>
                      <w:vertAlign w:val="baseline"/>
                      <w:lang w:val="en-US" w:eastAsia="zh-CN"/>
                    </w:rPr>
                  </w:pPr>
                  <w:r>
                    <w:rPr>
                      <w:rFonts w:hint="eastAsia"/>
                      <w:strike w:val="0"/>
                      <w:dstrike w:val="0"/>
                      <w:vertAlign w:val="baseline"/>
                      <w:lang w:val="en-US" w:eastAsia="zh-CN"/>
                    </w:rPr>
                    <w:t>1/Feb</w:t>
                  </w:r>
                </w:p>
              </w:tc>
              <w:tc>
                <w:tcPr>
                  <w:tcW w:w="1047" w:type="dxa"/>
                  <w:vAlign w:val="top"/>
                </w:tcPr>
                <w:p w14:paraId="0BC1A104">
                  <w:pPr>
                    <w:jc w:val="right"/>
                    <w:rPr>
                      <w:rFonts w:hint="default"/>
                      <w:strike w:val="0"/>
                      <w:dstrike w:val="0"/>
                      <w:vertAlign w:val="baseline"/>
                      <w:lang w:val="en-US" w:eastAsia="zh-CN"/>
                    </w:rPr>
                  </w:pPr>
                  <w:r>
                    <w:rPr>
                      <w:rFonts w:hint="eastAsia"/>
                      <w:strike w:val="0"/>
                      <w:dstrike w:val="0"/>
                      <w:vertAlign w:val="baseline"/>
                      <w:lang w:val="en-US" w:eastAsia="zh-CN"/>
                    </w:rPr>
                    <w:t>22/Mar</w:t>
                  </w:r>
                </w:p>
              </w:tc>
              <w:tc>
                <w:tcPr>
                  <w:tcW w:w="1047" w:type="dxa"/>
                  <w:vAlign w:val="top"/>
                </w:tcPr>
                <w:p w14:paraId="303F8E2F">
                  <w:pPr>
                    <w:jc w:val="right"/>
                    <w:rPr>
                      <w:rFonts w:hint="default"/>
                      <w:strike w:val="0"/>
                      <w:dstrike w:val="0"/>
                      <w:vertAlign w:val="baseline"/>
                      <w:lang w:val="en-US" w:eastAsia="zh-CN"/>
                    </w:rPr>
                  </w:pPr>
                  <w:r>
                    <w:rPr>
                      <w:rFonts w:hint="eastAsia"/>
                      <w:strike w:val="0"/>
                      <w:dstrike w:val="0"/>
                      <w:vertAlign w:val="baseline"/>
                      <w:lang w:val="en-US" w:eastAsia="zh-CN"/>
                    </w:rPr>
                    <w:t>26/Apr</w:t>
                  </w:r>
                </w:p>
              </w:tc>
              <w:tc>
                <w:tcPr>
                  <w:tcW w:w="1048" w:type="dxa"/>
                  <w:shd w:val="clear" w:color="auto" w:fill="auto"/>
                  <w:vAlign w:val="top"/>
                </w:tcPr>
                <w:p w14:paraId="181068E9">
                  <w:pPr>
                    <w:jc w:val="right"/>
                    <w:rPr>
                      <w:rFonts w:hint="default" w:asciiTheme="minorHAnsi" w:hAnsiTheme="minorHAnsi" w:eastAsiaTheme="minorEastAsia" w:cstheme="minorBidi"/>
                      <w:strike w:val="0"/>
                      <w:dstrike w:val="0"/>
                      <w:kern w:val="2"/>
                      <w:sz w:val="21"/>
                      <w:szCs w:val="24"/>
                      <w:vertAlign w:val="baseline"/>
                      <w:lang w:val="en-US" w:eastAsia="zh-CN" w:bidi="ar-SA"/>
                    </w:rPr>
                  </w:pPr>
                  <w:r>
                    <w:rPr>
                      <w:rFonts w:hint="eastAsia"/>
                      <w:strike w:val="0"/>
                      <w:dstrike w:val="0"/>
                      <w:vertAlign w:val="baseline"/>
                      <w:lang w:val="en-US" w:eastAsia="zh-CN"/>
                    </w:rPr>
                    <w:t>14/Jun</w:t>
                  </w:r>
                </w:p>
              </w:tc>
              <w:tc>
                <w:tcPr>
                  <w:tcW w:w="1048" w:type="dxa"/>
                  <w:vAlign w:val="top"/>
                </w:tcPr>
                <w:p w14:paraId="19D7F642">
                  <w:pPr>
                    <w:jc w:val="right"/>
                    <w:rPr>
                      <w:rFonts w:hint="default"/>
                      <w:strike w:val="0"/>
                      <w:dstrike w:val="0"/>
                      <w:vertAlign w:val="baseline"/>
                      <w:lang w:val="en-US" w:eastAsia="zh-CN"/>
                    </w:rPr>
                  </w:pPr>
                  <w:r>
                    <w:rPr>
                      <w:rFonts w:hint="eastAsia"/>
                      <w:strike w:val="0"/>
                      <w:dstrike w:val="0"/>
                      <w:vertAlign w:val="baseline"/>
                      <w:lang w:val="en-US" w:eastAsia="zh-CN"/>
                    </w:rPr>
                    <w:t>19/Jul</w:t>
                  </w:r>
                </w:p>
              </w:tc>
              <w:tc>
                <w:tcPr>
                  <w:tcW w:w="1048" w:type="dxa"/>
                  <w:vAlign w:val="top"/>
                </w:tcPr>
                <w:p w14:paraId="6D794FB3">
                  <w:pPr>
                    <w:jc w:val="right"/>
                    <w:rPr>
                      <w:rFonts w:hint="default"/>
                      <w:strike w:val="0"/>
                      <w:dstrike w:val="0"/>
                      <w:vertAlign w:val="baseline"/>
                      <w:lang w:val="en-US" w:eastAsia="zh-CN"/>
                    </w:rPr>
                  </w:pPr>
                  <w:r>
                    <w:rPr>
                      <w:rFonts w:hint="eastAsia"/>
                      <w:strike w:val="0"/>
                      <w:dstrike w:val="0"/>
                      <w:vertAlign w:val="baseline"/>
                      <w:lang w:val="en-US" w:eastAsia="zh-CN"/>
                    </w:rPr>
                    <w:t>06/Sep</w:t>
                  </w:r>
                </w:p>
              </w:tc>
              <w:tc>
                <w:tcPr>
                  <w:tcW w:w="1048" w:type="dxa"/>
                  <w:vAlign w:val="top"/>
                </w:tcPr>
                <w:p w14:paraId="36A6B5E9">
                  <w:pPr>
                    <w:jc w:val="right"/>
                    <w:rPr>
                      <w:rFonts w:hint="default"/>
                      <w:strike w:val="0"/>
                      <w:dstrike w:val="0"/>
                      <w:vertAlign w:val="baseline"/>
                      <w:lang w:val="en-US" w:eastAsia="zh-CN"/>
                    </w:rPr>
                  </w:pPr>
                  <w:r>
                    <w:rPr>
                      <w:rFonts w:hint="eastAsia"/>
                      <w:strike w:val="0"/>
                      <w:dstrike w:val="0"/>
                      <w:vertAlign w:val="baseline"/>
                      <w:lang w:val="en-US" w:eastAsia="zh-CN"/>
                    </w:rPr>
                    <w:t>11/Oct</w:t>
                  </w:r>
                </w:p>
              </w:tc>
              <w:tc>
                <w:tcPr>
                  <w:tcW w:w="1151" w:type="dxa"/>
                  <w:vAlign w:val="top"/>
                </w:tcPr>
                <w:p w14:paraId="137C44A5">
                  <w:pPr>
                    <w:jc w:val="right"/>
                    <w:rPr>
                      <w:rFonts w:hint="default"/>
                      <w:strike w:val="0"/>
                      <w:dstrike w:val="0"/>
                      <w:vertAlign w:val="baseline"/>
                      <w:lang w:val="en-US" w:eastAsia="zh-CN"/>
                    </w:rPr>
                  </w:pPr>
                  <w:r>
                    <w:rPr>
                      <w:rFonts w:hint="eastAsia"/>
                      <w:strike w:val="0"/>
                      <w:dstrike w:val="0"/>
                      <w:vertAlign w:val="baseline"/>
                      <w:lang w:val="en-US" w:eastAsia="zh-CN"/>
                    </w:rPr>
                    <w:t>29/Nov</w:t>
                  </w:r>
                </w:p>
              </w:tc>
            </w:tr>
            <w:tr w14:paraId="7FEA9E05">
              <w:tc>
                <w:tcPr>
                  <w:tcW w:w="1160" w:type="dxa"/>
                  <w:vAlign w:val="top"/>
                </w:tcPr>
                <w:p w14:paraId="7097B7AD">
                  <w:pPr>
                    <w:jc w:val="center"/>
                    <w:rPr>
                      <w:rFonts w:hint="default"/>
                      <w:b/>
                      <w:bCs/>
                      <w:strike w:val="0"/>
                      <w:dstrike w:val="0"/>
                      <w:vertAlign w:val="baseline"/>
                      <w:lang w:val="en-US" w:eastAsia="zh-CN"/>
                    </w:rPr>
                  </w:pPr>
                  <w:r>
                    <w:rPr>
                      <w:rFonts w:hint="eastAsia"/>
                      <w:b/>
                      <w:bCs/>
                      <w:strike w:val="0"/>
                      <w:dstrike w:val="0"/>
                      <w:vertAlign w:val="baseline"/>
                      <w:lang w:val="en-US" w:eastAsia="zh-CN"/>
                    </w:rPr>
                    <w:t>2028</w:t>
                  </w:r>
                </w:p>
              </w:tc>
              <w:tc>
                <w:tcPr>
                  <w:tcW w:w="1047" w:type="dxa"/>
                  <w:vAlign w:val="top"/>
                </w:tcPr>
                <w:p w14:paraId="347D2B02">
                  <w:pPr>
                    <w:jc w:val="right"/>
                    <w:rPr>
                      <w:rFonts w:hint="default"/>
                      <w:strike w:val="0"/>
                      <w:dstrike w:val="0"/>
                      <w:vertAlign w:val="baseline"/>
                      <w:lang w:val="en-US" w:eastAsia="zh-CN"/>
                    </w:rPr>
                  </w:pPr>
                  <w:r>
                    <w:rPr>
                      <w:rFonts w:hint="eastAsia"/>
                      <w:strike w:val="0"/>
                      <w:dstrike w:val="0"/>
                      <w:vertAlign w:val="baseline"/>
                      <w:lang w:val="en-US" w:eastAsia="zh-CN"/>
                    </w:rPr>
                    <w:t>31/Jan</w:t>
                  </w:r>
                </w:p>
              </w:tc>
              <w:tc>
                <w:tcPr>
                  <w:tcW w:w="1047" w:type="dxa"/>
                  <w:vAlign w:val="top"/>
                </w:tcPr>
                <w:p w14:paraId="0BEAB46D">
                  <w:pPr>
                    <w:jc w:val="right"/>
                    <w:rPr>
                      <w:rFonts w:hint="default"/>
                      <w:strike w:val="0"/>
                      <w:dstrike w:val="0"/>
                      <w:vertAlign w:val="baseline"/>
                      <w:lang w:val="en-US" w:eastAsia="zh-CN"/>
                    </w:rPr>
                  </w:pPr>
                  <w:r>
                    <w:rPr>
                      <w:rFonts w:hint="eastAsia"/>
                      <w:strike w:val="0"/>
                      <w:dstrike w:val="0"/>
                      <w:vertAlign w:val="baseline"/>
                      <w:lang w:val="en-US" w:eastAsia="zh-CN"/>
                    </w:rPr>
                    <w:t>2</w:t>
                  </w:r>
                  <w:r>
                    <w:rPr>
                      <w:rFonts w:hint="default"/>
                      <w:strike w:val="0"/>
                      <w:dstrike w:val="0"/>
                      <w:vertAlign w:val="baseline"/>
                      <w:lang w:val="en-US" w:eastAsia="zh-CN"/>
                    </w:rPr>
                    <w:t>0/</w:t>
                  </w:r>
                  <w:r>
                    <w:rPr>
                      <w:rFonts w:hint="eastAsia"/>
                      <w:strike w:val="0"/>
                      <w:dstrike w:val="0"/>
                      <w:vertAlign w:val="baseline"/>
                      <w:lang w:val="en-US" w:eastAsia="zh-CN"/>
                    </w:rPr>
                    <w:t>Mar</w:t>
                  </w:r>
                </w:p>
              </w:tc>
              <w:tc>
                <w:tcPr>
                  <w:tcW w:w="1047" w:type="dxa"/>
                  <w:vAlign w:val="top"/>
                </w:tcPr>
                <w:p w14:paraId="738CCDD1">
                  <w:pPr>
                    <w:jc w:val="right"/>
                    <w:rPr>
                      <w:rFonts w:hint="default"/>
                      <w:strike w:val="0"/>
                      <w:dstrike w:val="0"/>
                      <w:vertAlign w:val="baseline"/>
                      <w:lang w:val="en-US" w:eastAsia="zh-CN"/>
                    </w:rPr>
                  </w:pPr>
                  <w:r>
                    <w:rPr>
                      <w:rFonts w:hint="eastAsia"/>
                      <w:strike w:val="0"/>
                      <w:dstrike w:val="0"/>
                      <w:vertAlign w:val="baseline"/>
                      <w:lang w:val="en-US" w:eastAsia="zh-CN"/>
                    </w:rPr>
                    <w:t>24/Apr</w:t>
                  </w:r>
                </w:p>
              </w:tc>
              <w:tc>
                <w:tcPr>
                  <w:tcW w:w="1048" w:type="dxa"/>
                  <w:shd w:val="clear" w:color="auto" w:fill="auto"/>
                  <w:vAlign w:val="top"/>
                </w:tcPr>
                <w:p w14:paraId="499BCD82">
                  <w:pPr>
                    <w:jc w:val="right"/>
                    <w:rPr>
                      <w:rFonts w:hint="default" w:asciiTheme="minorHAnsi" w:hAnsiTheme="minorHAnsi" w:eastAsiaTheme="minorEastAsia" w:cstheme="minorBidi"/>
                      <w:strike w:val="0"/>
                      <w:dstrike w:val="0"/>
                      <w:kern w:val="2"/>
                      <w:sz w:val="21"/>
                      <w:szCs w:val="24"/>
                      <w:vertAlign w:val="baseline"/>
                      <w:lang w:val="en-US" w:eastAsia="zh-CN" w:bidi="ar-SA"/>
                    </w:rPr>
                  </w:pPr>
                  <w:r>
                    <w:rPr>
                      <w:rFonts w:hint="eastAsia"/>
                      <w:strike w:val="0"/>
                      <w:dstrike w:val="0"/>
                      <w:vertAlign w:val="baseline"/>
                      <w:lang w:val="en-US" w:eastAsia="zh-CN"/>
                    </w:rPr>
                    <w:t>12/Jun</w:t>
                  </w:r>
                </w:p>
              </w:tc>
              <w:tc>
                <w:tcPr>
                  <w:tcW w:w="1048" w:type="dxa"/>
                  <w:vAlign w:val="top"/>
                </w:tcPr>
                <w:p w14:paraId="3B1A06B3">
                  <w:pPr>
                    <w:jc w:val="right"/>
                    <w:rPr>
                      <w:rFonts w:hint="default"/>
                      <w:strike w:val="0"/>
                      <w:dstrike w:val="0"/>
                      <w:vertAlign w:val="baseline"/>
                      <w:lang w:val="en-US" w:eastAsia="zh-CN"/>
                    </w:rPr>
                  </w:pPr>
                  <w:r>
                    <w:rPr>
                      <w:rFonts w:hint="default"/>
                      <w:strike w:val="0"/>
                      <w:dstrike w:val="0"/>
                      <w:vertAlign w:val="baseline"/>
                      <w:lang w:val="en-US" w:eastAsia="zh-CN"/>
                    </w:rPr>
                    <w:t>24</w:t>
                  </w:r>
                  <w:r>
                    <w:rPr>
                      <w:rFonts w:hint="eastAsia"/>
                      <w:strike w:val="0"/>
                      <w:dstrike w:val="0"/>
                      <w:vertAlign w:val="baseline"/>
                      <w:lang w:val="en-US" w:eastAsia="zh-CN"/>
                    </w:rPr>
                    <w:t>/Jul</w:t>
                  </w:r>
                </w:p>
              </w:tc>
              <w:tc>
                <w:tcPr>
                  <w:tcW w:w="1048" w:type="dxa"/>
                  <w:vAlign w:val="top"/>
                </w:tcPr>
                <w:p w14:paraId="7FB89F2A">
                  <w:pPr>
                    <w:jc w:val="right"/>
                    <w:rPr>
                      <w:rFonts w:hint="default"/>
                      <w:strike w:val="0"/>
                      <w:dstrike w:val="0"/>
                      <w:vertAlign w:val="baseline"/>
                      <w:lang w:val="en-US" w:eastAsia="zh-CN"/>
                    </w:rPr>
                  </w:pPr>
                  <w:r>
                    <w:rPr>
                      <w:rFonts w:hint="default"/>
                      <w:strike w:val="0"/>
                      <w:dstrike w:val="0"/>
                      <w:vertAlign w:val="baseline"/>
                      <w:lang w:val="en-US" w:eastAsia="zh-CN"/>
                    </w:rPr>
                    <w:t>11</w:t>
                  </w:r>
                  <w:r>
                    <w:rPr>
                      <w:rFonts w:hint="eastAsia"/>
                      <w:strike w:val="0"/>
                      <w:dstrike w:val="0"/>
                      <w:vertAlign w:val="baseline"/>
                      <w:lang w:val="en-US" w:eastAsia="zh-CN"/>
                    </w:rPr>
                    <w:t>/Sep</w:t>
                  </w:r>
                </w:p>
              </w:tc>
              <w:tc>
                <w:tcPr>
                  <w:tcW w:w="1048" w:type="dxa"/>
                  <w:vAlign w:val="top"/>
                </w:tcPr>
                <w:p w14:paraId="375F11FB">
                  <w:pPr>
                    <w:jc w:val="right"/>
                    <w:rPr>
                      <w:rFonts w:hint="default"/>
                      <w:strike w:val="0"/>
                      <w:dstrike w:val="0"/>
                      <w:vertAlign w:val="baseline"/>
                      <w:lang w:val="en-US" w:eastAsia="zh-CN"/>
                    </w:rPr>
                  </w:pPr>
                  <w:r>
                    <w:rPr>
                      <w:rFonts w:hint="default"/>
                      <w:strike w:val="0"/>
                      <w:dstrike w:val="0"/>
                      <w:vertAlign w:val="baseline"/>
                      <w:lang w:val="en-US" w:eastAsia="zh-CN"/>
                    </w:rPr>
                    <w:t>16</w:t>
                  </w:r>
                  <w:r>
                    <w:rPr>
                      <w:rFonts w:hint="eastAsia"/>
                      <w:strike w:val="0"/>
                      <w:dstrike w:val="0"/>
                      <w:vertAlign w:val="baseline"/>
                      <w:lang w:val="en-US" w:eastAsia="zh-CN"/>
                    </w:rPr>
                    <w:t>/Oct</w:t>
                  </w:r>
                </w:p>
              </w:tc>
              <w:tc>
                <w:tcPr>
                  <w:tcW w:w="1151" w:type="dxa"/>
                  <w:vAlign w:val="top"/>
                </w:tcPr>
                <w:p w14:paraId="2AD7AA8D">
                  <w:pPr>
                    <w:jc w:val="right"/>
                    <w:rPr>
                      <w:rFonts w:hint="default"/>
                      <w:strike w:val="0"/>
                      <w:dstrike w:val="0"/>
                      <w:vertAlign w:val="baseline"/>
                      <w:lang w:val="en-US" w:eastAsia="zh-CN"/>
                    </w:rPr>
                  </w:pPr>
                  <w:r>
                    <w:rPr>
                      <w:rFonts w:hint="default"/>
                      <w:strike w:val="0"/>
                      <w:dstrike w:val="0"/>
                      <w:vertAlign w:val="baseline"/>
                      <w:lang w:val="en-US" w:eastAsia="zh-CN"/>
                    </w:rPr>
                    <w:t>04/Dec</w:t>
                  </w:r>
                </w:p>
              </w:tc>
            </w:tr>
            <w:tr w14:paraId="0E936AB9">
              <w:tc>
                <w:tcPr>
                  <w:tcW w:w="1160" w:type="dxa"/>
                  <w:vAlign w:val="top"/>
                </w:tcPr>
                <w:p w14:paraId="1B117386">
                  <w:pPr>
                    <w:jc w:val="center"/>
                    <w:rPr>
                      <w:rFonts w:hint="default"/>
                      <w:b/>
                      <w:bCs/>
                      <w:strike w:val="0"/>
                      <w:dstrike w:val="0"/>
                      <w:vertAlign w:val="baseline"/>
                      <w:lang w:val="en-US" w:eastAsia="zh-CN"/>
                    </w:rPr>
                  </w:pPr>
                  <w:r>
                    <w:rPr>
                      <w:rFonts w:hint="eastAsia"/>
                      <w:b/>
                      <w:bCs/>
                      <w:strike w:val="0"/>
                      <w:dstrike w:val="0"/>
                      <w:vertAlign w:val="baseline"/>
                      <w:lang w:val="en-US" w:eastAsia="zh-CN"/>
                    </w:rPr>
                    <w:t>2029</w:t>
                  </w:r>
                </w:p>
              </w:tc>
              <w:tc>
                <w:tcPr>
                  <w:tcW w:w="1047" w:type="dxa"/>
                  <w:vAlign w:val="top"/>
                </w:tcPr>
                <w:p w14:paraId="416BB105">
                  <w:pPr>
                    <w:jc w:val="right"/>
                    <w:rPr>
                      <w:rFonts w:hint="default"/>
                      <w:strike w:val="0"/>
                      <w:dstrike w:val="0"/>
                      <w:vertAlign w:val="baseline"/>
                      <w:lang w:val="en-US" w:eastAsia="zh-CN"/>
                    </w:rPr>
                  </w:pPr>
                  <w:r>
                    <w:rPr>
                      <w:rFonts w:hint="eastAsia"/>
                      <w:strike w:val="0"/>
                      <w:dstrike w:val="0"/>
                      <w:vertAlign w:val="baseline"/>
                      <w:lang w:val="en-US" w:eastAsia="zh-CN"/>
                    </w:rPr>
                    <w:t>29/Jan</w:t>
                  </w:r>
                </w:p>
              </w:tc>
              <w:tc>
                <w:tcPr>
                  <w:tcW w:w="1047" w:type="dxa"/>
                  <w:vAlign w:val="top"/>
                </w:tcPr>
                <w:p w14:paraId="45F845F4">
                  <w:pPr>
                    <w:jc w:val="right"/>
                    <w:rPr>
                      <w:rFonts w:hint="default"/>
                      <w:strike w:val="0"/>
                      <w:dstrike w:val="0"/>
                      <w:vertAlign w:val="baseline"/>
                      <w:lang w:val="en-US" w:eastAsia="zh-CN"/>
                    </w:rPr>
                  </w:pPr>
                  <w:r>
                    <w:rPr>
                      <w:rFonts w:hint="eastAsia"/>
                      <w:strike w:val="0"/>
                      <w:dstrike w:val="0"/>
                      <w:vertAlign w:val="baseline"/>
                      <w:lang w:val="en-US" w:eastAsia="zh-CN"/>
                    </w:rPr>
                    <w:t>19/Mar</w:t>
                  </w:r>
                </w:p>
              </w:tc>
              <w:tc>
                <w:tcPr>
                  <w:tcW w:w="1047" w:type="dxa"/>
                  <w:vAlign w:val="top"/>
                </w:tcPr>
                <w:p w14:paraId="09B657A8">
                  <w:pPr>
                    <w:jc w:val="right"/>
                    <w:rPr>
                      <w:rFonts w:hint="default"/>
                      <w:strike w:val="0"/>
                      <w:dstrike w:val="0"/>
                      <w:vertAlign w:val="baseline"/>
                      <w:lang w:val="en-US" w:eastAsia="zh-CN"/>
                    </w:rPr>
                  </w:pPr>
                  <w:r>
                    <w:rPr>
                      <w:rFonts w:hint="default"/>
                      <w:strike w:val="0"/>
                      <w:dstrike w:val="0"/>
                      <w:vertAlign w:val="baseline"/>
                      <w:lang w:val="en-US" w:eastAsia="zh-CN"/>
                    </w:rPr>
                    <w:t>30</w:t>
                  </w:r>
                  <w:r>
                    <w:rPr>
                      <w:rFonts w:hint="eastAsia"/>
                      <w:strike w:val="0"/>
                      <w:dstrike w:val="0"/>
                      <w:vertAlign w:val="baseline"/>
                      <w:lang w:val="en-US" w:eastAsia="zh-CN"/>
                    </w:rPr>
                    <w:t>/Apr</w:t>
                  </w:r>
                </w:p>
              </w:tc>
              <w:tc>
                <w:tcPr>
                  <w:tcW w:w="1048" w:type="dxa"/>
                  <w:vAlign w:val="top"/>
                </w:tcPr>
                <w:p w14:paraId="726B9F3E">
                  <w:pPr>
                    <w:jc w:val="right"/>
                    <w:rPr>
                      <w:rFonts w:hint="default"/>
                      <w:strike w:val="0"/>
                      <w:dstrike w:val="0"/>
                      <w:vertAlign w:val="baseline"/>
                      <w:lang w:val="en-US" w:eastAsia="zh-CN"/>
                    </w:rPr>
                  </w:pPr>
                  <w:r>
                    <w:rPr>
                      <w:rFonts w:hint="eastAsia"/>
                      <w:strike w:val="0"/>
                      <w:dstrike w:val="0"/>
                      <w:vertAlign w:val="baseline"/>
                      <w:lang w:val="en-US" w:eastAsia="zh-CN"/>
                    </w:rPr>
                    <w:t>1</w:t>
                  </w:r>
                  <w:r>
                    <w:rPr>
                      <w:rFonts w:hint="default"/>
                      <w:strike w:val="0"/>
                      <w:dstrike w:val="0"/>
                      <w:vertAlign w:val="baseline"/>
                      <w:lang w:val="en-US" w:eastAsia="zh-CN"/>
                    </w:rPr>
                    <w:t>8</w:t>
                  </w:r>
                  <w:r>
                    <w:rPr>
                      <w:rFonts w:hint="eastAsia"/>
                      <w:strike w:val="0"/>
                      <w:dstrike w:val="0"/>
                      <w:vertAlign w:val="baseline"/>
                      <w:lang w:val="en-US" w:eastAsia="zh-CN"/>
                    </w:rPr>
                    <w:t>/Jun</w:t>
                  </w:r>
                </w:p>
              </w:tc>
              <w:tc>
                <w:tcPr>
                  <w:tcW w:w="1048" w:type="dxa"/>
                  <w:vAlign w:val="top"/>
                </w:tcPr>
                <w:p w14:paraId="209DD072">
                  <w:pPr>
                    <w:jc w:val="right"/>
                    <w:rPr>
                      <w:rFonts w:hint="default"/>
                      <w:strike w:val="0"/>
                      <w:dstrike w:val="0"/>
                      <w:vertAlign w:val="baseline"/>
                      <w:lang w:val="en-US" w:eastAsia="zh-CN"/>
                    </w:rPr>
                  </w:pPr>
                  <w:r>
                    <w:rPr>
                      <w:rFonts w:hint="default"/>
                      <w:strike w:val="0"/>
                      <w:dstrike w:val="0"/>
                      <w:vertAlign w:val="baseline"/>
                      <w:lang w:val="en-US" w:eastAsia="zh-CN"/>
                    </w:rPr>
                    <w:t>23</w:t>
                  </w:r>
                  <w:r>
                    <w:rPr>
                      <w:rFonts w:hint="eastAsia"/>
                      <w:strike w:val="0"/>
                      <w:dstrike w:val="0"/>
                      <w:vertAlign w:val="baseline"/>
                      <w:lang w:val="en-US" w:eastAsia="zh-CN"/>
                    </w:rPr>
                    <w:t>/Jul</w:t>
                  </w:r>
                </w:p>
              </w:tc>
              <w:tc>
                <w:tcPr>
                  <w:tcW w:w="1048" w:type="dxa"/>
                  <w:vAlign w:val="top"/>
                </w:tcPr>
                <w:p w14:paraId="1499BC37">
                  <w:pPr>
                    <w:jc w:val="right"/>
                    <w:rPr>
                      <w:rFonts w:hint="default"/>
                      <w:strike w:val="0"/>
                      <w:dstrike w:val="0"/>
                      <w:vertAlign w:val="baseline"/>
                      <w:lang w:val="en-US" w:eastAsia="zh-CN"/>
                    </w:rPr>
                  </w:pPr>
                  <w:r>
                    <w:rPr>
                      <w:rFonts w:hint="default"/>
                      <w:strike w:val="0"/>
                      <w:dstrike w:val="0"/>
                      <w:vertAlign w:val="baseline"/>
                      <w:lang w:val="en-US" w:eastAsia="zh-CN"/>
                    </w:rPr>
                    <w:t>10</w:t>
                  </w:r>
                  <w:r>
                    <w:rPr>
                      <w:rFonts w:hint="eastAsia"/>
                      <w:strike w:val="0"/>
                      <w:dstrike w:val="0"/>
                      <w:vertAlign w:val="baseline"/>
                      <w:lang w:val="en-US" w:eastAsia="zh-CN"/>
                    </w:rPr>
                    <w:t>/Sep</w:t>
                  </w:r>
                </w:p>
              </w:tc>
              <w:tc>
                <w:tcPr>
                  <w:tcW w:w="1048" w:type="dxa"/>
                  <w:vAlign w:val="top"/>
                </w:tcPr>
                <w:p w14:paraId="4FD640AB">
                  <w:pPr>
                    <w:jc w:val="right"/>
                    <w:rPr>
                      <w:rFonts w:hint="default"/>
                      <w:strike w:val="0"/>
                      <w:dstrike w:val="0"/>
                      <w:vertAlign w:val="baseline"/>
                      <w:lang w:val="en-US" w:eastAsia="zh-CN"/>
                    </w:rPr>
                  </w:pPr>
                  <w:r>
                    <w:rPr>
                      <w:rFonts w:hint="default"/>
                      <w:strike w:val="0"/>
                      <w:dstrike w:val="0"/>
                      <w:vertAlign w:val="baseline"/>
                      <w:lang w:val="en-US" w:eastAsia="zh-CN"/>
                    </w:rPr>
                    <w:t>15</w:t>
                  </w:r>
                  <w:r>
                    <w:rPr>
                      <w:rFonts w:hint="eastAsia"/>
                      <w:strike w:val="0"/>
                      <w:dstrike w:val="0"/>
                      <w:vertAlign w:val="baseline"/>
                      <w:lang w:val="en-US" w:eastAsia="zh-CN"/>
                    </w:rPr>
                    <w:t>/Oct</w:t>
                  </w:r>
                </w:p>
              </w:tc>
              <w:tc>
                <w:tcPr>
                  <w:tcW w:w="1151" w:type="dxa"/>
                  <w:vAlign w:val="top"/>
                </w:tcPr>
                <w:p w14:paraId="08FD76F5">
                  <w:pPr>
                    <w:jc w:val="right"/>
                    <w:rPr>
                      <w:rFonts w:hint="default"/>
                      <w:strike w:val="0"/>
                      <w:dstrike w:val="0"/>
                      <w:vertAlign w:val="baseline"/>
                      <w:lang w:val="en-US" w:eastAsia="zh-CN"/>
                    </w:rPr>
                  </w:pPr>
                  <w:r>
                    <w:rPr>
                      <w:rFonts w:hint="default"/>
                      <w:strike w:val="0"/>
                      <w:dstrike w:val="0"/>
                      <w:vertAlign w:val="baseline"/>
                      <w:lang w:val="en-US" w:eastAsia="zh-CN"/>
                    </w:rPr>
                    <w:t>03/Dec</w:t>
                  </w:r>
                </w:p>
              </w:tc>
            </w:tr>
          </w:tbl>
          <w:p w14:paraId="18EA5823">
            <w:pPr>
              <w:jc w:val="left"/>
              <w:rPr>
                <w:rFonts w:hint="default"/>
                <w:strike w:val="0"/>
                <w:dstrike w:val="0"/>
                <w:vertAlign w:val="baseline"/>
                <w:lang w:val="en-US" w:eastAsia="zh-CN"/>
              </w:rPr>
            </w:pPr>
          </w:p>
        </w:tc>
      </w:tr>
      <w:tr w14:paraId="429EB928">
        <w:trPr>
          <w:trHeight w:val="1152" w:hRule="atLeast"/>
        </w:trPr>
        <w:tc>
          <w:tcPr>
            <w:tcW w:w="1175" w:type="dxa"/>
            <w:vMerge w:val="restart"/>
            <w:shd w:val="clear" w:color="auto" w:fill="D7D7D7" w:themeFill="background1" w:themeFillShade="D8"/>
          </w:tcPr>
          <w:p w14:paraId="281AAA8B">
            <w:pPr>
              <w:jc w:val="both"/>
              <w:rPr>
                <w:rFonts w:hint="default"/>
                <w:strike w:val="0"/>
                <w:dstrike w:val="0"/>
                <w:vertAlign w:val="baseline"/>
                <w:lang w:val="en-US"/>
              </w:rPr>
            </w:pPr>
          </w:p>
        </w:tc>
        <w:tc>
          <w:tcPr>
            <w:tcW w:w="6126" w:type="dxa"/>
            <w:shd w:val="clear" w:color="auto" w:fill="D7D7D7" w:themeFill="background1" w:themeFillShade="D8"/>
          </w:tcPr>
          <w:p w14:paraId="469C5D89">
            <w:pPr>
              <w:rPr>
                <w:rFonts w:hint="default" w:eastAsiaTheme="minorEastAsia"/>
                <w:strike w:val="0"/>
                <w:dstrike w:val="0"/>
                <w:vertAlign w:val="baseline"/>
                <w:lang w:val="en-US" w:eastAsia="zh-CN"/>
              </w:rPr>
            </w:pPr>
            <w:r>
              <w:rPr>
                <w:rFonts w:hint="default"/>
                <w:strike w:val="0"/>
                <w:dstrike w:val="0"/>
                <w:vertAlign w:val="baseline"/>
                <w:lang w:val="en-US" w:eastAsia="zh-CN"/>
              </w:rPr>
              <w:t>BSB50120 Diploma of Business</w:t>
            </w:r>
          </w:p>
        </w:tc>
        <w:tc>
          <w:tcPr>
            <w:tcW w:w="1612" w:type="dxa"/>
            <w:shd w:val="clear" w:color="auto" w:fill="D7D7D7" w:themeFill="background1" w:themeFillShade="D8"/>
          </w:tcPr>
          <w:p w14:paraId="3D7F8D2B">
            <w:pPr>
              <w:jc w:val="center"/>
              <w:rPr>
                <w:rFonts w:hint="default" w:eastAsiaTheme="minorEastAsia"/>
                <w:strike w:val="0"/>
                <w:dstrike w:val="0"/>
                <w:vertAlign w:val="baseline"/>
                <w:lang w:val="en-US" w:eastAsia="zh-CN"/>
              </w:rPr>
            </w:pPr>
            <w:r>
              <w:rPr>
                <w:rFonts w:hint="default"/>
                <w:strike w:val="0"/>
                <w:dstrike w:val="0"/>
                <w:vertAlign w:val="baseline"/>
                <w:lang w:val="en-US" w:eastAsia="zh-CN"/>
              </w:rPr>
              <w:t>52</w:t>
            </w:r>
            <w:r>
              <w:rPr>
                <w:rFonts w:hint="eastAsia"/>
                <w:strike w:val="0"/>
                <w:dstrike w:val="0"/>
                <w:vertAlign w:val="baseline"/>
                <w:lang w:val="en-US" w:eastAsia="zh-CN"/>
              </w:rPr>
              <w:t xml:space="preserve"> weeks</w:t>
            </w:r>
          </w:p>
        </w:tc>
        <w:tc>
          <w:tcPr>
            <w:tcW w:w="1769" w:type="dxa"/>
            <w:shd w:val="clear" w:color="auto" w:fill="D7D7D7" w:themeFill="background1" w:themeFillShade="D8"/>
          </w:tcPr>
          <w:p w14:paraId="43349AC3">
            <w:pPr>
              <w:jc w:val="center"/>
              <w:rPr>
                <w:rFonts w:hint="default"/>
                <w:strike w:val="0"/>
                <w:dstrike w:val="0"/>
                <w:vertAlign w:val="baseline"/>
                <w:lang w:val="en-US"/>
              </w:rPr>
            </w:pPr>
          </w:p>
        </w:tc>
      </w:tr>
      <w:tr w14:paraId="11EB089E">
        <w:trPr>
          <w:trHeight w:val="1152" w:hRule="atLeast"/>
        </w:trPr>
        <w:tc>
          <w:tcPr>
            <w:tcW w:w="1175" w:type="dxa"/>
            <w:vMerge w:val="continue"/>
          </w:tcPr>
          <w:p w14:paraId="5759D948">
            <w:pPr>
              <w:jc w:val="center"/>
              <w:rPr>
                <w:rFonts w:hint="eastAsia"/>
                <w:strike w:val="0"/>
                <w:dstrike w:val="0"/>
                <w:vertAlign w:val="baseline"/>
                <w:lang w:val="en-US" w:eastAsia="zh-CN"/>
              </w:rPr>
            </w:pPr>
          </w:p>
        </w:tc>
        <w:tc>
          <w:tcPr>
            <w:tcW w:w="9507" w:type="dxa"/>
            <w:gridSpan w:val="3"/>
          </w:tcPr>
          <w:tbl>
            <w:tblPr>
              <w:tblStyle w:val="24"/>
              <w:tblW w:w="964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047"/>
              <w:gridCol w:w="1047"/>
              <w:gridCol w:w="1047"/>
              <w:gridCol w:w="1048"/>
              <w:gridCol w:w="1048"/>
              <w:gridCol w:w="1048"/>
              <w:gridCol w:w="981"/>
              <w:gridCol w:w="1218"/>
            </w:tblGrid>
            <w:tr w14:paraId="35537B7C">
              <w:tc>
                <w:tcPr>
                  <w:tcW w:w="1160" w:type="dxa"/>
                  <w:vAlign w:val="top"/>
                </w:tcPr>
                <w:p w14:paraId="26B39A47">
                  <w:pPr>
                    <w:jc w:val="center"/>
                    <w:rPr>
                      <w:rFonts w:hint="default"/>
                      <w:b/>
                      <w:bCs/>
                      <w:strike w:val="0"/>
                      <w:dstrike w:val="0"/>
                      <w:vertAlign w:val="baseline"/>
                      <w:lang w:val="en-US" w:eastAsia="zh-CN"/>
                    </w:rPr>
                  </w:pPr>
                  <w:r>
                    <w:rPr>
                      <w:rFonts w:hint="eastAsia"/>
                      <w:b/>
                      <w:bCs/>
                      <w:strike w:val="0"/>
                      <w:dstrike w:val="0"/>
                      <w:vertAlign w:val="baseline"/>
                      <w:lang w:val="en-US" w:eastAsia="zh-CN"/>
                    </w:rPr>
                    <w:t>2026</w:t>
                  </w:r>
                </w:p>
              </w:tc>
              <w:tc>
                <w:tcPr>
                  <w:tcW w:w="1047" w:type="dxa"/>
                  <w:vAlign w:val="top"/>
                </w:tcPr>
                <w:p w14:paraId="093F3CDB">
                  <w:pPr>
                    <w:jc w:val="right"/>
                    <w:rPr>
                      <w:rFonts w:hint="default"/>
                      <w:strike w:val="0"/>
                      <w:dstrike w:val="0"/>
                      <w:vertAlign w:val="baseline"/>
                      <w:lang w:val="en-US" w:eastAsia="zh-CN"/>
                    </w:rPr>
                  </w:pPr>
                </w:p>
              </w:tc>
              <w:tc>
                <w:tcPr>
                  <w:tcW w:w="1047" w:type="dxa"/>
                  <w:vAlign w:val="top"/>
                </w:tcPr>
                <w:p w14:paraId="41431F4A">
                  <w:pPr>
                    <w:jc w:val="right"/>
                    <w:rPr>
                      <w:rFonts w:hint="default"/>
                      <w:strike w:val="0"/>
                      <w:dstrike w:val="0"/>
                      <w:vertAlign w:val="baseline"/>
                      <w:lang w:val="en-US" w:eastAsia="zh-CN"/>
                    </w:rPr>
                  </w:pPr>
                </w:p>
              </w:tc>
              <w:tc>
                <w:tcPr>
                  <w:tcW w:w="1047" w:type="dxa"/>
                  <w:vAlign w:val="top"/>
                </w:tcPr>
                <w:p w14:paraId="5CB6DFD8">
                  <w:pPr>
                    <w:jc w:val="right"/>
                    <w:rPr>
                      <w:rFonts w:hint="default"/>
                      <w:strike w:val="0"/>
                      <w:dstrike w:val="0"/>
                      <w:vertAlign w:val="baseline"/>
                      <w:lang w:val="en-US" w:eastAsia="zh-CN"/>
                    </w:rPr>
                  </w:pPr>
                </w:p>
              </w:tc>
              <w:tc>
                <w:tcPr>
                  <w:tcW w:w="1048" w:type="dxa"/>
                  <w:vAlign w:val="top"/>
                </w:tcPr>
                <w:p w14:paraId="5C88CD84">
                  <w:pPr>
                    <w:jc w:val="right"/>
                    <w:rPr>
                      <w:rFonts w:hint="default"/>
                      <w:strike w:val="0"/>
                      <w:dstrike w:val="0"/>
                      <w:vertAlign w:val="baseline"/>
                      <w:lang w:val="en-US" w:eastAsia="zh-CN"/>
                    </w:rPr>
                  </w:pPr>
                  <w:r>
                    <w:rPr>
                      <w:rFonts w:hint="eastAsia"/>
                      <w:strike w:val="0"/>
                      <w:dstrike w:val="0"/>
                      <w:vertAlign w:val="baseline"/>
                      <w:lang w:val="en-US" w:eastAsia="zh-CN"/>
                    </w:rPr>
                    <w:t>18/May</w:t>
                  </w:r>
                </w:p>
              </w:tc>
              <w:tc>
                <w:tcPr>
                  <w:tcW w:w="1048" w:type="dxa"/>
                  <w:vAlign w:val="top"/>
                </w:tcPr>
                <w:p w14:paraId="43B2AFAB">
                  <w:pPr>
                    <w:jc w:val="right"/>
                    <w:rPr>
                      <w:rFonts w:hint="default"/>
                      <w:strike w:val="0"/>
                      <w:dstrike w:val="0"/>
                      <w:vertAlign w:val="baseline"/>
                      <w:lang w:val="en-US" w:eastAsia="zh-CN"/>
                    </w:rPr>
                  </w:pPr>
                  <w:r>
                    <w:rPr>
                      <w:rFonts w:hint="eastAsia"/>
                      <w:strike w:val="0"/>
                      <w:dstrike w:val="0"/>
                      <w:vertAlign w:val="baseline"/>
                      <w:lang w:val="en-US" w:eastAsia="zh-CN"/>
                    </w:rPr>
                    <w:t>20/Jul</w:t>
                  </w:r>
                </w:p>
              </w:tc>
              <w:tc>
                <w:tcPr>
                  <w:tcW w:w="1048" w:type="dxa"/>
                  <w:vAlign w:val="top"/>
                </w:tcPr>
                <w:p w14:paraId="029D5350">
                  <w:pPr>
                    <w:jc w:val="right"/>
                    <w:rPr>
                      <w:rFonts w:hint="default"/>
                      <w:strike w:val="0"/>
                      <w:dstrike w:val="0"/>
                      <w:vertAlign w:val="baseline"/>
                      <w:lang w:val="en-US" w:eastAsia="zh-CN"/>
                    </w:rPr>
                  </w:pPr>
                  <w:r>
                    <w:rPr>
                      <w:rFonts w:hint="eastAsia"/>
                      <w:strike w:val="0"/>
                      <w:dstrike w:val="0"/>
                      <w:vertAlign w:val="baseline"/>
                      <w:lang w:val="en-US" w:eastAsia="zh-CN"/>
                    </w:rPr>
                    <w:t>07/Sep</w:t>
                  </w:r>
                </w:p>
              </w:tc>
              <w:tc>
                <w:tcPr>
                  <w:tcW w:w="981" w:type="dxa"/>
                  <w:vAlign w:val="top"/>
                </w:tcPr>
                <w:p w14:paraId="219DDF99">
                  <w:pPr>
                    <w:jc w:val="right"/>
                    <w:rPr>
                      <w:rFonts w:hint="default"/>
                      <w:strike w:val="0"/>
                      <w:dstrike w:val="0"/>
                      <w:vertAlign w:val="baseline"/>
                      <w:lang w:val="en-US" w:eastAsia="zh-CN"/>
                    </w:rPr>
                  </w:pPr>
                  <w:r>
                    <w:rPr>
                      <w:rFonts w:hint="eastAsia"/>
                      <w:strike w:val="0"/>
                      <w:dstrike w:val="0"/>
                      <w:vertAlign w:val="baseline"/>
                      <w:lang w:val="en-US" w:eastAsia="zh-CN"/>
                    </w:rPr>
                    <w:t>12/Oct</w:t>
                  </w:r>
                </w:p>
              </w:tc>
              <w:tc>
                <w:tcPr>
                  <w:tcW w:w="1218" w:type="dxa"/>
                  <w:vAlign w:val="top"/>
                </w:tcPr>
                <w:p w14:paraId="332ED4CB">
                  <w:pPr>
                    <w:jc w:val="right"/>
                    <w:rPr>
                      <w:rFonts w:hint="default"/>
                      <w:strike w:val="0"/>
                      <w:dstrike w:val="0"/>
                      <w:vertAlign w:val="baseline"/>
                      <w:lang w:val="en-US" w:eastAsia="zh-CN"/>
                    </w:rPr>
                  </w:pPr>
                  <w:r>
                    <w:rPr>
                      <w:rFonts w:hint="eastAsia"/>
                      <w:strike w:val="0"/>
                      <w:dstrike w:val="0"/>
                      <w:vertAlign w:val="baseline"/>
                      <w:lang w:val="en-US" w:eastAsia="zh-CN"/>
                    </w:rPr>
                    <w:t>30/Nov</w:t>
                  </w:r>
                </w:p>
              </w:tc>
            </w:tr>
            <w:tr w14:paraId="4674B35A">
              <w:tc>
                <w:tcPr>
                  <w:tcW w:w="1160" w:type="dxa"/>
                  <w:vAlign w:val="top"/>
                </w:tcPr>
                <w:p w14:paraId="523C1063">
                  <w:pPr>
                    <w:jc w:val="center"/>
                    <w:rPr>
                      <w:rFonts w:hint="default"/>
                      <w:b/>
                      <w:bCs/>
                      <w:strike w:val="0"/>
                      <w:dstrike w:val="0"/>
                      <w:vertAlign w:val="baseline"/>
                      <w:lang w:val="en-US" w:eastAsia="zh-CN"/>
                    </w:rPr>
                  </w:pPr>
                  <w:r>
                    <w:rPr>
                      <w:rFonts w:hint="eastAsia"/>
                      <w:b/>
                      <w:bCs/>
                      <w:strike w:val="0"/>
                      <w:dstrike w:val="0"/>
                      <w:vertAlign w:val="baseline"/>
                      <w:lang w:val="en-US" w:eastAsia="zh-CN"/>
                    </w:rPr>
                    <w:t>2027</w:t>
                  </w:r>
                </w:p>
              </w:tc>
              <w:tc>
                <w:tcPr>
                  <w:tcW w:w="1047" w:type="dxa"/>
                  <w:vAlign w:val="top"/>
                </w:tcPr>
                <w:p w14:paraId="218B4FAF">
                  <w:pPr>
                    <w:jc w:val="right"/>
                    <w:rPr>
                      <w:rFonts w:hint="default"/>
                      <w:strike w:val="0"/>
                      <w:dstrike w:val="0"/>
                      <w:vertAlign w:val="baseline"/>
                      <w:lang w:val="en-US" w:eastAsia="zh-CN"/>
                    </w:rPr>
                  </w:pPr>
                  <w:r>
                    <w:rPr>
                      <w:rFonts w:hint="eastAsia"/>
                      <w:strike w:val="0"/>
                      <w:dstrike w:val="0"/>
                      <w:vertAlign w:val="baseline"/>
                      <w:lang w:val="en-US" w:eastAsia="zh-CN"/>
                    </w:rPr>
                    <w:t>1/Feb</w:t>
                  </w:r>
                </w:p>
              </w:tc>
              <w:tc>
                <w:tcPr>
                  <w:tcW w:w="1047" w:type="dxa"/>
                  <w:vAlign w:val="top"/>
                </w:tcPr>
                <w:p w14:paraId="065F1BFA">
                  <w:pPr>
                    <w:jc w:val="right"/>
                    <w:rPr>
                      <w:rFonts w:hint="default"/>
                      <w:strike w:val="0"/>
                      <w:dstrike w:val="0"/>
                      <w:vertAlign w:val="baseline"/>
                      <w:lang w:val="en-US" w:eastAsia="zh-CN"/>
                    </w:rPr>
                  </w:pPr>
                  <w:r>
                    <w:rPr>
                      <w:rFonts w:hint="eastAsia"/>
                      <w:strike w:val="0"/>
                      <w:dstrike w:val="0"/>
                      <w:vertAlign w:val="baseline"/>
                      <w:lang w:val="en-US" w:eastAsia="zh-CN"/>
                    </w:rPr>
                    <w:t>22/Mar</w:t>
                  </w:r>
                </w:p>
              </w:tc>
              <w:tc>
                <w:tcPr>
                  <w:tcW w:w="1047" w:type="dxa"/>
                  <w:vAlign w:val="top"/>
                </w:tcPr>
                <w:p w14:paraId="5AD672F9">
                  <w:pPr>
                    <w:jc w:val="right"/>
                    <w:rPr>
                      <w:rFonts w:hint="default"/>
                      <w:strike w:val="0"/>
                      <w:dstrike w:val="0"/>
                      <w:vertAlign w:val="baseline"/>
                      <w:lang w:val="en-US" w:eastAsia="zh-CN"/>
                    </w:rPr>
                  </w:pPr>
                  <w:r>
                    <w:rPr>
                      <w:rFonts w:hint="eastAsia"/>
                      <w:strike w:val="0"/>
                      <w:dstrike w:val="0"/>
                      <w:vertAlign w:val="baseline"/>
                      <w:lang w:val="en-US" w:eastAsia="zh-CN"/>
                    </w:rPr>
                    <w:t>26/Apr</w:t>
                  </w:r>
                </w:p>
              </w:tc>
              <w:tc>
                <w:tcPr>
                  <w:tcW w:w="1048" w:type="dxa"/>
                  <w:vAlign w:val="top"/>
                </w:tcPr>
                <w:p w14:paraId="598CC67C">
                  <w:pPr>
                    <w:jc w:val="right"/>
                    <w:rPr>
                      <w:rFonts w:hint="default"/>
                      <w:strike w:val="0"/>
                      <w:dstrike w:val="0"/>
                      <w:vertAlign w:val="baseline"/>
                      <w:lang w:val="en-US" w:eastAsia="zh-CN"/>
                    </w:rPr>
                  </w:pPr>
                  <w:r>
                    <w:rPr>
                      <w:rFonts w:hint="eastAsia"/>
                      <w:strike w:val="0"/>
                      <w:dstrike w:val="0"/>
                      <w:vertAlign w:val="baseline"/>
                      <w:lang w:val="en-US" w:eastAsia="zh-CN"/>
                    </w:rPr>
                    <w:t>14/Jun</w:t>
                  </w:r>
                </w:p>
              </w:tc>
              <w:tc>
                <w:tcPr>
                  <w:tcW w:w="1048" w:type="dxa"/>
                  <w:vAlign w:val="top"/>
                </w:tcPr>
                <w:p w14:paraId="17F9A56A">
                  <w:pPr>
                    <w:jc w:val="right"/>
                    <w:rPr>
                      <w:rFonts w:hint="default"/>
                      <w:strike w:val="0"/>
                      <w:dstrike w:val="0"/>
                      <w:vertAlign w:val="baseline"/>
                      <w:lang w:val="en-US" w:eastAsia="zh-CN"/>
                    </w:rPr>
                  </w:pPr>
                  <w:r>
                    <w:rPr>
                      <w:rFonts w:hint="eastAsia"/>
                      <w:strike w:val="0"/>
                      <w:dstrike w:val="0"/>
                      <w:vertAlign w:val="baseline"/>
                      <w:lang w:val="en-US" w:eastAsia="zh-CN"/>
                    </w:rPr>
                    <w:t>19/Jul</w:t>
                  </w:r>
                </w:p>
              </w:tc>
              <w:tc>
                <w:tcPr>
                  <w:tcW w:w="1048" w:type="dxa"/>
                  <w:vAlign w:val="top"/>
                </w:tcPr>
                <w:p w14:paraId="0330D4FE">
                  <w:pPr>
                    <w:jc w:val="right"/>
                    <w:rPr>
                      <w:rFonts w:hint="default"/>
                      <w:strike w:val="0"/>
                      <w:dstrike w:val="0"/>
                      <w:vertAlign w:val="baseline"/>
                      <w:lang w:val="en-US" w:eastAsia="zh-CN"/>
                    </w:rPr>
                  </w:pPr>
                  <w:r>
                    <w:rPr>
                      <w:rFonts w:hint="eastAsia"/>
                      <w:strike w:val="0"/>
                      <w:dstrike w:val="0"/>
                      <w:vertAlign w:val="baseline"/>
                      <w:lang w:val="en-US" w:eastAsia="zh-CN"/>
                    </w:rPr>
                    <w:t>06/Sep</w:t>
                  </w:r>
                </w:p>
              </w:tc>
              <w:tc>
                <w:tcPr>
                  <w:tcW w:w="981" w:type="dxa"/>
                  <w:vAlign w:val="top"/>
                </w:tcPr>
                <w:p w14:paraId="7033E8C4">
                  <w:pPr>
                    <w:jc w:val="right"/>
                    <w:rPr>
                      <w:rFonts w:hint="default"/>
                      <w:strike w:val="0"/>
                      <w:dstrike w:val="0"/>
                      <w:vertAlign w:val="baseline"/>
                      <w:lang w:val="en-US" w:eastAsia="zh-CN"/>
                    </w:rPr>
                  </w:pPr>
                  <w:r>
                    <w:rPr>
                      <w:rFonts w:hint="eastAsia"/>
                      <w:strike w:val="0"/>
                      <w:dstrike w:val="0"/>
                      <w:vertAlign w:val="baseline"/>
                      <w:lang w:val="en-US" w:eastAsia="zh-CN"/>
                    </w:rPr>
                    <w:t>11/Oct</w:t>
                  </w:r>
                </w:p>
              </w:tc>
              <w:tc>
                <w:tcPr>
                  <w:tcW w:w="1218" w:type="dxa"/>
                  <w:vAlign w:val="top"/>
                </w:tcPr>
                <w:p w14:paraId="65EF605B">
                  <w:pPr>
                    <w:jc w:val="right"/>
                    <w:rPr>
                      <w:rFonts w:hint="default"/>
                      <w:strike w:val="0"/>
                      <w:dstrike w:val="0"/>
                      <w:vertAlign w:val="baseline"/>
                      <w:lang w:val="en-US" w:eastAsia="zh-CN"/>
                    </w:rPr>
                  </w:pPr>
                  <w:r>
                    <w:rPr>
                      <w:rFonts w:hint="eastAsia"/>
                      <w:strike w:val="0"/>
                      <w:dstrike w:val="0"/>
                      <w:vertAlign w:val="baseline"/>
                      <w:lang w:val="en-US" w:eastAsia="zh-CN"/>
                    </w:rPr>
                    <w:t>29/Nov</w:t>
                  </w:r>
                </w:p>
              </w:tc>
            </w:tr>
            <w:tr w14:paraId="65334531">
              <w:tc>
                <w:tcPr>
                  <w:tcW w:w="1160" w:type="dxa"/>
                  <w:vAlign w:val="top"/>
                </w:tcPr>
                <w:p w14:paraId="6D9E880D">
                  <w:pPr>
                    <w:jc w:val="center"/>
                    <w:rPr>
                      <w:rFonts w:hint="default"/>
                      <w:b/>
                      <w:bCs/>
                      <w:strike w:val="0"/>
                      <w:dstrike w:val="0"/>
                      <w:vertAlign w:val="baseline"/>
                      <w:lang w:val="en-US" w:eastAsia="zh-CN"/>
                    </w:rPr>
                  </w:pPr>
                  <w:r>
                    <w:rPr>
                      <w:rFonts w:hint="eastAsia"/>
                      <w:b/>
                      <w:bCs/>
                      <w:strike w:val="0"/>
                      <w:dstrike w:val="0"/>
                      <w:vertAlign w:val="baseline"/>
                      <w:lang w:val="en-US" w:eastAsia="zh-CN"/>
                    </w:rPr>
                    <w:t>2028</w:t>
                  </w:r>
                </w:p>
              </w:tc>
              <w:tc>
                <w:tcPr>
                  <w:tcW w:w="1047" w:type="dxa"/>
                  <w:vAlign w:val="top"/>
                </w:tcPr>
                <w:p w14:paraId="1D00FEB5">
                  <w:pPr>
                    <w:jc w:val="right"/>
                    <w:rPr>
                      <w:rFonts w:hint="default"/>
                      <w:strike w:val="0"/>
                      <w:dstrike w:val="0"/>
                      <w:vertAlign w:val="baseline"/>
                      <w:lang w:val="en-US" w:eastAsia="zh-CN"/>
                    </w:rPr>
                  </w:pPr>
                  <w:r>
                    <w:rPr>
                      <w:rFonts w:hint="eastAsia"/>
                      <w:strike w:val="0"/>
                      <w:dstrike w:val="0"/>
                      <w:vertAlign w:val="baseline"/>
                      <w:lang w:val="en-US" w:eastAsia="zh-CN"/>
                    </w:rPr>
                    <w:t>31/Jan</w:t>
                  </w:r>
                </w:p>
              </w:tc>
              <w:tc>
                <w:tcPr>
                  <w:tcW w:w="1047" w:type="dxa"/>
                  <w:vAlign w:val="top"/>
                </w:tcPr>
                <w:p w14:paraId="3124029E">
                  <w:pPr>
                    <w:jc w:val="right"/>
                    <w:rPr>
                      <w:rFonts w:hint="default"/>
                      <w:strike w:val="0"/>
                      <w:dstrike w:val="0"/>
                      <w:vertAlign w:val="baseline"/>
                      <w:lang w:val="en-US" w:eastAsia="zh-CN"/>
                    </w:rPr>
                  </w:pPr>
                  <w:r>
                    <w:rPr>
                      <w:rFonts w:hint="eastAsia"/>
                      <w:strike w:val="0"/>
                      <w:dstrike w:val="0"/>
                      <w:vertAlign w:val="baseline"/>
                      <w:lang w:val="en-US" w:eastAsia="zh-CN"/>
                    </w:rPr>
                    <w:t>2</w:t>
                  </w:r>
                  <w:r>
                    <w:rPr>
                      <w:rFonts w:hint="default"/>
                      <w:strike w:val="0"/>
                      <w:dstrike w:val="0"/>
                      <w:vertAlign w:val="baseline"/>
                      <w:lang w:val="en-US" w:eastAsia="zh-CN"/>
                    </w:rPr>
                    <w:t>0/</w:t>
                  </w:r>
                  <w:r>
                    <w:rPr>
                      <w:rFonts w:hint="eastAsia"/>
                      <w:strike w:val="0"/>
                      <w:dstrike w:val="0"/>
                      <w:vertAlign w:val="baseline"/>
                      <w:lang w:val="en-US" w:eastAsia="zh-CN"/>
                    </w:rPr>
                    <w:t>Mar</w:t>
                  </w:r>
                </w:p>
              </w:tc>
              <w:tc>
                <w:tcPr>
                  <w:tcW w:w="1047" w:type="dxa"/>
                  <w:vAlign w:val="top"/>
                </w:tcPr>
                <w:p w14:paraId="05A542C3">
                  <w:pPr>
                    <w:jc w:val="right"/>
                    <w:rPr>
                      <w:rFonts w:hint="default"/>
                      <w:strike w:val="0"/>
                      <w:dstrike w:val="0"/>
                      <w:vertAlign w:val="baseline"/>
                      <w:lang w:val="en-US" w:eastAsia="zh-CN"/>
                    </w:rPr>
                  </w:pPr>
                  <w:r>
                    <w:rPr>
                      <w:rFonts w:hint="eastAsia"/>
                      <w:strike w:val="0"/>
                      <w:dstrike w:val="0"/>
                      <w:vertAlign w:val="baseline"/>
                      <w:lang w:val="en-US" w:eastAsia="zh-CN"/>
                    </w:rPr>
                    <w:t>24/Apr</w:t>
                  </w:r>
                </w:p>
              </w:tc>
              <w:tc>
                <w:tcPr>
                  <w:tcW w:w="1048" w:type="dxa"/>
                  <w:vAlign w:val="top"/>
                </w:tcPr>
                <w:p w14:paraId="0064F350">
                  <w:pPr>
                    <w:jc w:val="right"/>
                    <w:rPr>
                      <w:rFonts w:hint="default"/>
                      <w:strike w:val="0"/>
                      <w:dstrike w:val="0"/>
                      <w:vertAlign w:val="baseline"/>
                      <w:lang w:val="en-US" w:eastAsia="zh-CN"/>
                    </w:rPr>
                  </w:pPr>
                  <w:r>
                    <w:rPr>
                      <w:rFonts w:hint="eastAsia"/>
                      <w:strike w:val="0"/>
                      <w:dstrike w:val="0"/>
                      <w:vertAlign w:val="baseline"/>
                      <w:lang w:val="en-US" w:eastAsia="zh-CN"/>
                    </w:rPr>
                    <w:t>12/Jun</w:t>
                  </w:r>
                </w:p>
              </w:tc>
              <w:tc>
                <w:tcPr>
                  <w:tcW w:w="1048" w:type="dxa"/>
                  <w:vAlign w:val="top"/>
                </w:tcPr>
                <w:p w14:paraId="08AC75EA">
                  <w:pPr>
                    <w:jc w:val="right"/>
                    <w:rPr>
                      <w:rFonts w:hint="default"/>
                      <w:strike w:val="0"/>
                      <w:dstrike w:val="0"/>
                      <w:vertAlign w:val="baseline"/>
                      <w:lang w:val="en-US" w:eastAsia="zh-CN"/>
                    </w:rPr>
                  </w:pPr>
                  <w:r>
                    <w:rPr>
                      <w:rFonts w:hint="default"/>
                      <w:strike w:val="0"/>
                      <w:dstrike w:val="0"/>
                      <w:vertAlign w:val="baseline"/>
                      <w:lang w:val="en-US" w:eastAsia="zh-CN"/>
                    </w:rPr>
                    <w:t>24</w:t>
                  </w:r>
                  <w:r>
                    <w:rPr>
                      <w:rFonts w:hint="eastAsia"/>
                      <w:strike w:val="0"/>
                      <w:dstrike w:val="0"/>
                      <w:vertAlign w:val="baseline"/>
                      <w:lang w:val="en-US" w:eastAsia="zh-CN"/>
                    </w:rPr>
                    <w:t>/Jul</w:t>
                  </w:r>
                </w:p>
              </w:tc>
              <w:tc>
                <w:tcPr>
                  <w:tcW w:w="1048" w:type="dxa"/>
                  <w:vAlign w:val="top"/>
                </w:tcPr>
                <w:p w14:paraId="114B94BB">
                  <w:pPr>
                    <w:jc w:val="right"/>
                    <w:rPr>
                      <w:rFonts w:hint="default"/>
                      <w:strike w:val="0"/>
                      <w:dstrike w:val="0"/>
                      <w:vertAlign w:val="baseline"/>
                      <w:lang w:val="en-US" w:eastAsia="zh-CN"/>
                    </w:rPr>
                  </w:pPr>
                  <w:r>
                    <w:rPr>
                      <w:rFonts w:hint="default"/>
                      <w:strike w:val="0"/>
                      <w:dstrike w:val="0"/>
                      <w:vertAlign w:val="baseline"/>
                      <w:lang w:val="en-US" w:eastAsia="zh-CN"/>
                    </w:rPr>
                    <w:t>11</w:t>
                  </w:r>
                  <w:r>
                    <w:rPr>
                      <w:rFonts w:hint="eastAsia"/>
                      <w:strike w:val="0"/>
                      <w:dstrike w:val="0"/>
                      <w:vertAlign w:val="baseline"/>
                      <w:lang w:val="en-US" w:eastAsia="zh-CN"/>
                    </w:rPr>
                    <w:t>/Sep</w:t>
                  </w:r>
                </w:p>
              </w:tc>
              <w:tc>
                <w:tcPr>
                  <w:tcW w:w="981" w:type="dxa"/>
                  <w:vAlign w:val="top"/>
                </w:tcPr>
                <w:p w14:paraId="3CC24640">
                  <w:pPr>
                    <w:jc w:val="right"/>
                    <w:rPr>
                      <w:rFonts w:hint="default"/>
                      <w:strike w:val="0"/>
                      <w:dstrike w:val="0"/>
                      <w:vertAlign w:val="baseline"/>
                      <w:lang w:val="en-US" w:eastAsia="zh-CN"/>
                    </w:rPr>
                  </w:pPr>
                  <w:r>
                    <w:rPr>
                      <w:rFonts w:hint="default"/>
                      <w:strike w:val="0"/>
                      <w:dstrike w:val="0"/>
                      <w:vertAlign w:val="baseline"/>
                      <w:lang w:val="en-US" w:eastAsia="zh-CN"/>
                    </w:rPr>
                    <w:t>16</w:t>
                  </w:r>
                  <w:r>
                    <w:rPr>
                      <w:rFonts w:hint="eastAsia"/>
                      <w:strike w:val="0"/>
                      <w:dstrike w:val="0"/>
                      <w:vertAlign w:val="baseline"/>
                      <w:lang w:val="en-US" w:eastAsia="zh-CN"/>
                    </w:rPr>
                    <w:t>/Oct</w:t>
                  </w:r>
                </w:p>
              </w:tc>
              <w:tc>
                <w:tcPr>
                  <w:tcW w:w="1218" w:type="dxa"/>
                  <w:vAlign w:val="top"/>
                </w:tcPr>
                <w:p w14:paraId="58FBF5A4">
                  <w:pPr>
                    <w:jc w:val="right"/>
                    <w:rPr>
                      <w:rFonts w:hint="default"/>
                      <w:strike w:val="0"/>
                      <w:dstrike w:val="0"/>
                      <w:vertAlign w:val="baseline"/>
                      <w:lang w:val="en-US" w:eastAsia="zh-CN"/>
                    </w:rPr>
                  </w:pPr>
                  <w:r>
                    <w:rPr>
                      <w:rFonts w:hint="default"/>
                      <w:strike w:val="0"/>
                      <w:dstrike w:val="0"/>
                      <w:vertAlign w:val="baseline"/>
                      <w:lang w:val="en-US" w:eastAsia="zh-CN"/>
                    </w:rPr>
                    <w:t>04/Dec</w:t>
                  </w:r>
                </w:p>
              </w:tc>
            </w:tr>
            <w:tr w14:paraId="54F19443">
              <w:tc>
                <w:tcPr>
                  <w:tcW w:w="1160" w:type="dxa"/>
                  <w:vAlign w:val="top"/>
                </w:tcPr>
                <w:p w14:paraId="1B6DD361">
                  <w:pPr>
                    <w:jc w:val="center"/>
                    <w:rPr>
                      <w:rFonts w:hint="default"/>
                      <w:b/>
                      <w:bCs/>
                      <w:strike w:val="0"/>
                      <w:dstrike w:val="0"/>
                      <w:vertAlign w:val="baseline"/>
                      <w:lang w:val="en-US" w:eastAsia="zh-CN"/>
                    </w:rPr>
                  </w:pPr>
                  <w:r>
                    <w:rPr>
                      <w:rFonts w:hint="eastAsia"/>
                      <w:b/>
                      <w:bCs/>
                      <w:strike w:val="0"/>
                      <w:dstrike w:val="0"/>
                      <w:vertAlign w:val="baseline"/>
                      <w:lang w:val="en-US" w:eastAsia="zh-CN"/>
                    </w:rPr>
                    <w:t>2029</w:t>
                  </w:r>
                </w:p>
              </w:tc>
              <w:tc>
                <w:tcPr>
                  <w:tcW w:w="1047" w:type="dxa"/>
                  <w:vAlign w:val="top"/>
                </w:tcPr>
                <w:p w14:paraId="57656D27">
                  <w:pPr>
                    <w:jc w:val="right"/>
                    <w:rPr>
                      <w:rFonts w:hint="default"/>
                      <w:strike w:val="0"/>
                      <w:dstrike w:val="0"/>
                      <w:vertAlign w:val="baseline"/>
                      <w:lang w:val="en-US" w:eastAsia="zh-CN"/>
                    </w:rPr>
                  </w:pPr>
                  <w:r>
                    <w:rPr>
                      <w:rFonts w:hint="eastAsia"/>
                      <w:strike w:val="0"/>
                      <w:dstrike w:val="0"/>
                      <w:vertAlign w:val="baseline"/>
                      <w:lang w:val="en-US" w:eastAsia="zh-CN"/>
                    </w:rPr>
                    <w:t>29/Jan</w:t>
                  </w:r>
                </w:p>
              </w:tc>
              <w:tc>
                <w:tcPr>
                  <w:tcW w:w="1047" w:type="dxa"/>
                  <w:vAlign w:val="top"/>
                </w:tcPr>
                <w:p w14:paraId="4C376F36">
                  <w:pPr>
                    <w:jc w:val="right"/>
                    <w:rPr>
                      <w:rFonts w:hint="default"/>
                      <w:strike w:val="0"/>
                      <w:dstrike w:val="0"/>
                      <w:vertAlign w:val="baseline"/>
                      <w:lang w:val="en-US" w:eastAsia="zh-CN"/>
                    </w:rPr>
                  </w:pPr>
                  <w:r>
                    <w:rPr>
                      <w:rFonts w:hint="eastAsia"/>
                      <w:strike w:val="0"/>
                      <w:dstrike w:val="0"/>
                      <w:vertAlign w:val="baseline"/>
                      <w:lang w:val="en-US" w:eastAsia="zh-CN"/>
                    </w:rPr>
                    <w:t>19/Mar</w:t>
                  </w:r>
                </w:p>
              </w:tc>
              <w:tc>
                <w:tcPr>
                  <w:tcW w:w="1047" w:type="dxa"/>
                  <w:vAlign w:val="top"/>
                </w:tcPr>
                <w:p w14:paraId="5544C19A">
                  <w:pPr>
                    <w:jc w:val="right"/>
                    <w:rPr>
                      <w:rFonts w:hint="default"/>
                      <w:strike w:val="0"/>
                      <w:dstrike w:val="0"/>
                      <w:vertAlign w:val="baseline"/>
                      <w:lang w:val="en-US" w:eastAsia="zh-CN"/>
                    </w:rPr>
                  </w:pPr>
                  <w:r>
                    <w:rPr>
                      <w:rFonts w:hint="default"/>
                      <w:strike w:val="0"/>
                      <w:dstrike w:val="0"/>
                      <w:vertAlign w:val="baseline"/>
                      <w:lang w:val="en-US" w:eastAsia="zh-CN"/>
                    </w:rPr>
                    <w:t>30</w:t>
                  </w:r>
                  <w:r>
                    <w:rPr>
                      <w:rFonts w:hint="eastAsia"/>
                      <w:strike w:val="0"/>
                      <w:dstrike w:val="0"/>
                      <w:vertAlign w:val="baseline"/>
                      <w:lang w:val="en-US" w:eastAsia="zh-CN"/>
                    </w:rPr>
                    <w:t>/Apr</w:t>
                  </w:r>
                </w:p>
              </w:tc>
              <w:tc>
                <w:tcPr>
                  <w:tcW w:w="1048" w:type="dxa"/>
                  <w:vAlign w:val="top"/>
                </w:tcPr>
                <w:p w14:paraId="2C1F2352">
                  <w:pPr>
                    <w:jc w:val="right"/>
                    <w:rPr>
                      <w:rFonts w:hint="default"/>
                      <w:strike w:val="0"/>
                      <w:dstrike w:val="0"/>
                      <w:vertAlign w:val="baseline"/>
                      <w:lang w:val="en-US" w:eastAsia="zh-CN"/>
                    </w:rPr>
                  </w:pPr>
                  <w:r>
                    <w:rPr>
                      <w:rFonts w:hint="eastAsia"/>
                      <w:strike w:val="0"/>
                      <w:dstrike w:val="0"/>
                      <w:vertAlign w:val="baseline"/>
                      <w:lang w:val="en-US" w:eastAsia="zh-CN"/>
                    </w:rPr>
                    <w:t>1</w:t>
                  </w:r>
                  <w:r>
                    <w:rPr>
                      <w:rFonts w:hint="default"/>
                      <w:strike w:val="0"/>
                      <w:dstrike w:val="0"/>
                      <w:vertAlign w:val="baseline"/>
                      <w:lang w:val="en-US" w:eastAsia="zh-CN"/>
                    </w:rPr>
                    <w:t>8</w:t>
                  </w:r>
                  <w:r>
                    <w:rPr>
                      <w:rFonts w:hint="eastAsia"/>
                      <w:strike w:val="0"/>
                      <w:dstrike w:val="0"/>
                      <w:vertAlign w:val="baseline"/>
                      <w:lang w:val="en-US" w:eastAsia="zh-CN"/>
                    </w:rPr>
                    <w:t>/Jun</w:t>
                  </w:r>
                </w:p>
              </w:tc>
              <w:tc>
                <w:tcPr>
                  <w:tcW w:w="1048" w:type="dxa"/>
                  <w:vAlign w:val="top"/>
                </w:tcPr>
                <w:p w14:paraId="654E1FEA">
                  <w:pPr>
                    <w:jc w:val="right"/>
                    <w:rPr>
                      <w:rFonts w:hint="default"/>
                      <w:strike w:val="0"/>
                      <w:dstrike w:val="0"/>
                      <w:vertAlign w:val="baseline"/>
                      <w:lang w:val="en-US" w:eastAsia="zh-CN"/>
                    </w:rPr>
                  </w:pPr>
                  <w:r>
                    <w:rPr>
                      <w:rFonts w:hint="default"/>
                      <w:strike w:val="0"/>
                      <w:dstrike w:val="0"/>
                      <w:vertAlign w:val="baseline"/>
                      <w:lang w:val="en-US" w:eastAsia="zh-CN"/>
                    </w:rPr>
                    <w:t>23</w:t>
                  </w:r>
                  <w:r>
                    <w:rPr>
                      <w:rFonts w:hint="eastAsia"/>
                      <w:strike w:val="0"/>
                      <w:dstrike w:val="0"/>
                      <w:vertAlign w:val="baseline"/>
                      <w:lang w:val="en-US" w:eastAsia="zh-CN"/>
                    </w:rPr>
                    <w:t>/Jul</w:t>
                  </w:r>
                </w:p>
              </w:tc>
              <w:tc>
                <w:tcPr>
                  <w:tcW w:w="1048" w:type="dxa"/>
                  <w:vAlign w:val="top"/>
                </w:tcPr>
                <w:p w14:paraId="30D7A45B">
                  <w:pPr>
                    <w:jc w:val="right"/>
                    <w:rPr>
                      <w:rFonts w:hint="default"/>
                      <w:strike w:val="0"/>
                      <w:dstrike w:val="0"/>
                      <w:vertAlign w:val="baseline"/>
                      <w:lang w:val="en-US" w:eastAsia="zh-CN"/>
                    </w:rPr>
                  </w:pPr>
                  <w:r>
                    <w:rPr>
                      <w:rFonts w:hint="default"/>
                      <w:strike w:val="0"/>
                      <w:dstrike w:val="0"/>
                      <w:vertAlign w:val="baseline"/>
                      <w:lang w:val="en-US" w:eastAsia="zh-CN"/>
                    </w:rPr>
                    <w:t>10</w:t>
                  </w:r>
                  <w:r>
                    <w:rPr>
                      <w:rFonts w:hint="eastAsia"/>
                      <w:strike w:val="0"/>
                      <w:dstrike w:val="0"/>
                      <w:vertAlign w:val="baseline"/>
                      <w:lang w:val="en-US" w:eastAsia="zh-CN"/>
                    </w:rPr>
                    <w:t>/Sep</w:t>
                  </w:r>
                </w:p>
              </w:tc>
              <w:tc>
                <w:tcPr>
                  <w:tcW w:w="981" w:type="dxa"/>
                  <w:vAlign w:val="top"/>
                </w:tcPr>
                <w:p w14:paraId="6270F911">
                  <w:pPr>
                    <w:jc w:val="right"/>
                    <w:rPr>
                      <w:rFonts w:hint="default"/>
                      <w:strike w:val="0"/>
                      <w:dstrike w:val="0"/>
                      <w:vertAlign w:val="baseline"/>
                      <w:lang w:val="en-US" w:eastAsia="zh-CN"/>
                    </w:rPr>
                  </w:pPr>
                  <w:r>
                    <w:rPr>
                      <w:rFonts w:hint="default"/>
                      <w:strike w:val="0"/>
                      <w:dstrike w:val="0"/>
                      <w:vertAlign w:val="baseline"/>
                      <w:lang w:val="en-US" w:eastAsia="zh-CN"/>
                    </w:rPr>
                    <w:t>15</w:t>
                  </w:r>
                  <w:r>
                    <w:rPr>
                      <w:rFonts w:hint="eastAsia"/>
                      <w:strike w:val="0"/>
                      <w:dstrike w:val="0"/>
                      <w:vertAlign w:val="baseline"/>
                      <w:lang w:val="en-US" w:eastAsia="zh-CN"/>
                    </w:rPr>
                    <w:t>/Oct</w:t>
                  </w:r>
                </w:p>
              </w:tc>
              <w:tc>
                <w:tcPr>
                  <w:tcW w:w="1218" w:type="dxa"/>
                  <w:vAlign w:val="top"/>
                </w:tcPr>
                <w:p w14:paraId="31DD067E">
                  <w:pPr>
                    <w:jc w:val="right"/>
                    <w:rPr>
                      <w:rFonts w:hint="default"/>
                      <w:strike w:val="0"/>
                      <w:dstrike w:val="0"/>
                      <w:vertAlign w:val="baseline"/>
                      <w:lang w:val="en-US" w:eastAsia="zh-CN"/>
                    </w:rPr>
                  </w:pPr>
                  <w:r>
                    <w:rPr>
                      <w:rFonts w:hint="default"/>
                      <w:strike w:val="0"/>
                      <w:dstrike w:val="0"/>
                      <w:vertAlign w:val="baseline"/>
                      <w:lang w:val="en-US" w:eastAsia="zh-CN"/>
                    </w:rPr>
                    <w:t>03/Dec</w:t>
                  </w:r>
                </w:p>
              </w:tc>
            </w:tr>
          </w:tbl>
          <w:p w14:paraId="0E8F90D8">
            <w:pPr>
              <w:jc w:val="left"/>
              <w:rPr>
                <w:rFonts w:hint="default"/>
                <w:strike w:val="0"/>
                <w:dstrike w:val="0"/>
                <w:vertAlign w:val="baseline"/>
                <w:lang w:val="en-US" w:eastAsia="zh-CN"/>
              </w:rPr>
            </w:pPr>
          </w:p>
        </w:tc>
      </w:tr>
      <w:tr w14:paraId="5AC1840A">
        <w:trPr>
          <w:trHeight w:val="1150" w:hRule="atLeast"/>
        </w:trPr>
        <w:tc>
          <w:tcPr>
            <w:tcW w:w="1175" w:type="dxa"/>
            <w:vMerge w:val="restart"/>
            <w:shd w:val="clear" w:color="auto" w:fill="D7D7D7" w:themeFill="background1" w:themeFillShade="D8"/>
          </w:tcPr>
          <w:p w14:paraId="525407CB">
            <w:pPr>
              <w:jc w:val="center"/>
              <w:rPr>
                <w:rFonts w:hint="default"/>
                <w:strike w:val="0"/>
                <w:dstrike w:val="0"/>
                <w:vertAlign w:val="baseline"/>
                <w:lang w:val="en-US"/>
              </w:rPr>
            </w:pPr>
          </w:p>
        </w:tc>
        <w:tc>
          <w:tcPr>
            <w:tcW w:w="6126" w:type="dxa"/>
            <w:shd w:val="clear" w:color="auto" w:fill="D7D7D7" w:themeFill="background1" w:themeFillShade="D8"/>
          </w:tcPr>
          <w:p w14:paraId="64548F6A">
            <w:pPr>
              <w:rPr>
                <w:rFonts w:hint="default" w:eastAsiaTheme="minorEastAsia"/>
                <w:strike w:val="0"/>
                <w:dstrike w:val="0"/>
                <w:vertAlign w:val="baseline"/>
                <w:lang w:val="en-US" w:eastAsia="zh-CN"/>
              </w:rPr>
            </w:pPr>
            <w:r>
              <w:rPr>
                <w:rFonts w:hint="default"/>
                <w:strike w:val="0"/>
                <w:dstrike w:val="0"/>
                <w:vertAlign w:val="baseline"/>
                <w:lang w:val="en-US" w:eastAsia="zh-CN"/>
              </w:rPr>
              <w:t>BSB60120 Advanced Diploma of Business</w:t>
            </w:r>
          </w:p>
        </w:tc>
        <w:tc>
          <w:tcPr>
            <w:tcW w:w="1612" w:type="dxa"/>
            <w:shd w:val="clear" w:color="auto" w:fill="D7D7D7" w:themeFill="background1" w:themeFillShade="D8"/>
          </w:tcPr>
          <w:p w14:paraId="720CE771">
            <w:pPr>
              <w:jc w:val="center"/>
              <w:rPr>
                <w:rFonts w:hint="default" w:eastAsiaTheme="minorEastAsia"/>
                <w:strike w:val="0"/>
                <w:dstrike w:val="0"/>
                <w:vertAlign w:val="baseline"/>
                <w:lang w:val="en-US" w:eastAsia="zh-CN"/>
              </w:rPr>
            </w:pPr>
            <w:r>
              <w:rPr>
                <w:rFonts w:hint="eastAsia"/>
                <w:strike w:val="0"/>
                <w:dstrike w:val="0"/>
                <w:vertAlign w:val="baseline"/>
                <w:lang w:val="en-US" w:eastAsia="zh-CN"/>
              </w:rPr>
              <w:t>78 weeks</w:t>
            </w:r>
          </w:p>
        </w:tc>
        <w:tc>
          <w:tcPr>
            <w:tcW w:w="1769" w:type="dxa"/>
            <w:shd w:val="clear" w:color="auto" w:fill="D7D7D7" w:themeFill="background1" w:themeFillShade="D8"/>
          </w:tcPr>
          <w:p w14:paraId="2BB1F98A">
            <w:pPr>
              <w:jc w:val="center"/>
              <w:rPr>
                <w:rFonts w:hint="default"/>
                <w:strike w:val="0"/>
                <w:dstrike w:val="0"/>
                <w:vertAlign w:val="baseline"/>
                <w:lang w:val="en-US"/>
              </w:rPr>
            </w:pPr>
          </w:p>
        </w:tc>
      </w:tr>
      <w:tr w14:paraId="21F01FDA">
        <w:trPr>
          <w:trHeight w:val="2435" w:hRule="atLeast"/>
        </w:trPr>
        <w:tc>
          <w:tcPr>
            <w:tcW w:w="1175" w:type="dxa"/>
            <w:vMerge w:val="continue"/>
          </w:tcPr>
          <w:p w14:paraId="7E255FD4">
            <w:pPr>
              <w:jc w:val="center"/>
              <w:rPr>
                <w:rFonts w:hint="eastAsia"/>
                <w:strike w:val="0"/>
                <w:dstrike w:val="0"/>
                <w:vertAlign w:val="baseline"/>
                <w:lang w:val="en-US" w:eastAsia="zh-CN"/>
              </w:rPr>
            </w:pPr>
          </w:p>
        </w:tc>
        <w:tc>
          <w:tcPr>
            <w:tcW w:w="9507" w:type="dxa"/>
            <w:gridSpan w:val="3"/>
          </w:tcPr>
          <w:tbl>
            <w:tblPr>
              <w:tblStyle w:val="24"/>
              <w:tblW w:w="964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047"/>
              <w:gridCol w:w="1047"/>
              <w:gridCol w:w="1047"/>
              <w:gridCol w:w="1048"/>
              <w:gridCol w:w="1048"/>
              <w:gridCol w:w="1048"/>
              <w:gridCol w:w="1048"/>
              <w:gridCol w:w="1151"/>
            </w:tblGrid>
            <w:tr w14:paraId="3EA8B254">
              <w:tc>
                <w:tcPr>
                  <w:tcW w:w="1160" w:type="dxa"/>
                  <w:vAlign w:val="top"/>
                </w:tcPr>
                <w:p w14:paraId="3BBAE787">
                  <w:pPr>
                    <w:jc w:val="center"/>
                    <w:rPr>
                      <w:rFonts w:hint="default"/>
                      <w:b/>
                      <w:bCs/>
                      <w:strike w:val="0"/>
                      <w:dstrike w:val="0"/>
                      <w:vertAlign w:val="baseline"/>
                      <w:lang w:val="en-US" w:eastAsia="zh-CN"/>
                    </w:rPr>
                  </w:pPr>
                  <w:r>
                    <w:rPr>
                      <w:rFonts w:hint="eastAsia"/>
                      <w:b/>
                      <w:bCs/>
                      <w:strike w:val="0"/>
                      <w:dstrike w:val="0"/>
                      <w:vertAlign w:val="baseline"/>
                      <w:lang w:val="en-US" w:eastAsia="zh-CN"/>
                    </w:rPr>
                    <w:t>2026</w:t>
                  </w:r>
                </w:p>
              </w:tc>
              <w:tc>
                <w:tcPr>
                  <w:tcW w:w="1047" w:type="dxa"/>
                  <w:vAlign w:val="top"/>
                </w:tcPr>
                <w:p w14:paraId="115FB712">
                  <w:pPr>
                    <w:jc w:val="right"/>
                    <w:rPr>
                      <w:rFonts w:hint="default"/>
                      <w:strike w:val="0"/>
                      <w:dstrike w:val="0"/>
                      <w:vertAlign w:val="baseline"/>
                      <w:lang w:val="en-US" w:eastAsia="zh-CN"/>
                    </w:rPr>
                  </w:pPr>
                </w:p>
              </w:tc>
              <w:tc>
                <w:tcPr>
                  <w:tcW w:w="1047" w:type="dxa"/>
                  <w:vAlign w:val="top"/>
                </w:tcPr>
                <w:p w14:paraId="5AFD02AC">
                  <w:pPr>
                    <w:jc w:val="right"/>
                    <w:rPr>
                      <w:rFonts w:hint="default"/>
                      <w:strike w:val="0"/>
                      <w:dstrike w:val="0"/>
                      <w:vertAlign w:val="baseline"/>
                      <w:lang w:val="en-US" w:eastAsia="zh-CN"/>
                    </w:rPr>
                  </w:pPr>
                </w:p>
              </w:tc>
              <w:tc>
                <w:tcPr>
                  <w:tcW w:w="1047" w:type="dxa"/>
                  <w:vAlign w:val="top"/>
                </w:tcPr>
                <w:p w14:paraId="05091294">
                  <w:pPr>
                    <w:jc w:val="right"/>
                    <w:rPr>
                      <w:rFonts w:hint="default"/>
                      <w:strike w:val="0"/>
                      <w:dstrike w:val="0"/>
                      <w:vertAlign w:val="baseline"/>
                      <w:lang w:val="en-US" w:eastAsia="zh-CN"/>
                    </w:rPr>
                  </w:pPr>
                </w:p>
              </w:tc>
              <w:tc>
                <w:tcPr>
                  <w:tcW w:w="1048" w:type="dxa"/>
                  <w:vAlign w:val="top"/>
                </w:tcPr>
                <w:p w14:paraId="2D0E35DD">
                  <w:pPr>
                    <w:jc w:val="right"/>
                    <w:rPr>
                      <w:rFonts w:hint="default"/>
                      <w:strike w:val="0"/>
                      <w:dstrike w:val="0"/>
                      <w:vertAlign w:val="baseline"/>
                      <w:lang w:val="en-US" w:eastAsia="zh-CN"/>
                    </w:rPr>
                  </w:pPr>
                </w:p>
              </w:tc>
              <w:tc>
                <w:tcPr>
                  <w:tcW w:w="1048" w:type="dxa"/>
                  <w:vAlign w:val="top"/>
                </w:tcPr>
                <w:p w14:paraId="400C0192">
                  <w:pPr>
                    <w:jc w:val="right"/>
                    <w:rPr>
                      <w:rFonts w:hint="default"/>
                      <w:strike w:val="0"/>
                      <w:dstrike w:val="0"/>
                      <w:vertAlign w:val="baseline"/>
                      <w:lang w:val="en-US" w:eastAsia="zh-CN"/>
                    </w:rPr>
                  </w:pPr>
                  <w:r>
                    <w:rPr>
                      <w:rFonts w:hint="eastAsia"/>
                      <w:strike w:val="0"/>
                      <w:dstrike w:val="0"/>
                      <w:vertAlign w:val="baseline"/>
                      <w:lang w:val="en-US" w:eastAsia="zh-CN"/>
                    </w:rPr>
                    <w:t>20/Jul</w:t>
                  </w:r>
                </w:p>
              </w:tc>
              <w:tc>
                <w:tcPr>
                  <w:tcW w:w="1048" w:type="dxa"/>
                  <w:vAlign w:val="top"/>
                </w:tcPr>
                <w:p w14:paraId="5A5741DB">
                  <w:pPr>
                    <w:jc w:val="right"/>
                    <w:rPr>
                      <w:rFonts w:hint="default"/>
                      <w:strike w:val="0"/>
                      <w:dstrike w:val="0"/>
                      <w:vertAlign w:val="baseline"/>
                      <w:lang w:val="en-US" w:eastAsia="zh-CN"/>
                    </w:rPr>
                  </w:pPr>
                  <w:r>
                    <w:rPr>
                      <w:rFonts w:hint="eastAsia"/>
                      <w:strike w:val="0"/>
                      <w:dstrike w:val="0"/>
                      <w:vertAlign w:val="baseline"/>
                      <w:lang w:val="en-US" w:eastAsia="zh-CN"/>
                    </w:rPr>
                    <w:t>24/Aug</w:t>
                  </w:r>
                </w:p>
              </w:tc>
              <w:tc>
                <w:tcPr>
                  <w:tcW w:w="1048" w:type="dxa"/>
                  <w:vAlign w:val="top"/>
                </w:tcPr>
                <w:p w14:paraId="06F8DF81">
                  <w:pPr>
                    <w:jc w:val="right"/>
                    <w:rPr>
                      <w:rFonts w:hint="default"/>
                      <w:strike w:val="0"/>
                      <w:dstrike w:val="0"/>
                      <w:vertAlign w:val="baseline"/>
                      <w:lang w:val="en-US" w:eastAsia="zh-CN"/>
                    </w:rPr>
                  </w:pPr>
                  <w:r>
                    <w:rPr>
                      <w:rFonts w:hint="eastAsia"/>
                      <w:strike w:val="0"/>
                      <w:dstrike w:val="0"/>
                      <w:vertAlign w:val="baseline"/>
                      <w:lang w:val="en-US" w:eastAsia="zh-CN"/>
                    </w:rPr>
                    <w:t>12/Oct</w:t>
                  </w:r>
                </w:p>
              </w:tc>
              <w:tc>
                <w:tcPr>
                  <w:tcW w:w="1151" w:type="dxa"/>
                  <w:vAlign w:val="top"/>
                </w:tcPr>
                <w:p w14:paraId="45706C4D">
                  <w:pPr>
                    <w:jc w:val="right"/>
                    <w:rPr>
                      <w:rFonts w:hint="default"/>
                      <w:strike w:val="0"/>
                      <w:dstrike w:val="0"/>
                      <w:vertAlign w:val="baseline"/>
                      <w:lang w:val="en-US" w:eastAsia="zh-CN"/>
                    </w:rPr>
                  </w:pPr>
                  <w:r>
                    <w:rPr>
                      <w:rFonts w:hint="eastAsia"/>
                      <w:strike w:val="0"/>
                      <w:dstrike w:val="0"/>
                      <w:vertAlign w:val="baseline"/>
                      <w:lang w:val="en-US" w:eastAsia="zh-CN"/>
                    </w:rPr>
                    <w:t>16/Nov</w:t>
                  </w:r>
                </w:p>
              </w:tc>
            </w:tr>
            <w:tr w14:paraId="4500FD26">
              <w:tc>
                <w:tcPr>
                  <w:tcW w:w="1160" w:type="dxa"/>
                  <w:vAlign w:val="top"/>
                </w:tcPr>
                <w:p w14:paraId="457CD6EB">
                  <w:pPr>
                    <w:jc w:val="center"/>
                    <w:rPr>
                      <w:rFonts w:hint="default"/>
                      <w:b/>
                      <w:bCs/>
                      <w:strike w:val="0"/>
                      <w:dstrike w:val="0"/>
                      <w:vertAlign w:val="baseline"/>
                      <w:lang w:val="en-US" w:eastAsia="zh-CN"/>
                    </w:rPr>
                  </w:pPr>
                  <w:r>
                    <w:rPr>
                      <w:rFonts w:hint="eastAsia"/>
                      <w:b/>
                      <w:bCs/>
                      <w:strike w:val="0"/>
                      <w:dstrike w:val="0"/>
                      <w:vertAlign w:val="baseline"/>
                      <w:lang w:val="en-US" w:eastAsia="zh-CN"/>
                    </w:rPr>
                    <w:t>2027</w:t>
                  </w:r>
                </w:p>
              </w:tc>
              <w:tc>
                <w:tcPr>
                  <w:tcW w:w="1047" w:type="dxa"/>
                  <w:vAlign w:val="top"/>
                </w:tcPr>
                <w:p w14:paraId="6E184103">
                  <w:pPr>
                    <w:jc w:val="right"/>
                    <w:rPr>
                      <w:rFonts w:hint="default"/>
                      <w:strike w:val="0"/>
                      <w:dstrike w:val="0"/>
                      <w:vertAlign w:val="baseline"/>
                      <w:lang w:val="en-US" w:eastAsia="zh-CN"/>
                    </w:rPr>
                  </w:pPr>
                  <w:r>
                    <w:rPr>
                      <w:rFonts w:hint="eastAsia"/>
                      <w:strike w:val="0"/>
                      <w:dstrike w:val="0"/>
                      <w:vertAlign w:val="baseline"/>
                      <w:lang w:val="en-US" w:eastAsia="zh-CN"/>
                    </w:rPr>
                    <w:t>01/Feb</w:t>
                  </w:r>
                </w:p>
              </w:tc>
              <w:tc>
                <w:tcPr>
                  <w:tcW w:w="1047" w:type="dxa"/>
                  <w:vAlign w:val="top"/>
                </w:tcPr>
                <w:p w14:paraId="3F099572">
                  <w:pPr>
                    <w:jc w:val="right"/>
                    <w:rPr>
                      <w:rFonts w:hint="default"/>
                      <w:strike w:val="0"/>
                      <w:dstrike w:val="0"/>
                      <w:vertAlign w:val="baseline"/>
                      <w:lang w:val="en-US" w:eastAsia="zh-CN"/>
                    </w:rPr>
                  </w:pPr>
                  <w:r>
                    <w:rPr>
                      <w:rFonts w:hint="eastAsia"/>
                      <w:strike w:val="0"/>
                      <w:dstrike w:val="0"/>
                      <w:vertAlign w:val="baseline"/>
                      <w:lang w:val="en-US" w:eastAsia="zh-CN"/>
                    </w:rPr>
                    <w:t>08/Mar</w:t>
                  </w:r>
                </w:p>
              </w:tc>
              <w:tc>
                <w:tcPr>
                  <w:tcW w:w="1047" w:type="dxa"/>
                  <w:vAlign w:val="top"/>
                </w:tcPr>
                <w:p w14:paraId="697E43D9">
                  <w:pPr>
                    <w:jc w:val="right"/>
                    <w:rPr>
                      <w:rFonts w:hint="default"/>
                      <w:strike w:val="0"/>
                      <w:dstrike w:val="0"/>
                      <w:vertAlign w:val="baseline"/>
                      <w:lang w:val="en-US" w:eastAsia="zh-CN"/>
                    </w:rPr>
                  </w:pPr>
                  <w:r>
                    <w:rPr>
                      <w:rFonts w:hint="eastAsia"/>
                      <w:strike w:val="0"/>
                      <w:dstrike w:val="0"/>
                      <w:vertAlign w:val="baseline"/>
                      <w:lang w:val="en-US" w:eastAsia="zh-CN"/>
                    </w:rPr>
                    <w:t>26/Apr</w:t>
                  </w:r>
                </w:p>
              </w:tc>
              <w:tc>
                <w:tcPr>
                  <w:tcW w:w="1048" w:type="dxa"/>
                  <w:vAlign w:val="top"/>
                </w:tcPr>
                <w:p w14:paraId="50003EE1">
                  <w:pPr>
                    <w:jc w:val="right"/>
                    <w:rPr>
                      <w:rFonts w:hint="default"/>
                      <w:strike w:val="0"/>
                      <w:dstrike w:val="0"/>
                      <w:vertAlign w:val="baseline"/>
                      <w:lang w:val="en-US" w:eastAsia="zh-CN"/>
                    </w:rPr>
                  </w:pPr>
                  <w:r>
                    <w:rPr>
                      <w:rFonts w:hint="eastAsia"/>
                      <w:strike w:val="0"/>
                      <w:dstrike w:val="0"/>
                      <w:vertAlign w:val="baseline"/>
                      <w:lang w:val="en-US" w:eastAsia="zh-CN"/>
                    </w:rPr>
                    <w:t>31/May</w:t>
                  </w:r>
                </w:p>
              </w:tc>
              <w:tc>
                <w:tcPr>
                  <w:tcW w:w="1048" w:type="dxa"/>
                  <w:vAlign w:val="top"/>
                </w:tcPr>
                <w:p w14:paraId="1AC42D7F">
                  <w:pPr>
                    <w:jc w:val="right"/>
                    <w:rPr>
                      <w:rFonts w:hint="default"/>
                      <w:strike w:val="0"/>
                      <w:dstrike w:val="0"/>
                      <w:vertAlign w:val="baseline"/>
                      <w:lang w:val="en-US" w:eastAsia="zh-CN"/>
                    </w:rPr>
                  </w:pPr>
                  <w:r>
                    <w:rPr>
                      <w:rFonts w:hint="eastAsia"/>
                      <w:strike w:val="0"/>
                      <w:dstrike w:val="0"/>
                      <w:vertAlign w:val="baseline"/>
                      <w:lang w:val="en-US" w:eastAsia="zh-CN"/>
                    </w:rPr>
                    <w:t>19/Jul</w:t>
                  </w:r>
                </w:p>
              </w:tc>
              <w:tc>
                <w:tcPr>
                  <w:tcW w:w="1048" w:type="dxa"/>
                  <w:vAlign w:val="top"/>
                </w:tcPr>
                <w:p w14:paraId="15B06EDB">
                  <w:pPr>
                    <w:jc w:val="right"/>
                    <w:rPr>
                      <w:rFonts w:hint="default"/>
                      <w:strike w:val="0"/>
                      <w:dstrike w:val="0"/>
                      <w:vertAlign w:val="baseline"/>
                      <w:lang w:val="en-US" w:eastAsia="zh-CN"/>
                    </w:rPr>
                  </w:pPr>
                </w:p>
              </w:tc>
              <w:tc>
                <w:tcPr>
                  <w:tcW w:w="1048" w:type="dxa"/>
                  <w:vAlign w:val="top"/>
                </w:tcPr>
                <w:p w14:paraId="60BDB57E">
                  <w:pPr>
                    <w:jc w:val="right"/>
                    <w:rPr>
                      <w:rFonts w:hint="default"/>
                      <w:strike w:val="0"/>
                      <w:dstrike w:val="0"/>
                      <w:vertAlign w:val="baseline"/>
                      <w:lang w:val="en-US" w:eastAsia="zh-CN"/>
                    </w:rPr>
                  </w:pPr>
                  <w:r>
                    <w:rPr>
                      <w:rFonts w:hint="eastAsia"/>
                      <w:strike w:val="0"/>
                      <w:dstrike w:val="0"/>
                      <w:vertAlign w:val="baseline"/>
                      <w:lang w:val="en-US" w:eastAsia="zh-CN"/>
                    </w:rPr>
                    <w:t>11/Oct</w:t>
                  </w:r>
                </w:p>
              </w:tc>
              <w:tc>
                <w:tcPr>
                  <w:tcW w:w="1151" w:type="dxa"/>
                  <w:vAlign w:val="top"/>
                </w:tcPr>
                <w:p w14:paraId="32C0CFFB">
                  <w:pPr>
                    <w:tabs>
                      <w:tab w:val="left" w:pos="361"/>
                      <w:tab w:val="right" w:pos="1054"/>
                    </w:tabs>
                    <w:jc w:val="left"/>
                    <w:rPr>
                      <w:rFonts w:hint="default"/>
                      <w:strike w:val="0"/>
                      <w:dstrike w:val="0"/>
                      <w:vertAlign w:val="baseline"/>
                      <w:lang w:val="en-US" w:eastAsia="zh-CN"/>
                    </w:rPr>
                  </w:pPr>
                  <w:r>
                    <w:rPr>
                      <w:rFonts w:hint="default"/>
                      <w:strike w:val="0"/>
                      <w:dstrike w:val="0"/>
                      <w:vertAlign w:val="baseline"/>
                      <w:lang w:val="en-US" w:eastAsia="zh-CN"/>
                    </w:rPr>
                    <w:tab/>
                  </w:r>
                  <w:r>
                    <w:rPr>
                      <w:rFonts w:hint="default"/>
                      <w:strike w:val="0"/>
                      <w:dstrike w:val="0"/>
                      <w:vertAlign w:val="baseline"/>
                      <w:lang w:val="en-US" w:eastAsia="zh-CN"/>
                    </w:rPr>
                    <w:tab/>
                  </w:r>
                </w:p>
              </w:tc>
            </w:tr>
            <w:tr w14:paraId="29F1B13E">
              <w:tc>
                <w:tcPr>
                  <w:tcW w:w="1160" w:type="dxa"/>
                  <w:vAlign w:val="top"/>
                </w:tcPr>
                <w:p w14:paraId="53BDF7EC">
                  <w:pPr>
                    <w:jc w:val="center"/>
                    <w:rPr>
                      <w:rFonts w:hint="default"/>
                      <w:b/>
                      <w:bCs/>
                      <w:strike w:val="0"/>
                      <w:dstrike w:val="0"/>
                      <w:vertAlign w:val="baseline"/>
                      <w:lang w:val="en-US" w:eastAsia="zh-CN"/>
                    </w:rPr>
                  </w:pPr>
                  <w:r>
                    <w:rPr>
                      <w:rFonts w:hint="eastAsia"/>
                      <w:b/>
                      <w:bCs/>
                      <w:strike w:val="0"/>
                      <w:dstrike w:val="0"/>
                      <w:vertAlign w:val="baseline"/>
                      <w:lang w:val="en-US" w:eastAsia="zh-CN"/>
                    </w:rPr>
                    <w:t>2028</w:t>
                  </w:r>
                </w:p>
              </w:tc>
              <w:tc>
                <w:tcPr>
                  <w:tcW w:w="1047" w:type="dxa"/>
                  <w:vAlign w:val="top"/>
                </w:tcPr>
                <w:p w14:paraId="7C30118C">
                  <w:pPr>
                    <w:jc w:val="right"/>
                    <w:rPr>
                      <w:rFonts w:hint="default"/>
                      <w:strike w:val="0"/>
                      <w:dstrike w:val="0"/>
                      <w:vertAlign w:val="baseline"/>
                      <w:lang w:val="en-US" w:eastAsia="zh-CN"/>
                    </w:rPr>
                  </w:pPr>
                  <w:r>
                    <w:rPr>
                      <w:rFonts w:hint="default"/>
                      <w:strike w:val="0"/>
                      <w:dstrike w:val="0"/>
                      <w:vertAlign w:val="baseline"/>
                      <w:lang w:val="en-US" w:eastAsia="zh-CN"/>
                    </w:rPr>
                    <w:t>31</w:t>
                  </w:r>
                  <w:r>
                    <w:rPr>
                      <w:rFonts w:hint="eastAsia"/>
                      <w:strike w:val="0"/>
                      <w:dstrike w:val="0"/>
                      <w:vertAlign w:val="baseline"/>
                      <w:lang w:val="en-US" w:eastAsia="zh-CN"/>
                    </w:rPr>
                    <w:t>Jan</w:t>
                  </w:r>
                </w:p>
              </w:tc>
              <w:tc>
                <w:tcPr>
                  <w:tcW w:w="1047" w:type="dxa"/>
                  <w:vAlign w:val="top"/>
                </w:tcPr>
                <w:p w14:paraId="26B02BFE">
                  <w:pPr>
                    <w:jc w:val="right"/>
                    <w:rPr>
                      <w:rFonts w:hint="default"/>
                      <w:strike w:val="0"/>
                      <w:dstrike w:val="0"/>
                      <w:vertAlign w:val="baseline"/>
                      <w:lang w:val="en-US" w:eastAsia="zh-CN"/>
                    </w:rPr>
                  </w:pPr>
                  <w:r>
                    <w:rPr>
                      <w:rFonts w:hint="default"/>
                      <w:strike w:val="0"/>
                      <w:dstrike w:val="0"/>
                      <w:vertAlign w:val="baseline"/>
                      <w:lang w:val="en-US" w:eastAsia="zh-CN"/>
                    </w:rPr>
                    <w:t>06/Mar</w:t>
                  </w:r>
                </w:p>
              </w:tc>
              <w:tc>
                <w:tcPr>
                  <w:tcW w:w="1047" w:type="dxa"/>
                  <w:vAlign w:val="top"/>
                </w:tcPr>
                <w:p w14:paraId="5B40C347">
                  <w:pPr>
                    <w:jc w:val="right"/>
                    <w:rPr>
                      <w:rFonts w:hint="default"/>
                      <w:strike w:val="0"/>
                      <w:dstrike w:val="0"/>
                      <w:vertAlign w:val="baseline"/>
                      <w:lang w:val="en-US" w:eastAsia="zh-CN"/>
                    </w:rPr>
                  </w:pPr>
                  <w:r>
                    <w:rPr>
                      <w:rFonts w:hint="default"/>
                      <w:strike w:val="0"/>
                      <w:dstrike w:val="0"/>
                      <w:vertAlign w:val="baseline"/>
                      <w:lang w:val="en-US" w:eastAsia="zh-CN"/>
                    </w:rPr>
                    <w:t>24/Apr</w:t>
                  </w:r>
                </w:p>
              </w:tc>
              <w:tc>
                <w:tcPr>
                  <w:tcW w:w="1048" w:type="dxa"/>
                  <w:vAlign w:val="top"/>
                </w:tcPr>
                <w:p w14:paraId="5454A3CF">
                  <w:pPr>
                    <w:jc w:val="right"/>
                    <w:rPr>
                      <w:rFonts w:hint="default"/>
                      <w:strike w:val="0"/>
                      <w:dstrike w:val="0"/>
                      <w:vertAlign w:val="baseline"/>
                      <w:lang w:val="en-US" w:eastAsia="zh-CN"/>
                    </w:rPr>
                  </w:pPr>
                  <w:r>
                    <w:rPr>
                      <w:rFonts w:hint="default"/>
                      <w:strike w:val="0"/>
                      <w:dstrike w:val="0"/>
                      <w:vertAlign w:val="baseline"/>
                      <w:lang w:val="en-US" w:eastAsia="zh-CN"/>
                    </w:rPr>
                    <w:t>29</w:t>
                  </w:r>
                  <w:r>
                    <w:rPr>
                      <w:rFonts w:hint="eastAsia"/>
                      <w:strike w:val="0"/>
                      <w:dstrike w:val="0"/>
                      <w:vertAlign w:val="baseline"/>
                      <w:lang w:val="en-US" w:eastAsia="zh-CN"/>
                    </w:rPr>
                    <w:t>/May</w:t>
                  </w:r>
                </w:p>
              </w:tc>
              <w:tc>
                <w:tcPr>
                  <w:tcW w:w="1048" w:type="dxa"/>
                  <w:vAlign w:val="top"/>
                </w:tcPr>
                <w:p w14:paraId="44AF4C9A">
                  <w:pPr>
                    <w:jc w:val="right"/>
                    <w:rPr>
                      <w:rFonts w:hint="default"/>
                      <w:strike w:val="0"/>
                      <w:dstrike w:val="0"/>
                      <w:vertAlign w:val="baseline"/>
                      <w:lang w:val="en-US" w:eastAsia="zh-CN"/>
                    </w:rPr>
                  </w:pPr>
                  <w:r>
                    <w:rPr>
                      <w:rFonts w:hint="default"/>
                      <w:strike w:val="0"/>
                      <w:dstrike w:val="0"/>
                      <w:vertAlign w:val="baseline"/>
                      <w:lang w:val="en-US" w:eastAsia="zh-CN"/>
                    </w:rPr>
                    <w:t>24</w:t>
                  </w:r>
                  <w:r>
                    <w:rPr>
                      <w:rFonts w:hint="eastAsia"/>
                      <w:strike w:val="0"/>
                      <w:dstrike w:val="0"/>
                      <w:vertAlign w:val="baseline"/>
                      <w:lang w:val="en-US" w:eastAsia="zh-CN"/>
                    </w:rPr>
                    <w:t>/Ju</w:t>
                  </w:r>
                  <w:r>
                    <w:rPr>
                      <w:rFonts w:hint="default"/>
                      <w:strike w:val="0"/>
                      <w:dstrike w:val="0"/>
                      <w:vertAlign w:val="baseline"/>
                      <w:lang w:val="en-US" w:eastAsia="zh-CN"/>
                    </w:rPr>
                    <w:t>l</w:t>
                  </w:r>
                </w:p>
              </w:tc>
              <w:tc>
                <w:tcPr>
                  <w:tcW w:w="1048" w:type="dxa"/>
                  <w:vAlign w:val="top"/>
                </w:tcPr>
                <w:p w14:paraId="084EA467">
                  <w:pPr>
                    <w:jc w:val="right"/>
                    <w:rPr>
                      <w:rFonts w:hint="default"/>
                      <w:strike w:val="0"/>
                      <w:dstrike w:val="0"/>
                      <w:vertAlign w:val="baseline"/>
                      <w:lang w:val="en-US" w:eastAsia="zh-CN"/>
                    </w:rPr>
                  </w:pPr>
                  <w:r>
                    <w:rPr>
                      <w:rFonts w:hint="default"/>
                      <w:strike w:val="0"/>
                      <w:dstrike w:val="0"/>
                      <w:vertAlign w:val="baseline"/>
                      <w:lang w:val="en-US" w:eastAsia="zh-CN"/>
                    </w:rPr>
                    <w:t>28</w:t>
                  </w:r>
                  <w:r>
                    <w:rPr>
                      <w:rFonts w:hint="eastAsia"/>
                      <w:strike w:val="0"/>
                      <w:dstrike w:val="0"/>
                      <w:vertAlign w:val="baseline"/>
                      <w:lang w:val="en-US" w:eastAsia="zh-CN"/>
                    </w:rPr>
                    <w:t>/Aug</w:t>
                  </w:r>
                </w:p>
              </w:tc>
              <w:tc>
                <w:tcPr>
                  <w:tcW w:w="1048" w:type="dxa"/>
                  <w:vAlign w:val="top"/>
                </w:tcPr>
                <w:p w14:paraId="43CF56F9">
                  <w:pPr>
                    <w:jc w:val="right"/>
                    <w:rPr>
                      <w:rFonts w:hint="default"/>
                      <w:strike w:val="0"/>
                      <w:dstrike w:val="0"/>
                      <w:vertAlign w:val="baseline"/>
                      <w:lang w:val="en-US" w:eastAsia="zh-CN"/>
                    </w:rPr>
                  </w:pPr>
                  <w:r>
                    <w:rPr>
                      <w:rFonts w:hint="default"/>
                      <w:strike w:val="0"/>
                      <w:dstrike w:val="0"/>
                      <w:vertAlign w:val="baseline"/>
                      <w:lang w:val="en-US" w:eastAsia="zh-CN"/>
                    </w:rPr>
                    <w:t>16/Oct</w:t>
                  </w:r>
                </w:p>
              </w:tc>
              <w:tc>
                <w:tcPr>
                  <w:tcW w:w="1151" w:type="dxa"/>
                  <w:vAlign w:val="top"/>
                </w:tcPr>
                <w:p w14:paraId="0D5548BA">
                  <w:pPr>
                    <w:jc w:val="right"/>
                    <w:rPr>
                      <w:rFonts w:hint="default"/>
                      <w:strike w:val="0"/>
                      <w:dstrike w:val="0"/>
                      <w:vertAlign w:val="baseline"/>
                      <w:lang w:val="en-US" w:eastAsia="zh-CN"/>
                    </w:rPr>
                  </w:pPr>
                  <w:r>
                    <w:rPr>
                      <w:rFonts w:hint="default"/>
                      <w:strike w:val="0"/>
                      <w:dstrike w:val="0"/>
                      <w:vertAlign w:val="baseline"/>
                      <w:lang w:val="en-US" w:eastAsia="zh-CN"/>
                    </w:rPr>
                    <w:t>20</w:t>
                  </w:r>
                  <w:r>
                    <w:rPr>
                      <w:rFonts w:hint="eastAsia"/>
                      <w:strike w:val="0"/>
                      <w:dstrike w:val="0"/>
                      <w:vertAlign w:val="baseline"/>
                      <w:lang w:val="en-US" w:eastAsia="zh-CN"/>
                    </w:rPr>
                    <w:t>/Nov</w:t>
                  </w:r>
                </w:p>
              </w:tc>
            </w:tr>
            <w:tr w14:paraId="462AD593">
              <w:tc>
                <w:tcPr>
                  <w:tcW w:w="1160" w:type="dxa"/>
                  <w:vAlign w:val="top"/>
                </w:tcPr>
                <w:p w14:paraId="4469AB4B">
                  <w:pPr>
                    <w:jc w:val="center"/>
                    <w:rPr>
                      <w:rFonts w:hint="default"/>
                      <w:b/>
                      <w:bCs/>
                      <w:strike w:val="0"/>
                      <w:dstrike w:val="0"/>
                      <w:vertAlign w:val="baseline"/>
                      <w:lang w:val="en-US" w:eastAsia="zh-CN"/>
                    </w:rPr>
                  </w:pPr>
                  <w:r>
                    <w:rPr>
                      <w:rFonts w:hint="eastAsia"/>
                      <w:b/>
                      <w:bCs/>
                      <w:strike w:val="0"/>
                      <w:dstrike w:val="0"/>
                      <w:vertAlign w:val="baseline"/>
                      <w:lang w:val="en-US" w:eastAsia="zh-CN"/>
                    </w:rPr>
                    <w:t>2029</w:t>
                  </w:r>
                </w:p>
              </w:tc>
              <w:tc>
                <w:tcPr>
                  <w:tcW w:w="1047" w:type="dxa"/>
                  <w:vAlign w:val="top"/>
                </w:tcPr>
                <w:p w14:paraId="3103F59B">
                  <w:pPr>
                    <w:jc w:val="right"/>
                    <w:rPr>
                      <w:rFonts w:hint="default"/>
                      <w:strike w:val="0"/>
                      <w:dstrike w:val="0"/>
                      <w:vertAlign w:val="baseline"/>
                      <w:lang w:val="en-US" w:eastAsia="zh-CN"/>
                    </w:rPr>
                  </w:pPr>
                  <w:r>
                    <w:rPr>
                      <w:rFonts w:hint="default"/>
                      <w:strike w:val="0"/>
                      <w:dstrike w:val="0"/>
                      <w:vertAlign w:val="baseline"/>
                      <w:lang w:val="en-US" w:eastAsia="zh-CN"/>
                    </w:rPr>
                    <w:t>29</w:t>
                  </w:r>
                  <w:r>
                    <w:rPr>
                      <w:rFonts w:hint="eastAsia"/>
                      <w:strike w:val="0"/>
                      <w:dstrike w:val="0"/>
                      <w:vertAlign w:val="baseline"/>
                      <w:lang w:val="en-US" w:eastAsia="zh-CN"/>
                    </w:rPr>
                    <w:t>/Jan</w:t>
                  </w:r>
                </w:p>
              </w:tc>
              <w:tc>
                <w:tcPr>
                  <w:tcW w:w="1047" w:type="dxa"/>
                  <w:vAlign w:val="top"/>
                </w:tcPr>
                <w:p w14:paraId="3EF0DBCB">
                  <w:pPr>
                    <w:jc w:val="right"/>
                    <w:rPr>
                      <w:rFonts w:hint="default"/>
                      <w:strike w:val="0"/>
                      <w:dstrike w:val="0"/>
                      <w:vertAlign w:val="baseline"/>
                      <w:lang w:val="en-US" w:eastAsia="zh-CN"/>
                    </w:rPr>
                  </w:pPr>
                </w:p>
              </w:tc>
              <w:tc>
                <w:tcPr>
                  <w:tcW w:w="1047" w:type="dxa"/>
                  <w:vAlign w:val="top"/>
                </w:tcPr>
                <w:p w14:paraId="79F4ED13">
                  <w:pPr>
                    <w:jc w:val="right"/>
                    <w:rPr>
                      <w:rFonts w:hint="default"/>
                      <w:strike w:val="0"/>
                      <w:dstrike w:val="0"/>
                      <w:vertAlign w:val="baseline"/>
                      <w:lang w:val="en-US" w:eastAsia="zh-CN"/>
                    </w:rPr>
                  </w:pPr>
                  <w:r>
                    <w:rPr>
                      <w:rFonts w:hint="default"/>
                      <w:strike w:val="0"/>
                      <w:dstrike w:val="0"/>
                      <w:vertAlign w:val="baseline"/>
                      <w:lang w:val="en-US" w:eastAsia="zh-CN"/>
                    </w:rPr>
                    <w:t>30</w:t>
                  </w:r>
                  <w:r>
                    <w:rPr>
                      <w:rFonts w:hint="eastAsia"/>
                      <w:strike w:val="0"/>
                      <w:dstrike w:val="0"/>
                      <w:vertAlign w:val="baseline"/>
                      <w:lang w:val="en-US" w:eastAsia="zh-CN"/>
                    </w:rPr>
                    <w:t>/</w:t>
                  </w:r>
                  <w:r>
                    <w:rPr>
                      <w:rFonts w:hint="default"/>
                      <w:strike w:val="0"/>
                      <w:dstrike w:val="0"/>
                      <w:vertAlign w:val="baseline"/>
                      <w:lang w:val="en-US" w:eastAsia="zh-CN"/>
                    </w:rPr>
                    <w:t>Apr</w:t>
                  </w:r>
                </w:p>
              </w:tc>
              <w:tc>
                <w:tcPr>
                  <w:tcW w:w="1048" w:type="dxa"/>
                  <w:vAlign w:val="top"/>
                </w:tcPr>
                <w:p w14:paraId="52003E5C">
                  <w:pPr>
                    <w:jc w:val="right"/>
                    <w:rPr>
                      <w:rFonts w:hint="default"/>
                      <w:strike w:val="0"/>
                      <w:dstrike w:val="0"/>
                      <w:vertAlign w:val="baseline"/>
                      <w:lang w:val="en-US" w:eastAsia="zh-CN"/>
                    </w:rPr>
                  </w:pPr>
                </w:p>
              </w:tc>
              <w:tc>
                <w:tcPr>
                  <w:tcW w:w="1048" w:type="dxa"/>
                  <w:vAlign w:val="top"/>
                </w:tcPr>
                <w:p w14:paraId="6DCE38BF">
                  <w:pPr>
                    <w:jc w:val="right"/>
                    <w:rPr>
                      <w:rFonts w:hint="default"/>
                      <w:strike w:val="0"/>
                      <w:dstrike w:val="0"/>
                      <w:vertAlign w:val="baseline"/>
                      <w:lang w:val="en-US" w:eastAsia="zh-CN"/>
                    </w:rPr>
                  </w:pPr>
                  <w:r>
                    <w:rPr>
                      <w:rFonts w:hint="default"/>
                      <w:strike w:val="0"/>
                      <w:dstrike w:val="0"/>
                      <w:vertAlign w:val="baseline"/>
                      <w:lang w:val="en-US" w:eastAsia="zh-CN"/>
                    </w:rPr>
                    <w:t>23</w:t>
                  </w:r>
                  <w:r>
                    <w:rPr>
                      <w:rFonts w:hint="eastAsia"/>
                      <w:strike w:val="0"/>
                      <w:dstrike w:val="0"/>
                      <w:vertAlign w:val="baseline"/>
                      <w:lang w:val="en-US" w:eastAsia="zh-CN"/>
                    </w:rPr>
                    <w:t>/Jun</w:t>
                  </w:r>
                </w:p>
              </w:tc>
              <w:tc>
                <w:tcPr>
                  <w:tcW w:w="1048" w:type="dxa"/>
                  <w:vAlign w:val="top"/>
                </w:tcPr>
                <w:p w14:paraId="3E86386D">
                  <w:pPr>
                    <w:jc w:val="right"/>
                    <w:rPr>
                      <w:rFonts w:hint="default"/>
                      <w:strike w:val="0"/>
                      <w:dstrike w:val="0"/>
                      <w:vertAlign w:val="baseline"/>
                      <w:lang w:val="en-US" w:eastAsia="zh-CN"/>
                    </w:rPr>
                  </w:pPr>
                  <w:r>
                    <w:rPr>
                      <w:rFonts w:hint="default"/>
                      <w:strike w:val="0"/>
                      <w:dstrike w:val="0"/>
                      <w:vertAlign w:val="baseline"/>
                      <w:lang w:val="en-US" w:eastAsia="zh-CN"/>
                    </w:rPr>
                    <w:t>27</w:t>
                  </w:r>
                  <w:r>
                    <w:rPr>
                      <w:rFonts w:hint="eastAsia"/>
                      <w:strike w:val="0"/>
                      <w:dstrike w:val="0"/>
                      <w:vertAlign w:val="baseline"/>
                      <w:lang w:val="en-US" w:eastAsia="zh-CN"/>
                    </w:rPr>
                    <w:t>/Aug</w:t>
                  </w:r>
                </w:p>
              </w:tc>
              <w:tc>
                <w:tcPr>
                  <w:tcW w:w="1048" w:type="dxa"/>
                  <w:vAlign w:val="top"/>
                </w:tcPr>
                <w:p w14:paraId="08F8CFC3">
                  <w:pPr>
                    <w:jc w:val="right"/>
                    <w:rPr>
                      <w:rFonts w:hint="default"/>
                      <w:strike w:val="0"/>
                      <w:dstrike w:val="0"/>
                      <w:vertAlign w:val="baseline"/>
                      <w:lang w:val="en-US" w:eastAsia="zh-CN"/>
                    </w:rPr>
                  </w:pPr>
                  <w:r>
                    <w:rPr>
                      <w:rFonts w:hint="default"/>
                      <w:strike w:val="0"/>
                      <w:dstrike w:val="0"/>
                      <w:vertAlign w:val="baseline"/>
                      <w:lang w:val="en-US" w:eastAsia="zh-CN"/>
                    </w:rPr>
                    <w:t>15/Oct</w:t>
                  </w:r>
                </w:p>
              </w:tc>
              <w:tc>
                <w:tcPr>
                  <w:tcW w:w="1151" w:type="dxa"/>
                  <w:vAlign w:val="top"/>
                </w:tcPr>
                <w:p w14:paraId="64664197">
                  <w:pPr>
                    <w:jc w:val="right"/>
                    <w:rPr>
                      <w:rFonts w:hint="default"/>
                      <w:strike w:val="0"/>
                      <w:dstrike w:val="0"/>
                      <w:vertAlign w:val="baseline"/>
                      <w:lang w:val="en-US" w:eastAsia="zh-CN"/>
                    </w:rPr>
                  </w:pPr>
                  <w:r>
                    <w:rPr>
                      <w:rFonts w:hint="default"/>
                      <w:strike w:val="0"/>
                      <w:dstrike w:val="0"/>
                      <w:vertAlign w:val="baseline"/>
                      <w:lang w:val="en-US" w:eastAsia="zh-CN"/>
                    </w:rPr>
                    <w:t>19/Nov</w:t>
                  </w:r>
                </w:p>
              </w:tc>
            </w:tr>
          </w:tbl>
          <w:p w14:paraId="23065CC5">
            <w:pPr>
              <w:jc w:val="left"/>
              <w:rPr>
                <w:rFonts w:hint="default"/>
                <w:strike w:val="0"/>
                <w:dstrike w:val="0"/>
                <w:vertAlign w:val="baseline"/>
                <w:lang w:val="en-US" w:eastAsia="zh-CN"/>
              </w:rPr>
            </w:pPr>
          </w:p>
        </w:tc>
      </w:tr>
      <w:tr w14:paraId="6C8314D1">
        <w:trPr>
          <w:trHeight w:val="1036" w:hRule="atLeast"/>
        </w:trPr>
        <w:tc>
          <w:tcPr>
            <w:tcW w:w="1175" w:type="dxa"/>
            <w:vMerge w:val="restart"/>
            <w:shd w:val="clear" w:color="auto" w:fill="D7D7D7" w:themeFill="background1" w:themeFillShade="D8"/>
          </w:tcPr>
          <w:p w14:paraId="18DC4BE4">
            <w:pPr>
              <w:jc w:val="center"/>
              <w:rPr>
                <w:rFonts w:hint="default"/>
                <w:strike w:val="0"/>
                <w:vertAlign w:val="baseline"/>
                <w:lang w:val="en-US"/>
              </w:rPr>
            </w:pPr>
          </w:p>
        </w:tc>
        <w:tc>
          <w:tcPr>
            <w:tcW w:w="6126" w:type="dxa"/>
            <w:shd w:val="clear" w:color="auto" w:fill="D7D7D7" w:themeFill="background1" w:themeFillShade="D8"/>
          </w:tcPr>
          <w:p w14:paraId="631E3301">
            <w:pPr>
              <w:rPr>
                <w:rFonts w:hint="default" w:eastAsiaTheme="minorEastAsia"/>
                <w:strike w:val="0"/>
                <w:vertAlign w:val="baseline"/>
                <w:lang w:val="en-US" w:eastAsia="zh-CN"/>
              </w:rPr>
            </w:pPr>
            <w:r>
              <w:rPr>
                <w:rFonts w:hint="default"/>
                <w:strike w:val="0"/>
                <w:vertAlign w:val="baseline"/>
                <w:lang w:val="en-US" w:eastAsia="zh-CN"/>
              </w:rPr>
              <w:t>BSB40420 Certificate IV in Human Resource Management</w:t>
            </w:r>
          </w:p>
        </w:tc>
        <w:tc>
          <w:tcPr>
            <w:tcW w:w="1612" w:type="dxa"/>
            <w:shd w:val="clear" w:color="auto" w:fill="D7D7D7" w:themeFill="background1" w:themeFillShade="D8"/>
          </w:tcPr>
          <w:p w14:paraId="39B8CA71">
            <w:pPr>
              <w:jc w:val="center"/>
              <w:rPr>
                <w:rFonts w:hint="default" w:eastAsiaTheme="minorEastAsia"/>
                <w:strike w:val="0"/>
                <w:vertAlign w:val="baseline"/>
                <w:lang w:val="en-US" w:eastAsia="zh-CN"/>
              </w:rPr>
            </w:pPr>
            <w:r>
              <w:rPr>
                <w:rFonts w:hint="eastAsia"/>
                <w:strike w:val="0"/>
                <w:vertAlign w:val="baseline"/>
                <w:lang w:val="en-US" w:eastAsia="zh-CN"/>
              </w:rPr>
              <w:t>52 weeks</w:t>
            </w:r>
          </w:p>
        </w:tc>
        <w:tc>
          <w:tcPr>
            <w:tcW w:w="1769" w:type="dxa"/>
            <w:shd w:val="clear" w:color="auto" w:fill="D7D7D7" w:themeFill="background1" w:themeFillShade="D8"/>
          </w:tcPr>
          <w:p w14:paraId="2726CBD1">
            <w:pPr>
              <w:jc w:val="center"/>
              <w:rPr>
                <w:rFonts w:hint="default"/>
                <w:strike w:val="0"/>
                <w:vertAlign w:val="baseline"/>
                <w:lang w:val="en-US"/>
              </w:rPr>
            </w:pPr>
          </w:p>
        </w:tc>
      </w:tr>
      <w:tr w14:paraId="6DF47ACA">
        <w:tc>
          <w:tcPr>
            <w:tcW w:w="1175" w:type="dxa"/>
            <w:vMerge w:val="continue"/>
          </w:tcPr>
          <w:p w14:paraId="41E30317">
            <w:pPr>
              <w:jc w:val="center"/>
              <w:rPr>
                <w:rFonts w:hint="eastAsia"/>
                <w:strike w:val="0"/>
                <w:vertAlign w:val="baseline"/>
                <w:lang w:val="en-US" w:eastAsia="zh-CN"/>
              </w:rPr>
            </w:pPr>
          </w:p>
        </w:tc>
        <w:tc>
          <w:tcPr>
            <w:tcW w:w="9507" w:type="dxa"/>
            <w:gridSpan w:val="3"/>
          </w:tcPr>
          <w:tbl>
            <w:tblPr>
              <w:tblStyle w:val="24"/>
              <w:tblW w:w="964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047"/>
              <w:gridCol w:w="1047"/>
              <w:gridCol w:w="1047"/>
              <w:gridCol w:w="1048"/>
              <w:gridCol w:w="1048"/>
              <w:gridCol w:w="1048"/>
              <w:gridCol w:w="1048"/>
              <w:gridCol w:w="1151"/>
            </w:tblGrid>
            <w:tr w14:paraId="135A3CF5">
              <w:tc>
                <w:tcPr>
                  <w:tcW w:w="1160" w:type="dxa"/>
                  <w:vAlign w:val="top"/>
                </w:tcPr>
                <w:p w14:paraId="64E7669F">
                  <w:pPr>
                    <w:jc w:val="center"/>
                    <w:rPr>
                      <w:rFonts w:hint="default"/>
                      <w:b/>
                      <w:bCs/>
                      <w:strike w:val="0"/>
                      <w:dstrike w:val="0"/>
                      <w:vertAlign w:val="baseline"/>
                      <w:lang w:val="en-US" w:eastAsia="zh-CN"/>
                    </w:rPr>
                  </w:pPr>
                  <w:r>
                    <w:rPr>
                      <w:rFonts w:hint="eastAsia"/>
                      <w:b/>
                      <w:bCs/>
                      <w:strike w:val="0"/>
                      <w:dstrike w:val="0"/>
                      <w:vertAlign w:val="baseline"/>
                      <w:lang w:val="en-US" w:eastAsia="zh-CN"/>
                    </w:rPr>
                    <w:t>2026</w:t>
                  </w:r>
                </w:p>
              </w:tc>
              <w:tc>
                <w:tcPr>
                  <w:tcW w:w="1047" w:type="dxa"/>
                  <w:vAlign w:val="top"/>
                </w:tcPr>
                <w:p w14:paraId="455AAA5D">
                  <w:pPr>
                    <w:jc w:val="right"/>
                    <w:rPr>
                      <w:rFonts w:hint="default"/>
                      <w:strike w:val="0"/>
                      <w:dstrike w:val="0"/>
                      <w:vertAlign w:val="baseline"/>
                      <w:lang w:val="en-US" w:eastAsia="zh-CN"/>
                    </w:rPr>
                  </w:pPr>
                </w:p>
              </w:tc>
              <w:tc>
                <w:tcPr>
                  <w:tcW w:w="1047" w:type="dxa"/>
                  <w:vAlign w:val="top"/>
                </w:tcPr>
                <w:p w14:paraId="569E1AF6">
                  <w:pPr>
                    <w:jc w:val="right"/>
                    <w:rPr>
                      <w:rFonts w:hint="default"/>
                      <w:strike w:val="0"/>
                      <w:dstrike w:val="0"/>
                      <w:vertAlign w:val="baseline"/>
                      <w:lang w:val="en-US" w:eastAsia="zh-CN"/>
                    </w:rPr>
                  </w:pPr>
                </w:p>
              </w:tc>
              <w:tc>
                <w:tcPr>
                  <w:tcW w:w="1047" w:type="dxa"/>
                  <w:vAlign w:val="top"/>
                </w:tcPr>
                <w:p w14:paraId="3DEF2368">
                  <w:pPr>
                    <w:jc w:val="right"/>
                    <w:rPr>
                      <w:rFonts w:hint="default"/>
                      <w:strike w:val="0"/>
                      <w:dstrike w:val="0"/>
                      <w:vertAlign w:val="baseline"/>
                      <w:lang w:val="en-US" w:eastAsia="zh-CN"/>
                    </w:rPr>
                  </w:pPr>
                </w:p>
              </w:tc>
              <w:tc>
                <w:tcPr>
                  <w:tcW w:w="1048" w:type="dxa"/>
                  <w:vAlign w:val="top"/>
                </w:tcPr>
                <w:p w14:paraId="038907BB">
                  <w:pPr>
                    <w:jc w:val="right"/>
                    <w:rPr>
                      <w:rFonts w:hint="default"/>
                      <w:strike w:val="0"/>
                      <w:dstrike w:val="0"/>
                      <w:vertAlign w:val="baseline"/>
                      <w:lang w:val="en-US" w:eastAsia="zh-CN"/>
                    </w:rPr>
                  </w:pPr>
                  <w:r>
                    <w:rPr>
                      <w:rFonts w:hint="eastAsia"/>
                      <w:strike w:val="0"/>
                      <w:dstrike w:val="0"/>
                      <w:vertAlign w:val="baseline"/>
                      <w:lang w:val="en-US" w:eastAsia="zh-CN"/>
                    </w:rPr>
                    <w:t>18/May</w:t>
                  </w:r>
                </w:p>
              </w:tc>
              <w:tc>
                <w:tcPr>
                  <w:tcW w:w="1048" w:type="dxa"/>
                  <w:vAlign w:val="top"/>
                </w:tcPr>
                <w:p w14:paraId="65CA7D7F">
                  <w:pPr>
                    <w:jc w:val="right"/>
                    <w:rPr>
                      <w:rFonts w:hint="default"/>
                      <w:strike w:val="0"/>
                      <w:dstrike w:val="0"/>
                      <w:vertAlign w:val="baseline"/>
                      <w:lang w:val="en-US" w:eastAsia="zh-CN"/>
                    </w:rPr>
                  </w:pPr>
                  <w:r>
                    <w:rPr>
                      <w:rFonts w:hint="eastAsia"/>
                      <w:strike w:val="0"/>
                      <w:dstrike w:val="0"/>
                      <w:vertAlign w:val="baseline"/>
                      <w:lang w:val="en-US" w:eastAsia="zh-CN"/>
                    </w:rPr>
                    <w:t>20/Jul</w:t>
                  </w:r>
                </w:p>
              </w:tc>
              <w:tc>
                <w:tcPr>
                  <w:tcW w:w="1048" w:type="dxa"/>
                  <w:vAlign w:val="top"/>
                </w:tcPr>
                <w:p w14:paraId="0AA9EBBB">
                  <w:pPr>
                    <w:jc w:val="right"/>
                    <w:rPr>
                      <w:rFonts w:hint="default"/>
                      <w:strike w:val="0"/>
                      <w:dstrike w:val="0"/>
                      <w:vertAlign w:val="baseline"/>
                      <w:lang w:val="en-US" w:eastAsia="zh-CN"/>
                    </w:rPr>
                  </w:pPr>
                  <w:r>
                    <w:rPr>
                      <w:rFonts w:hint="eastAsia"/>
                      <w:strike w:val="0"/>
                      <w:dstrike w:val="0"/>
                      <w:vertAlign w:val="baseline"/>
                      <w:lang w:val="en-US" w:eastAsia="zh-CN"/>
                    </w:rPr>
                    <w:t>07/Sep</w:t>
                  </w:r>
                </w:p>
              </w:tc>
              <w:tc>
                <w:tcPr>
                  <w:tcW w:w="1048" w:type="dxa"/>
                  <w:vAlign w:val="top"/>
                </w:tcPr>
                <w:p w14:paraId="6D019DE5">
                  <w:pPr>
                    <w:jc w:val="right"/>
                    <w:rPr>
                      <w:rFonts w:hint="default"/>
                      <w:strike w:val="0"/>
                      <w:dstrike w:val="0"/>
                      <w:vertAlign w:val="baseline"/>
                      <w:lang w:val="en-US" w:eastAsia="zh-CN"/>
                    </w:rPr>
                  </w:pPr>
                  <w:r>
                    <w:rPr>
                      <w:rFonts w:hint="eastAsia"/>
                      <w:strike w:val="0"/>
                      <w:dstrike w:val="0"/>
                      <w:vertAlign w:val="baseline"/>
                      <w:lang w:val="en-US" w:eastAsia="zh-CN"/>
                    </w:rPr>
                    <w:t>12/Oct</w:t>
                  </w:r>
                </w:p>
              </w:tc>
              <w:tc>
                <w:tcPr>
                  <w:tcW w:w="1151" w:type="dxa"/>
                  <w:vAlign w:val="top"/>
                </w:tcPr>
                <w:p w14:paraId="3F57AC03">
                  <w:pPr>
                    <w:jc w:val="right"/>
                    <w:rPr>
                      <w:rFonts w:hint="default"/>
                      <w:strike w:val="0"/>
                      <w:dstrike w:val="0"/>
                      <w:vertAlign w:val="baseline"/>
                      <w:lang w:val="en-US" w:eastAsia="zh-CN"/>
                    </w:rPr>
                  </w:pPr>
                  <w:r>
                    <w:rPr>
                      <w:rFonts w:hint="eastAsia"/>
                      <w:strike w:val="0"/>
                      <w:dstrike w:val="0"/>
                      <w:vertAlign w:val="baseline"/>
                      <w:lang w:val="en-US" w:eastAsia="zh-CN"/>
                    </w:rPr>
                    <w:t>30/Nov</w:t>
                  </w:r>
                </w:p>
              </w:tc>
            </w:tr>
            <w:tr w14:paraId="33CD60A8">
              <w:tc>
                <w:tcPr>
                  <w:tcW w:w="1160" w:type="dxa"/>
                  <w:vAlign w:val="top"/>
                </w:tcPr>
                <w:p w14:paraId="082B8784">
                  <w:pPr>
                    <w:jc w:val="center"/>
                    <w:rPr>
                      <w:rFonts w:hint="default"/>
                      <w:b/>
                      <w:bCs/>
                      <w:strike w:val="0"/>
                      <w:dstrike w:val="0"/>
                      <w:vertAlign w:val="baseline"/>
                      <w:lang w:val="en-US" w:eastAsia="zh-CN"/>
                    </w:rPr>
                  </w:pPr>
                  <w:r>
                    <w:rPr>
                      <w:rFonts w:hint="eastAsia"/>
                      <w:b/>
                      <w:bCs/>
                      <w:strike w:val="0"/>
                      <w:dstrike w:val="0"/>
                      <w:vertAlign w:val="baseline"/>
                      <w:lang w:val="en-US" w:eastAsia="zh-CN"/>
                    </w:rPr>
                    <w:t>2027</w:t>
                  </w:r>
                </w:p>
              </w:tc>
              <w:tc>
                <w:tcPr>
                  <w:tcW w:w="1047" w:type="dxa"/>
                  <w:vAlign w:val="top"/>
                </w:tcPr>
                <w:p w14:paraId="79AAB63A">
                  <w:pPr>
                    <w:jc w:val="right"/>
                    <w:rPr>
                      <w:rFonts w:hint="default"/>
                      <w:strike w:val="0"/>
                      <w:dstrike w:val="0"/>
                      <w:vertAlign w:val="baseline"/>
                      <w:lang w:val="en-US" w:eastAsia="zh-CN"/>
                    </w:rPr>
                  </w:pPr>
                  <w:r>
                    <w:rPr>
                      <w:rFonts w:hint="eastAsia"/>
                      <w:strike w:val="0"/>
                      <w:dstrike w:val="0"/>
                      <w:vertAlign w:val="baseline"/>
                      <w:lang w:val="en-US" w:eastAsia="zh-CN"/>
                    </w:rPr>
                    <w:t>1/Feb</w:t>
                  </w:r>
                </w:p>
              </w:tc>
              <w:tc>
                <w:tcPr>
                  <w:tcW w:w="1047" w:type="dxa"/>
                  <w:vAlign w:val="top"/>
                </w:tcPr>
                <w:p w14:paraId="399C4761">
                  <w:pPr>
                    <w:jc w:val="right"/>
                    <w:rPr>
                      <w:rFonts w:hint="default"/>
                      <w:strike w:val="0"/>
                      <w:dstrike w:val="0"/>
                      <w:vertAlign w:val="baseline"/>
                      <w:lang w:val="en-US" w:eastAsia="zh-CN"/>
                    </w:rPr>
                  </w:pPr>
                  <w:r>
                    <w:rPr>
                      <w:rFonts w:hint="eastAsia"/>
                      <w:strike w:val="0"/>
                      <w:dstrike w:val="0"/>
                      <w:vertAlign w:val="baseline"/>
                      <w:lang w:val="en-US" w:eastAsia="zh-CN"/>
                    </w:rPr>
                    <w:t>22/Mar</w:t>
                  </w:r>
                </w:p>
              </w:tc>
              <w:tc>
                <w:tcPr>
                  <w:tcW w:w="1047" w:type="dxa"/>
                  <w:vAlign w:val="top"/>
                </w:tcPr>
                <w:p w14:paraId="2C8A8AF4">
                  <w:pPr>
                    <w:jc w:val="right"/>
                    <w:rPr>
                      <w:rFonts w:hint="default"/>
                      <w:strike w:val="0"/>
                      <w:dstrike w:val="0"/>
                      <w:vertAlign w:val="baseline"/>
                      <w:lang w:val="en-US" w:eastAsia="zh-CN"/>
                    </w:rPr>
                  </w:pPr>
                  <w:r>
                    <w:rPr>
                      <w:rFonts w:hint="eastAsia"/>
                      <w:strike w:val="0"/>
                      <w:dstrike w:val="0"/>
                      <w:vertAlign w:val="baseline"/>
                      <w:lang w:val="en-US" w:eastAsia="zh-CN"/>
                    </w:rPr>
                    <w:t>26/Apr</w:t>
                  </w:r>
                </w:p>
              </w:tc>
              <w:tc>
                <w:tcPr>
                  <w:tcW w:w="1048" w:type="dxa"/>
                  <w:vAlign w:val="top"/>
                </w:tcPr>
                <w:p w14:paraId="77AA14E6">
                  <w:pPr>
                    <w:jc w:val="right"/>
                    <w:rPr>
                      <w:rFonts w:hint="default"/>
                      <w:strike w:val="0"/>
                      <w:dstrike w:val="0"/>
                      <w:vertAlign w:val="baseline"/>
                      <w:lang w:val="en-US" w:eastAsia="zh-CN"/>
                    </w:rPr>
                  </w:pPr>
                  <w:r>
                    <w:rPr>
                      <w:rFonts w:hint="eastAsia"/>
                      <w:strike w:val="0"/>
                      <w:dstrike w:val="0"/>
                      <w:vertAlign w:val="baseline"/>
                      <w:lang w:val="en-US" w:eastAsia="zh-CN"/>
                    </w:rPr>
                    <w:t>14/Jun</w:t>
                  </w:r>
                </w:p>
              </w:tc>
              <w:tc>
                <w:tcPr>
                  <w:tcW w:w="1048" w:type="dxa"/>
                  <w:vAlign w:val="top"/>
                </w:tcPr>
                <w:p w14:paraId="64351DDF">
                  <w:pPr>
                    <w:jc w:val="right"/>
                    <w:rPr>
                      <w:rFonts w:hint="default"/>
                      <w:strike w:val="0"/>
                      <w:dstrike w:val="0"/>
                      <w:vertAlign w:val="baseline"/>
                      <w:lang w:val="en-US" w:eastAsia="zh-CN"/>
                    </w:rPr>
                  </w:pPr>
                  <w:r>
                    <w:rPr>
                      <w:rFonts w:hint="eastAsia"/>
                      <w:strike w:val="0"/>
                      <w:dstrike w:val="0"/>
                      <w:vertAlign w:val="baseline"/>
                      <w:lang w:val="en-US" w:eastAsia="zh-CN"/>
                    </w:rPr>
                    <w:t>19/Jul</w:t>
                  </w:r>
                </w:p>
              </w:tc>
              <w:tc>
                <w:tcPr>
                  <w:tcW w:w="1048" w:type="dxa"/>
                  <w:vAlign w:val="top"/>
                </w:tcPr>
                <w:p w14:paraId="39AD246D">
                  <w:pPr>
                    <w:jc w:val="right"/>
                    <w:rPr>
                      <w:rFonts w:hint="default"/>
                      <w:strike w:val="0"/>
                      <w:dstrike w:val="0"/>
                      <w:vertAlign w:val="baseline"/>
                      <w:lang w:val="en-US" w:eastAsia="zh-CN"/>
                    </w:rPr>
                  </w:pPr>
                  <w:r>
                    <w:rPr>
                      <w:rFonts w:hint="eastAsia"/>
                      <w:strike w:val="0"/>
                      <w:dstrike w:val="0"/>
                      <w:vertAlign w:val="baseline"/>
                      <w:lang w:val="en-US" w:eastAsia="zh-CN"/>
                    </w:rPr>
                    <w:t>06/Sep</w:t>
                  </w:r>
                </w:p>
              </w:tc>
              <w:tc>
                <w:tcPr>
                  <w:tcW w:w="1048" w:type="dxa"/>
                  <w:vAlign w:val="top"/>
                </w:tcPr>
                <w:p w14:paraId="010A5467">
                  <w:pPr>
                    <w:jc w:val="right"/>
                    <w:rPr>
                      <w:rFonts w:hint="default"/>
                      <w:strike w:val="0"/>
                      <w:dstrike w:val="0"/>
                      <w:vertAlign w:val="baseline"/>
                      <w:lang w:val="en-US" w:eastAsia="zh-CN"/>
                    </w:rPr>
                  </w:pPr>
                  <w:r>
                    <w:rPr>
                      <w:rFonts w:hint="eastAsia"/>
                      <w:strike w:val="0"/>
                      <w:dstrike w:val="0"/>
                      <w:vertAlign w:val="baseline"/>
                      <w:lang w:val="en-US" w:eastAsia="zh-CN"/>
                    </w:rPr>
                    <w:t>11/Oct</w:t>
                  </w:r>
                </w:p>
              </w:tc>
              <w:tc>
                <w:tcPr>
                  <w:tcW w:w="1151" w:type="dxa"/>
                  <w:vAlign w:val="top"/>
                </w:tcPr>
                <w:p w14:paraId="20D0F08D">
                  <w:pPr>
                    <w:jc w:val="right"/>
                    <w:rPr>
                      <w:rFonts w:hint="default"/>
                      <w:strike w:val="0"/>
                      <w:dstrike w:val="0"/>
                      <w:vertAlign w:val="baseline"/>
                      <w:lang w:val="en-US" w:eastAsia="zh-CN"/>
                    </w:rPr>
                  </w:pPr>
                  <w:r>
                    <w:rPr>
                      <w:rFonts w:hint="eastAsia"/>
                      <w:strike w:val="0"/>
                      <w:dstrike w:val="0"/>
                      <w:vertAlign w:val="baseline"/>
                      <w:lang w:val="en-US" w:eastAsia="zh-CN"/>
                    </w:rPr>
                    <w:t>29/Nov</w:t>
                  </w:r>
                </w:p>
              </w:tc>
            </w:tr>
            <w:tr w14:paraId="5893AE35">
              <w:tc>
                <w:tcPr>
                  <w:tcW w:w="1160" w:type="dxa"/>
                  <w:vAlign w:val="top"/>
                </w:tcPr>
                <w:p w14:paraId="308F84EA">
                  <w:pPr>
                    <w:jc w:val="center"/>
                    <w:rPr>
                      <w:rFonts w:hint="default"/>
                      <w:b/>
                      <w:bCs/>
                      <w:strike w:val="0"/>
                      <w:dstrike w:val="0"/>
                      <w:vertAlign w:val="baseline"/>
                      <w:lang w:val="en-US" w:eastAsia="zh-CN"/>
                    </w:rPr>
                  </w:pPr>
                  <w:r>
                    <w:rPr>
                      <w:rFonts w:hint="eastAsia"/>
                      <w:b/>
                      <w:bCs/>
                      <w:strike w:val="0"/>
                      <w:dstrike w:val="0"/>
                      <w:vertAlign w:val="baseline"/>
                      <w:lang w:val="en-US" w:eastAsia="zh-CN"/>
                    </w:rPr>
                    <w:t>2028</w:t>
                  </w:r>
                </w:p>
              </w:tc>
              <w:tc>
                <w:tcPr>
                  <w:tcW w:w="1047" w:type="dxa"/>
                  <w:vAlign w:val="top"/>
                </w:tcPr>
                <w:p w14:paraId="5E717A7E">
                  <w:pPr>
                    <w:jc w:val="right"/>
                    <w:rPr>
                      <w:rFonts w:hint="default"/>
                      <w:strike w:val="0"/>
                      <w:dstrike w:val="0"/>
                      <w:vertAlign w:val="baseline"/>
                      <w:lang w:val="en-US" w:eastAsia="zh-CN"/>
                    </w:rPr>
                  </w:pPr>
                  <w:r>
                    <w:rPr>
                      <w:rFonts w:hint="eastAsia"/>
                      <w:strike w:val="0"/>
                      <w:dstrike w:val="0"/>
                      <w:vertAlign w:val="baseline"/>
                      <w:lang w:val="en-US" w:eastAsia="zh-CN"/>
                    </w:rPr>
                    <w:t>31/Jan</w:t>
                  </w:r>
                </w:p>
              </w:tc>
              <w:tc>
                <w:tcPr>
                  <w:tcW w:w="1047" w:type="dxa"/>
                  <w:vAlign w:val="top"/>
                </w:tcPr>
                <w:p w14:paraId="3B783011">
                  <w:pPr>
                    <w:jc w:val="right"/>
                    <w:rPr>
                      <w:rFonts w:hint="default"/>
                      <w:strike w:val="0"/>
                      <w:dstrike w:val="0"/>
                      <w:vertAlign w:val="baseline"/>
                      <w:lang w:val="en-US" w:eastAsia="zh-CN"/>
                    </w:rPr>
                  </w:pPr>
                  <w:r>
                    <w:rPr>
                      <w:rFonts w:hint="eastAsia"/>
                      <w:strike w:val="0"/>
                      <w:dstrike w:val="0"/>
                      <w:vertAlign w:val="baseline"/>
                      <w:lang w:val="en-US" w:eastAsia="zh-CN"/>
                    </w:rPr>
                    <w:t>2</w:t>
                  </w:r>
                  <w:r>
                    <w:rPr>
                      <w:rFonts w:hint="default"/>
                      <w:strike w:val="0"/>
                      <w:dstrike w:val="0"/>
                      <w:vertAlign w:val="baseline"/>
                      <w:lang w:val="en-US" w:eastAsia="zh-CN"/>
                    </w:rPr>
                    <w:t>0/</w:t>
                  </w:r>
                  <w:r>
                    <w:rPr>
                      <w:rFonts w:hint="eastAsia"/>
                      <w:strike w:val="0"/>
                      <w:dstrike w:val="0"/>
                      <w:vertAlign w:val="baseline"/>
                      <w:lang w:val="en-US" w:eastAsia="zh-CN"/>
                    </w:rPr>
                    <w:t>Mar</w:t>
                  </w:r>
                </w:p>
              </w:tc>
              <w:tc>
                <w:tcPr>
                  <w:tcW w:w="1047" w:type="dxa"/>
                  <w:vAlign w:val="top"/>
                </w:tcPr>
                <w:p w14:paraId="79BA6B86">
                  <w:pPr>
                    <w:jc w:val="right"/>
                    <w:rPr>
                      <w:rFonts w:hint="default"/>
                      <w:strike w:val="0"/>
                      <w:dstrike w:val="0"/>
                      <w:vertAlign w:val="baseline"/>
                      <w:lang w:val="en-US" w:eastAsia="zh-CN"/>
                    </w:rPr>
                  </w:pPr>
                  <w:r>
                    <w:rPr>
                      <w:rFonts w:hint="eastAsia"/>
                      <w:strike w:val="0"/>
                      <w:dstrike w:val="0"/>
                      <w:vertAlign w:val="baseline"/>
                      <w:lang w:val="en-US" w:eastAsia="zh-CN"/>
                    </w:rPr>
                    <w:t>24/Apr</w:t>
                  </w:r>
                </w:p>
              </w:tc>
              <w:tc>
                <w:tcPr>
                  <w:tcW w:w="1048" w:type="dxa"/>
                  <w:vAlign w:val="top"/>
                </w:tcPr>
                <w:p w14:paraId="322F654C">
                  <w:pPr>
                    <w:jc w:val="right"/>
                    <w:rPr>
                      <w:rFonts w:hint="default"/>
                      <w:strike w:val="0"/>
                      <w:dstrike w:val="0"/>
                      <w:vertAlign w:val="baseline"/>
                      <w:lang w:val="en-US" w:eastAsia="zh-CN"/>
                    </w:rPr>
                  </w:pPr>
                  <w:r>
                    <w:rPr>
                      <w:rFonts w:hint="eastAsia"/>
                      <w:strike w:val="0"/>
                      <w:dstrike w:val="0"/>
                      <w:vertAlign w:val="baseline"/>
                      <w:lang w:val="en-US" w:eastAsia="zh-CN"/>
                    </w:rPr>
                    <w:t>12/Jun</w:t>
                  </w:r>
                </w:p>
              </w:tc>
              <w:tc>
                <w:tcPr>
                  <w:tcW w:w="1048" w:type="dxa"/>
                  <w:vAlign w:val="top"/>
                </w:tcPr>
                <w:p w14:paraId="4A6F8207">
                  <w:pPr>
                    <w:jc w:val="right"/>
                    <w:rPr>
                      <w:rFonts w:hint="default"/>
                      <w:strike w:val="0"/>
                      <w:dstrike w:val="0"/>
                      <w:vertAlign w:val="baseline"/>
                      <w:lang w:val="en-US" w:eastAsia="zh-CN"/>
                    </w:rPr>
                  </w:pPr>
                  <w:r>
                    <w:rPr>
                      <w:rFonts w:hint="default"/>
                      <w:strike w:val="0"/>
                      <w:dstrike w:val="0"/>
                      <w:vertAlign w:val="baseline"/>
                      <w:lang w:val="en-US" w:eastAsia="zh-CN"/>
                    </w:rPr>
                    <w:t>24</w:t>
                  </w:r>
                  <w:r>
                    <w:rPr>
                      <w:rFonts w:hint="eastAsia"/>
                      <w:strike w:val="0"/>
                      <w:dstrike w:val="0"/>
                      <w:vertAlign w:val="baseline"/>
                      <w:lang w:val="en-US" w:eastAsia="zh-CN"/>
                    </w:rPr>
                    <w:t>/Jul</w:t>
                  </w:r>
                </w:p>
              </w:tc>
              <w:tc>
                <w:tcPr>
                  <w:tcW w:w="1048" w:type="dxa"/>
                  <w:vAlign w:val="top"/>
                </w:tcPr>
                <w:p w14:paraId="2A45E1CB">
                  <w:pPr>
                    <w:jc w:val="right"/>
                    <w:rPr>
                      <w:rFonts w:hint="default"/>
                      <w:strike w:val="0"/>
                      <w:dstrike w:val="0"/>
                      <w:vertAlign w:val="baseline"/>
                      <w:lang w:val="en-US" w:eastAsia="zh-CN"/>
                    </w:rPr>
                  </w:pPr>
                  <w:r>
                    <w:rPr>
                      <w:rFonts w:hint="default"/>
                      <w:strike w:val="0"/>
                      <w:dstrike w:val="0"/>
                      <w:vertAlign w:val="baseline"/>
                      <w:lang w:val="en-US" w:eastAsia="zh-CN"/>
                    </w:rPr>
                    <w:t>11</w:t>
                  </w:r>
                  <w:r>
                    <w:rPr>
                      <w:rFonts w:hint="eastAsia"/>
                      <w:strike w:val="0"/>
                      <w:dstrike w:val="0"/>
                      <w:vertAlign w:val="baseline"/>
                      <w:lang w:val="en-US" w:eastAsia="zh-CN"/>
                    </w:rPr>
                    <w:t>/Sep</w:t>
                  </w:r>
                </w:p>
              </w:tc>
              <w:tc>
                <w:tcPr>
                  <w:tcW w:w="1048" w:type="dxa"/>
                  <w:vAlign w:val="top"/>
                </w:tcPr>
                <w:p w14:paraId="750D954F">
                  <w:pPr>
                    <w:jc w:val="right"/>
                    <w:rPr>
                      <w:rFonts w:hint="default"/>
                      <w:strike w:val="0"/>
                      <w:dstrike w:val="0"/>
                      <w:vertAlign w:val="baseline"/>
                      <w:lang w:val="en-US" w:eastAsia="zh-CN"/>
                    </w:rPr>
                  </w:pPr>
                  <w:r>
                    <w:rPr>
                      <w:rFonts w:hint="default"/>
                      <w:strike w:val="0"/>
                      <w:dstrike w:val="0"/>
                      <w:vertAlign w:val="baseline"/>
                      <w:lang w:val="en-US" w:eastAsia="zh-CN"/>
                    </w:rPr>
                    <w:t>16</w:t>
                  </w:r>
                  <w:r>
                    <w:rPr>
                      <w:rFonts w:hint="eastAsia"/>
                      <w:strike w:val="0"/>
                      <w:dstrike w:val="0"/>
                      <w:vertAlign w:val="baseline"/>
                      <w:lang w:val="en-US" w:eastAsia="zh-CN"/>
                    </w:rPr>
                    <w:t>/Oct</w:t>
                  </w:r>
                </w:p>
              </w:tc>
              <w:tc>
                <w:tcPr>
                  <w:tcW w:w="1151" w:type="dxa"/>
                  <w:vAlign w:val="top"/>
                </w:tcPr>
                <w:p w14:paraId="34983491">
                  <w:pPr>
                    <w:jc w:val="right"/>
                    <w:rPr>
                      <w:rFonts w:hint="default"/>
                      <w:strike w:val="0"/>
                      <w:dstrike w:val="0"/>
                      <w:vertAlign w:val="baseline"/>
                      <w:lang w:val="en-US" w:eastAsia="zh-CN"/>
                    </w:rPr>
                  </w:pPr>
                  <w:r>
                    <w:rPr>
                      <w:rFonts w:hint="default"/>
                      <w:strike w:val="0"/>
                      <w:dstrike w:val="0"/>
                      <w:vertAlign w:val="baseline"/>
                      <w:lang w:val="en-US" w:eastAsia="zh-CN"/>
                    </w:rPr>
                    <w:t>04/Dec</w:t>
                  </w:r>
                </w:p>
              </w:tc>
            </w:tr>
            <w:tr w14:paraId="0679EFF3">
              <w:tc>
                <w:tcPr>
                  <w:tcW w:w="1160" w:type="dxa"/>
                  <w:vAlign w:val="top"/>
                </w:tcPr>
                <w:p w14:paraId="4864681D">
                  <w:pPr>
                    <w:jc w:val="center"/>
                    <w:rPr>
                      <w:rFonts w:hint="default"/>
                      <w:b/>
                      <w:bCs/>
                      <w:strike w:val="0"/>
                      <w:dstrike w:val="0"/>
                      <w:vertAlign w:val="baseline"/>
                      <w:lang w:val="en-US" w:eastAsia="zh-CN"/>
                    </w:rPr>
                  </w:pPr>
                  <w:r>
                    <w:rPr>
                      <w:rFonts w:hint="eastAsia"/>
                      <w:b/>
                      <w:bCs/>
                      <w:strike w:val="0"/>
                      <w:dstrike w:val="0"/>
                      <w:vertAlign w:val="baseline"/>
                      <w:lang w:val="en-US" w:eastAsia="zh-CN"/>
                    </w:rPr>
                    <w:t>2029</w:t>
                  </w:r>
                </w:p>
              </w:tc>
              <w:tc>
                <w:tcPr>
                  <w:tcW w:w="1047" w:type="dxa"/>
                  <w:vAlign w:val="top"/>
                </w:tcPr>
                <w:p w14:paraId="4233BE51">
                  <w:pPr>
                    <w:jc w:val="right"/>
                    <w:rPr>
                      <w:rFonts w:hint="default"/>
                      <w:strike w:val="0"/>
                      <w:dstrike w:val="0"/>
                      <w:vertAlign w:val="baseline"/>
                      <w:lang w:val="en-US" w:eastAsia="zh-CN"/>
                    </w:rPr>
                  </w:pPr>
                  <w:r>
                    <w:rPr>
                      <w:rFonts w:hint="eastAsia"/>
                      <w:strike w:val="0"/>
                      <w:dstrike w:val="0"/>
                      <w:vertAlign w:val="baseline"/>
                      <w:lang w:val="en-US" w:eastAsia="zh-CN"/>
                    </w:rPr>
                    <w:t>29/Jan</w:t>
                  </w:r>
                </w:p>
              </w:tc>
              <w:tc>
                <w:tcPr>
                  <w:tcW w:w="1047" w:type="dxa"/>
                  <w:vAlign w:val="top"/>
                </w:tcPr>
                <w:p w14:paraId="11DDA626">
                  <w:pPr>
                    <w:jc w:val="right"/>
                    <w:rPr>
                      <w:rFonts w:hint="default"/>
                      <w:strike w:val="0"/>
                      <w:dstrike w:val="0"/>
                      <w:vertAlign w:val="baseline"/>
                      <w:lang w:val="en-US" w:eastAsia="zh-CN"/>
                    </w:rPr>
                  </w:pPr>
                  <w:r>
                    <w:rPr>
                      <w:rFonts w:hint="eastAsia"/>
                      <w:strike w:val="0"/>
                      <w:dstrike w:val="0"/>
                      <w:vertAlign w:val="baseline"/>
                      <w:lang w:val="en-US" w:eastAsia="zh-CN"/>
                    </w:rPr>
                    <w:t>19/Mar</w:t>
                  </w:r>
                </w:p>
              </w:tc>
              <w:tc>
                <w:tcPr>
                  <w:tcW w:w="1047" w:type="dxa"/>
                  <w:vAlign w:val="top"/>
                </w:tcPr>
                <w:p w14:paraId="19957662">
                  <w:pPr>
                    <w:jc w:val="right"/>
                    <w:rPr>
                      <w:rFonts w:hint="default"/>
                      <w:strike w:val="0"/>
                      <w:dstrike w:val="0"/>
                      <w:vertAlign w:val="baseline"/>
                      <w:lang w:val="en-US" w:eastAsia="zh-CN"/>
                    </w:rPr>
                  </w:pPr>
                  <w:r>
                    <w:rPr>
                      <w:rFonts w:hint="default"/>
                      <w:strike w:val="0"/>
                      <w:dstrike w:val="0"/>
                      <w:vertAlign w:val="baseline"/>
                      <w:lang w:val="en-US" w:eastAsia="zh-CN"/>
                    </w:rPr>
                    <w:t>30</w:t>
                  </w:r>
                  <w:r>
                    <w:rPr>
                      <w:rFonts w:hint="eastAsia"/>
                      <w:strike w:val="0"/>
                      <w:dstrike w:val="0"/>
                      <w:vertAlign w:val="baseline"/>
                      <w:lang w:val="en-US" w:eastAsia="zh-CN"/>
                    </w:rPr>
                    <w:t>/Apr</w:t>
                  </w:r>
                </w:p>
              </w:tc>
              <w:tc>
                <w:tcPr>
                  <w:tcW w:w="1048" w:type="dxa"/>
                  <w:vAlign w:val="top"/>
                </w:tcPr>
                <w:p w14:paraId="4CDA77E3">
                  <w:pPr>
                    <w:jc w:val="right"/>
                    <w:rPr>
                      <w:rFonts w:hint="default"/>
                      <w:strike w:val="0"/>
                      <w:dstrike w:val="0"/>
                      <w:vertAlign w:val="baseline"/>
                      <w:lang w:val="en-US" w:eastAsia="zh-CN"/>
                    </w:rPr>
                  </w:pPr>
                  <w:r>
                    <w:rPr>
                      <w:rFonts w:hint="eastAsia"/>
                      <w:strike w:val="0"/>
                      <w:dstrike w:val="0"/>
                      <w:vertAlign w:val="baseline"/>
                      <w:lang w:val="en-US" w:eastAsia="zh-CN"/>
                    </w:rPr>
                    <w:t>1</w:t>
                  </w:r>
                  <w:r>
                    <w:rPr>
                      <w:rFonts w:hint="default"/>
                      <w:strike w:val="0"/>
                      <w:dstrike w:val="0"/>
                      <w:vertAlign w:val="baseline"/>
                      <w:lang w:val="en-US" w:eastAsia="zh-CN"/>
                    </w:rPr>
                    <w:t>8</w:t>
                  </w:r>
                  <w:r>
                    <w:rPr>
                      <w:rFonts w:hint="eastAsia"/>
                      <w:strike w:val="0"/>
                      <w:dstrike w:val="0"/>
                      <w:vertAlign w:val="baseline"/>
                      <w:lang w:val="en-US" w:eastAsia="zh-CN"/>
                    </w:rPr>
                    <w:t>/Jun</w:t>
                  </w:r>
                </w:p>
              </w:tc>
              <w:tc>
                <w:tcPr>
                  <w:tcW w:w="1048" w:type="dxa"/>
                  <w:vAlign w:val="top"/>
                </w:tcPr>
                <w:p w14:paraId="50ABC4F8">
                  <w:pPr>
                    <w:jc w:val="right"/>
                    <w:rPr>
                      <w:rFonts w:hint="default"/>
                      <w:strike w:val="0"/>
                      <w:dstrike w:val="0"/>
                      <w:vertAlign w:val="baseline"/>
                      <w:lang w:val="en-US" w:eastAsia="zh-CN"/>
                    </w:rPr>
                  </w:pPr>
                  <w:r>
                    <w:rPr>
                      <w:rFonts w:hint="default"/>
                      <w:strike w:val="0"/>
                      <w:dstrike w:val="0"/>
                      <w:vertAlign w:val="baseline"/>
                      <w:lang w:val="en-US" w:eastAsia="zh-CN"/>
                    </w:rPr>
                    <w:t>23</w:t>
                  </w:r>
                  <w:r>
                    <w:rPr>
                      <w:rFonts w:hint="eastAsia"/>
                      <w:strike w:val="0"/>
                      <w:dstrike w:val="0"/>
                      <w:vertAlign w:val="baseline"/>
                      <w:lang w:val="en-US" w:eastAsia="zh-CN"/>
                    </w:rPr>
                    <w:t>/Jul</w:t>
                  </w:r>
                </w:p>
              </w:tc>
              <w:tc>
                <w:tcPr>
                  <w:tcW w:w="1048" w:type="dxa"/>
                  <w:vAlign w:val="top"/>
                </w:tcPr>
                <w:p w14:paraId="36C30AD7">
                  <w:pPr>
                    <w:jc w:val="right"/>
                    <w:rPr>
                      <w:rFonts w:hint="default"/>
                      <w:strike w:val="0"/>
                      <w:dstrike w:val="0"/>
                      <w:vertAlign w:val="baseline"/>
                      <w:lang w:val="en-US" w:eastAsia="zh-CN"/>
                    </w:rPr>
                  </w:pPr>
                  <w:r>
                    <w:rPr>
                      <w:rFonts w:hint="default"/>
                      <w:strike w:val="0"/>
                      <w:dstrike w:val="0"/>
                      <w:vertAlign w:val="baseline"/>
                      <w:lang w:val="en-US" w:eastAsia="zh-CN"/>
                    </w:rPr>
                    <w:t>10</w:t>
                  </w:r>
                  <w:r>
                    <w:rPr>
                      <w:rFonts w:hint="eastAsia"/>
                      <w:strike w:val="0"/>
                      <w:dstrike w:val="0"/>
                      <w:vertAlign w:val="baseline"/>
                      <w:lang w:val="en-US" w:eastAsia="zh-CN"/>
                    </w:rPr>
                    <w:t>/Sep</w:t>
                  </w:r>
                </w:p>
              </w:tc>
              <w:tc>
                <w:tcPr>
                  <w:tcW w:w="1048" w:type="dxa"/>
                  <w:vAlign w:val="top"/>
                </w:tcPr>
                <w:p w14:paraId="33DAF0E0">
                  <w:pPr>
                    <w:jc w:val="right"/>
                    <w:rPr>
                      <w:rFonts w:hint="default"/>
                      <w:strike w:val="0"/>
                      <w:dstrike w:val="0"/>
                      <w:vertAlign w:val="baseline"/>
                      <w:lang w:val="en-US" w:eastAsia="zh-CN"/>
                    </w:rPr>
                  </w:pPr>
                  <w:r>
                    <w:rPr>
                      <w:rFonts w:hint="default"/>
                      <w:strike w:val="0"/>
                      <w:dstrike w:val="0"/>
                      <w:vertAlign w:val="baseline"/>
                      <w:lang w:val="en-US" w:eastAsia="zh-CN"/>
                    </w:rPr>
                    <w:t>15</w:t>
                  </w:r>
                  <w:r>
                    <w:rPr>
                      <w:rFonts w:hint="eastAsia"/>
                      <w:strike w:val="0"/>
                      <w:dstrike w:val="0"/>
                      <w:vertAlign w:val="baseline"/>
                      <w:lang w:val="en-US" w:eastAsia="zh-CN"/>
                    </w:rPr>
                    <w:t>/Oct</w:t>
                  </w:r>
                </w:p>
              </w:tc>
              <w:tc>
                <w:tcPr>
                  <w:tcW w:w="1151" w:type="dxa"/>
                  <w:vAlign w:val="top"/>
                </w:tcPr>
                <w:p w14:paraId="1CD54D91">
                  <w:pPr>
                    <w:jc w:val="right"/>
                    <w:rPr>
                      <w:rFonts w:hint="default"/>
                      <w:strike w:val="0"/>
                      <w:dstrike w:val="0"/>
                      <w:vertAlign w:val="baseline"/>
                      <w:lang w:val="en-US" w:eastAsia="zh-CN"/>
                    </w:rPr>
                  </w:pPr>
                  <w:r>
                    <w:rPr>
                      <w:rFonts w:hint="default"/>
                      <w:strike w:val="0"/>
                      <w:dstrike w:val="0"/>
                      <w:vertAlign w:val="baseline"/>
                      <w:lang w:val="en-US" w:eastAsia="zh-CN"/>
                    </w:rPr>
                    <w:t>03/Dec</w:t>
                  </w:r>
                </w:p>
              </w:tc>
            </w:tr>
          </w:tbl>
          <w:p w14:paraId="05E4A177">
            <w:pPr>
              <w:jc w:val="left"/>
              <w:rPr>
                <w:rFonts w:hint="default"/>
                <w:strike w:val="0"/>
                <w:vertAlign w:val="baseline"/>
                <w:lang w:val="en-US" w:eastAsia="zh-CN"/>
              </w:rPr>
            </w:pPr>
          </w:p>
        </w:tc>
      </w:tr>
      <w:tr w14:paraId="52411246">
        <w:trPr>
          <w:trHeight w:val="974" w:hRule="atLeast"/>
        </w:trPr>
        <w:tc>
          <w:tcPr>
            <w:tcW w:w="1175" w:type="dxa"/>
            <w:vMerge w:val="restart"/>
            <w:shd w:val="clear" w:color="auto" w:fill="D7D7D7" w:themeFill="background1" w:themeFillShade="D8"/>
          </w:tcPr>
          <w:p w14:paraId="1EB4F499">
            <w:pPr>
              <w:jc w:val="center"/>
              <w:rPr>
                <w:rFonts w:hint="default"/>
                <w:strike w:val="0"/>
                <w:dstrike w:val="0"/>
                <w:u w:val="none"/>
                <w:vertAlign w:val="baseline"/>
                <w:lang w:val="en-US"/>
              </w:rPr>
            </w:pPr>
          </w:p>
        </w:tc>
        <w:tc>
          <w:tcPr>
            <w:tcW w:w="6126" w:type="dxa"/>
            <w:shd w:val="clear" w:color="auto" w:fill="D7D7D7" w:themeFill="background1" w:themeFillShade="D8"/>
          </w:tcPr>
          <w:p w14:paraId="7E837506">
            <w:pPr>
              <w:rPr>
                <w:rFonts w:hint="default"/>
                <w:strike w:val="0"/>
                <w:dstrike w:val="0"/>
                <w:u w:val="none"/>
                <w:vertAlign w:val="baseline"/>
                <w:lang w:val="en-US" w:eastAsia="zh-CN"/>
              </w:rPr>
            </w:pPr>
            <w:r>
              <w:rPr>
                <w:rFonts w:hint="default"/>
                <w:strike w:val="0"/>
                <w:dstrike w:val="0"/>
                <w:u w:val="none"/>
                <w:vertAlign w:val="baseline"/>
                <w:lang w:val="en-US" w:eastAsia="zh-CN"/>
              </w:rPr>
              <w:t>BSB50320 Diploma of Human Resource Management</w:t>
            </w:r>
          </w:p>
          <w:p w14:paraId="2AF73D98">
            <w:pPr>
              <w:rPr>
                <w:rFonts w:hint="default"/>
                <w:strike w:val="0"/>
                <w:dstrike w:val="0"/>
                <w:u w:val="none"/>
                <w:vertAlign w:val="baseline"/>
                <w:lang w:val="en-US" w:eastAsia="zh-CN"/>
              </w:rPr>
            </w:pPr>
          </w:p>
        </w:tc>
        <w:tc>
          <w:tcPr>
            <w:tcW w:w="1612" w:type="dxa"/>
            <w:shd w:val="clear" w:color="auto" w:fill="D7D7D7" w:themeFill="background1" w:themeFillShade="D8"/>
          </w:tcPr>
          <w:p w14:paraId="20B601FD">
            <w:pPr>
              <w:jc w:val="center"/>
              <w:rPr>
                <w:rFonts w:hint="default" w:eastAsiaTheme="minorEastAsia"/>
                <w:strike w:val="0"/>
                <w:dstrike w:val="0"/>
                <w:u w:val="none"/>
                <w:vertAlign w:val="baseline"/>
                <w:lang w:val="en-US" w:eastAsia="zh-CN"/>
              </w:rPr>
            </w:pPr>
            <w:r>
              <w:rPr>
                <w:rFonts w:hint="eastAsia"/>
                <w:strike w:val="0"/>
                <w:dstrike w:val="0"/>
                <w:u w:val="none"/>
                <w:vertAlign w:val="baseline"/>
                <w:lang w:val="en-US" w:eastAsia="zh-CN"/>
              </w:rPr>
              <w:t>52 weeks</w:t>
            </w:r>
          </w:p>
        </w:tc>
        <w:tc>
          <w:tcPr>
            <w:tcW w:w="1769" w:type="dxa"/>
            <w:shd w:val="clear" w:color="auto" w:fill="D7D7D7" w:themeFill="background1" w:themeFillShade="D8"/>
          </w:tcPr>
          <w:p w14:paraId="6AAF6B93">
            <w:pPr>
              <w:jc w:val="center"/>
              <w:rPr>
                <w:rFonts w:hint="default"/>
                <w:strike w:val="0"/>
                <w:dstrike w:val="0"/>
                <w:u w:val="none"/>
                <w:vertAlign w:val="baseline"/>
                <w:lang w:val="en-US"/>
              </w:rPr>
            </w:pPr>
          </w:p>
        </w:tc>
      </w:tr>
      <w:tr w14:paraId="2E37D159">
        <w:tc>
          <w:tcPr>
            <w:tcW w:w="1175" w:type="dxa"/>
            <w:vMerge w:val="continue"/>
          </w:tcPr>
          <w:p w14:paraId="16EA742D">
            <w:pPr>
              <w:jc w:val="center"/>
              <w:rPr>
                <w:rFonts w:hint="eastAsia"/>
                <w:strike w:val="0"/>
                <w:dstrike w:val="0"/>
                <w:u w:val="none"/>
                <w:vertAlign w:val="baseline"/>
                <w:lang w:val="en-US" w:eastAsia="zh-CN"/>
              </w:rPr>
            </w:pPr>
          </w:p>
        </w:tc>
        <w:tc>
          <w:tcPr>
            <w:tcW w:w="9507" w:type="dxa"/>
            <w:gridSpan w:val="3"/>
          </w:tcPr>
          <w:tbl>
            <w:tblPr>
              <w:tblStyle w:val="24"/>
              <w:tblW w:w="964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047"/>
              <w:gridCol w:w="1047"/>
              <w:gridCol w:w="1047"/>
              <w:gridCol w:w="1048"/>
              <w:gridCol w:w="1048"/>
              <w:gridCol w:w="1048"/>
              <w:gridCol w:w="1048"/>
              <w:gridCol w:w="1151"/>
            </w:tblGrid>
            <w:tr w14:paraId="46EADCE1">
              <w:tc>
                <w:tcPr>
                  <w:tcW w:w="1160" w:type="dxa"/>
                  <w:vAlign w:val="top"/>
                </w:tcPr>
                <w:p w14:paraId="75D9053C">
                  <w:pPr>
                    <w:jc w:val="center"/>
                    <w:rPr>
                      <w:rFonts w:hint="default"/>
                      <w:b/>
                      <w:bCs/>
                      <w:strike w:val="0"/>
                      <w:dstrike w:val="0"/>
                      <w:vertAlign w:val="baseline"/>
                      <w:lang w:val="en-US" w:eastAsia="zh-CN"/>
                    </w:rPr>
                  </w:pPr>
                  <w:r>
                    <w:rPr>
                      <w:rFonts w:hint="eastAsia"/>
                      <w:b/>
                      <w:bCs/>
                      <w:strike w:val="0"/>
                      <w:dstrike w:val="0"/>
                      <w:vertAlign w:val="baseline"/>
                      <w:lang w:val="en-US" w:eastAsia="zh-CN"/>
                    </w:rPr>
                    <w:t>2026</w:t>
                  </w:r>
                </w:p>
              </w:tc>
              <w:tc>
                <w:tcPr>
                  <w:tcW w:w="1047" w:type="dxa"/>
                  <w:vAlign w:val="top"/>
                </w:tcPr>
                <w:p w14:paraId="2BD75BE6">
                  <w:pPr>
                    <w:jc w:val="right"/>
                    <w:rPr>
                      <w:rFonts w:hint="default"/>
                      <w:strike w:val="0"/>
                      <w:dstrike w:val="0"/>
                      <w:vertAlign w:val="baseline"/>
                      <w:lang w:val="en-US" w:eastAsia="zh-CN"/>
                    </w:rPr>
                  </w:pPr>
                </w:p>
              </w:tc>
              <w:tc>
                <w:tcPr>
                  <w:tcW w:w="1047" w:type="dxa"/>
                  <w:vAlign w:val="top"/>
                </w:tcPr>
                <w:p w14:paraId="76B51140">
                  <w:pPr>
                    <w:jc w:val="right"/>
                    <w:rPr>
                      <w:rFonts w:hint="default"/>
                      <w:strike w:val="0"/>
                      <w:dstrike w:val="0"/>
                      <w:vertAlign w:val="baseline"/>
                      <w:lang w:val="en-US" w:eastAsia="zh-CN"/>
                    </w:rPr>
                  </w:pPr>
                </w:p>
              </w:tc>
              <w:tc>
                <w:tcPr>
                  <w:tcW w:w="1047" w:type="dxa"/>
                  <w:vAlign w:val="top"/>
                </w:tcPr>
                <w:p w14:paraId="11430C31">
                  <w:pPr>
                    <w:jc w:val="right"/>
                    <w:rPr>
                      <w:rFonts w:hint="default"/>
                      <w:strike w:val="0"/>
                      <w:dstrike w:val="0"/>
                      <w:vertAlign w:val="baseline"/>
                      <w:lang w:val="en-US" w:eastAsia="zh-CN"/>
                    </w:rPr>
                  </w:pPr>
                </w:p>
              </w:tc>
              <w:tc>
                <w:tcPr>
                  <w:tcW w:w="1048" w:type="dxa"/>
                  <w:vAlign w:val="top"/>
                </w:tcPr>
                <w:p w14:paraId="201C5D54">
                  <w:pPr>
                    <w:jc w:val="right"/>
                    <w:rPr>
                      <w:rFonts w:hint="default"/>
                      <w:strike w:val="0"/>
                      <w:dstrike w:val="0"/>
                      <w:vertAlign w:val="baseline"/>
                      <w:lang w:val="en-US" w:eastAsia="zh-CN"/>
                    </w:rPr>
                  </w:pPr>
                  <w:r>
                    <w:rPr>
                      <w:rFonts w:hint="eastAsia"/>
                      <w:strike w:val="0"/>
                      <w:dstrike w:val="0"/>
                      <w:vertAlign w:val="baseline"/>
                      <w:lang w:val="en-US" w:eastAsia="zh-CN"/>
                    </w:rPr>
                    <w:t>18/May</w:t>
                  </w:r>
                </w:p>
              </w:tc>
              <w:tc>
                <w:tcPr>
                  <w:tcW w:w="1048" w:type="dxa"/>
                  <w:vAlign w:val="top"/>
                </w:tcPr>
                <w:p w14:paraId="6BCD288D">
                  <w:pPr>
                    <w:jc w:val="right"/>
                    <w:rPr>
                      <w:rFonts w:hint="default"/>
                      <w:strike w:val="0"/>
                      <w:dstrike w:val="0"/>
                      <w:vertAlign w:val="baseline"/>
                      <w:lang w:val="en-US" w:eastAsia="zh-CN"/>
                    </w:rPr>
                  </w:pPr>
                  <w:r>
                    <w:rPr>
                      <w:rFonts w:hint="eastAsia"/>
                      <w:strike w:val="0"/>
                      <w:dstrike w:val="0"/>
                      <w:vertAlign w:val="baseline"/>
                      <w:lang w:val="en-US" w:eastAsia="zh-CN"/>
                    </w:rPr>
                    <w:t>20/Jul</w:t>
                  </w:r>
                </w:p>
              </w:tc>
              <w:tc>
                <w:tcPr>
                  <w:tcW w:w="1048" w:type="dxa"/>
                  <w:vAlign w:val="top"/>
                </w:tcPr>
                <w:p w14:paraId="3BD20AE1">
                  <w:pPr>
                    <w:jc w:val="right"/>
                    <w:rPr>
                      <w:rFonts w:hint="default"/>
                      <w:strike w:val="0"/>
                      <w:dstrike w:val="0"/>
                      <w:vertAlign w:val="baseline"/>
                      <w:lang w:val="en-US" w:eastAsia="zh-CN"/>
                    </w:rPr>
                  </w:pPr>
                  <w:r>
                    <w:rPr>
                      <w:rFonts w:hint="eastAsia"/>
                      <w:strike w:val="0"/>
                      <w:dstrike w:val="0"/>
                      <w:vertAlign w:val="baseline"/>
                      <w:lang w:val="en-US" w:eastAsia="zh-CN"/>
                    </w:rPr>
                    <w:t>07/Sep</w:t>
                  </w:r>
                </w:p>
              </w:tc>
              <w:tc>
                <w:tcPr>
                  <w:tcW w:w="1048" w:type="dxa"/>
                  <w:vAlign w:val="top"/>
                </w:tcPr>
                <w:p w14:paraId="0FC3D417">
                  <w:pPr>
                    <w:jc w:val="right"/>
                    <w:rPr>
                      <w:rFonts w:hint="default"/>
                      <w:strike w:val="0"/>
                      <w:dstrike w:val="0"/>
                      <w:vertAlign w:val="baseline"/>
                      <w:lang w:val="en-US" w:eastAsia="zh-CN"/>
                    </w:rPr>
                  </w:pPr>
                  <w:r>
                    <w:rPr>
                      <w:rFonts w:hint="eastAsia"/>
                      <w:strike w:val="0"/>
                      <w:dstrike w:val="0"/>
                      <w:vertAlign w:val="baseline"/>
                      <w:lang w:val="en-US" w:eastAsia="zh-CN"/>
                    </w:rPr>
                    <w:t>12/Oct</w:t>
                  </w:r>
                </w:p>
              </w:tc>
              <w:tc>
                <w:tcPr>
                  <w:tcW w:w="1151" w:type="dxa"/>
                  <w:vAlign w:val="top"/>
                </w:tcPr>
                <w:p w14:paraId="44D8733B">
                  <w:pPr>
                    <w:jc w:val="right"/>
                    <w:rPr>
                      <w:rFonts w:hint="default"/>
                      <w:strike w:val="0"/>
                      <w:dstrike w:val="0"/>
                      <w:vertAlign w:val="baseline"/>
                      <w:lang w:val="en-US" w:eastAsia="zh-CN"/>
                    </w:rPr>
                  </w:pPr>
                  <w:r>
                    <w:rPr>
                      <w:rFonts w:hint="eastAsia"/>
                      <w:strike w:val="0"/>
                      <w:dstrike w:val="0"/>
                      <w:vertAlign w:val="baseline"/>
                      <w:lang w:val="en-US" w:eastAsia="zh-CN"/>
                    </w:rPr>
                    <w:t>30/Nov</w:t>
                  </w:r>
                </w:p>
              </w:tc>
            </w:tr>
            <w:tr w14:paraId="63725099">
              <w:tc>
                <w:tcPr>
                  <w:tcW w:w="1160" w:type="dxa"/>
                  <w:vAlign w:val="top"/>
                </w:tcPr>
                <w:p w14:paraId="4E72D6DC">
                  <w:pPr>
                    <w:jc w:val="center"/>
                    <w:rPr>
                      <w:rFonts w:hint="default"/>
                      <w:b/>
                      <w:bCs/>
                      <w:strike w:val="0"/>
                      <w:dstrike w:val="0"/>
                      <w:vertAlign w:val="baseline"/>
                      <w:lang w:val="en-US" w:eastAsia="zh-CN"/>
                    </w:rPr>
                  </w:pPr>
                  <w:r>
                    <w:rPr>
                      <w:rFonts w:hint="eastAsia"/>
                      <w:b/>
                      <w:bCs/>
                      <w:strike w:val="0"/>
                      <w:dstrike w:val="0"/>
                      <w:vertAlign w:val="baseline"/>
                      <w:lang w:val="en-US" w:eastAsia="zh-CN"/>
                    </w:rPr>
                    <w:t>2027</w:t>
                  </w:r>
                </w:p>
              </w:tc>
              <w:tc>
                <w:tcPr>
                  <w:tcW w:w="1047" w:type="dxa"/>
                  <w:vAlign w:val="top"/>
                </w:tcPr>
                <w:p w14:paraId="6267FED9">
                  <w:pPr>
                    <w:jc w:val="right"/>
                    <w:rPr>
                      <w:rFonts w:hint="default"/>
                      <w:strike w:val="0"/>
                      <w:dstrike w:val="0"/>
                      <w:vertAlign w:val="baseline"/>
                      <w:lang w:val="en-US" w:eastAsia="zh-CN"/>
                    </w:rPr>
                  </w:pPr>
                  <w:r>
                    <w:rPr>
                      <w:rFonts w:hint="eastAsia"/>
                      <w:strike w:val="0"/>
                      <w:dstrike w:val="0"/>
                      <w:vertAlign w:val="baseline"/>
                      <w:lang w:val="en-US" w:eastAsia="zh-CN"/>
                    </w:rPr>
                    <w:t>1/Feb</w:t>
                  </w:r>
                </w:p>
              </w:tc>
              <w:tc>
                <w:tcPr>
                  <w:tcW w:w="1047" w:type="dxa"/>
                  <w:vAlign w:val="top"/>
                </w:tcPr>
                <w:p w14:paraId="5AE4F5C3">
                  <w:pPr>
                    <w:jc w:val="right"/>
                    <w:rPr>
                      <w:rFonts w:hint="default"/>
                      <w:strike w:val="0"/>
                      <w:dstrike w:val="0"/>
                      <w:vertAlign w:val="baseline"/>
                      <w:lang w:val="en-US" w:eastAsia="zh-CN"/>
                    </w:rPr>
                  </w:pPr>
                  <w:r>
                    <w:rPr>
                      <w:rFonts w:hint="eastAsia"/>
                      <w:strike w:val="0"/>
                      <w:dstrike w:val="0"/>
                      <w:vertAlign w:val="baseline"/>
                      <w:lang w:val="en-US" w:eastAsia="zh-CN"/>
                    </w:rPr>
                    <w:t>22/Mar</w:t>
                  </w:r>
                </w:p>
              </w:tc>
              <w:tc>
                <w:tcPr>
                  <w:tcW w:w="1047" w:type="dxa"/>
                  <w:vAlign w:val="top"/>
                </w:tcPr>
                <w:p w14:paraId="408459BB">
                  <w:pPr>
                    <w:jc w:val="right"/>
                    <w:rPr>
                      <w:rFonts w:hint="default"/>
                      <w:strike w:val="0"/>
                      <w:dstrike w:val="0"/>
                      <w:vertAlign w:val="baseline"/>
                      <w:lang w:val="en-US" w:eastAsia="zh-CN"/>
                    </w:rPr>
                  </w:pPr>
                  <w:r>
                    <w:rPr>
                      <w:rFonts w:hint="eastAsia"/>
                      <w:strike w:val="0"/>
                      <w:dstrike w:val="0"/>
                      <w:vertAlign w:val="baseline"/>
                      <w:lang w:val="en-US" w:eastAsia="zh-CN"/>
                    </w:rPr>
                    <w:t>26/Apr</w:t>
                  </w:r>
                </w:p>
              </w:tc>
              <w:tc>
                <w:tcPr>
                  <w:tcW w:w="1048" w:type="dxa"/>
                  <w:vAlign w:val="top"/>
                </w:tcPr>
                <w:p w14:paraId="4C677B63">
                  <w:pPr>
                    <w:jc w:val="right"/>
                    <w:rPr>
                      <w:rFonts w:hint="default"/>
                      <w:strike w:val="0"/>
                      <w:dstrike w:val="0"/>
                      <w:vertAlign w:val="baseline"/>
                      <w:lang w:val="en-US" w:eastAsia="zh-CN"/>
                    </w:rPr>
                  </w:pPr>
                  <w:r>
                    <w:rPr>
                      <w:rFonts w:hint="eastAsia"/>
                      <w:strike w:val="0"/>
                      <w:dstrike w:val="0"/>
                      <w:vertAlign w:val="baseline"/>
                      <w:lang w:val="en-US" w:eastAsia="zh-CN"/>
                    </w:rPr>
                    <w:t>14/Jun</w:t>
                  </w:r>
                </w:p>
              </w:tc>
              <w:tc>
                <w:tcPr>
                  <w:tcW w:w="1048" w:type="dxa"/>
                  <w:vAlign w:val="top"/>
                </w:tcPr>
                <w:p w14:paraId="5A6259D2">
                  <w:pPr>
                    <w:jc w:val="right"/>
                    <w:rPr>
                      <w:rFonts w:hint="default"/>
                      <w:strike w:val="0"/>
                      <w:dstrike w:val="0"/>
                      <w:vertAlign w:val="baseline"/>
                      <w:lang w:val="en-US" w:eastAsia="zh-CN"/>
                    </w:rPr>
                  </w:pPr>
                  <w:r>
                    <w:rPr>
                      <w:rFonts w:hint="eastAsia"/>
                      <w:strike w:val="0"/>
                      <w:dstrike w:val="0"/>
                      <w:vertAlign w:val="baseline"/>
                      <w:lang w:val="en-US" w:eastAsia="zh-CN"/>
                    </w:rPr>
                    <w:t>19/Jul</w:t>
                  </w:r>
                </w:p>
              </w:tc>
              <w:tc>
                <w:tcPr>
                  <w:tcW w:w="1048" w:type="dxa"/>
                  <w:vAlign w:val="top"/>
                </w:tcPr>
                <w:p w14:paraId="0E21E7C4">
                  <w:pPr>
                    <w:jc w:val="right"/>
                    <w:rPr>
                      <w:rFonts w:hint="default"/>
                      <w:strike w:val="0"/>
                      <w:dstrike w:val="0"/>
                      <w:vertAlign w:val="baseline"/>
                      <w:lang w:val="en-US" w:eastAsia="zh-CN"/>
                    </w:rPr>
                  </w:pPr>
                  <w:r>
                    <w:rPr>
                      <w:rFonts w:hint="eastAsia"/>
                      <w:strike w:val="0"/>
                      <w:dstrike w:val="0"/>
                      <w:vertAlign w:val="baseline"/>
                      <w:lang w:val="en-US" w:eastAsia="zh-CN"/>
                    </w:rPr>
                    <w:t>06/Sep</w:t>
                  </w:r>
                </w:p>
              </w:tc>
              <w:tc>
                <w:tcPr>
                  <w:tcW w:w="1048" w:type="dxa"/>
                  <w:vAlign w:val="top"/>
                </w:tcPr>
                <w:p w14:paraId="404C7FD4">
                  <w:pPr>
                    <w:jc w:val="right"/>
                    <w:rPr>
                      <w:rFonts w:hint="default"/>
                      <w:strike w:val="0"/>
                      <w:dstrike w:val="0"/>
                      <w:vertAlign w:val="baseline"/>
                      <w:lang w:val="en-US" w:eastAsia="zh-CN"/>
                    </w:rPr>
                  </w:pPr>
                  <w:r>
                    <w:rPr>
                      <w:rFonts w:hint="eastAsia"/>
                      <w:strike w:val="0"/>
                      <w:dstrike w:val="0"/>
                      <w:vertAlign w:val="baseline"/>
                      <w:lang w:val="en-US" w:eastAsia="zh-CN"/>
                    </w:rPr>
                    <w:t>11/Oct</w:t>
                  </w:r>
                </w:p>
              </w:tc>
              <w:tc>
                <w:tcPr>
                  <w:tcW w:w="1151" w:type="dxa"/>
                  <w:vAlign w:val="top"/>
                </w:tcPr>
                <w:p w14:paraId="612E7802">
                  <w:pPr>
                    <w:jc w:val="right"/>
                    <w:rPr>
                      <w:rFonts w:hint="default"/>
                      <w:strike w:val="0"/>
                      <w:dstrike w:val="0"/>
                      <w:vertAlign w:val="baseline"/>
                      <w:lang w:val="en-US" w:eastAsia="zh-CN"/>
                    </w:rPr>
                  </w:pPr>
                  <w:r>
                    <w:rPr>
                      <w:rFonts w:hint="eastAsia"/>
                      <w:strike w:val="0"/>
                      <w:dstrike w:val="0"/>
                      <w:vertAlign w:val="baseline"/>
                      <w:lang w:val="en-US" w:eastAsia="zh-CN"/>
                    </w:rPr>
                    <w:t>29/Nov</w:t>
                  </w:r>
                </w:p>
              </w:tc>
            </w:tr>
            <w:tr w14:paraId="04A9BE05">
              <w:tc>
                <w:tcPr>
                  <w:tcW w:w="1160" w:type="dxa"/>
                  <w:vAlign w:val="top"/>
                </w:tcPr>
                <w:p w14:paraId="00DD7B42">
                  <w:pPr>
                    <w:jc w:val="center"/>
                    <w:rPr>
                      <w:rFonts w:hint="default"/>
                      <w:b/>
                      <w:bCs/>
                      <w:strike w:val="0"/>
                      <w:dstrike w:val="0"/>
                      <w:vertAlign w:val="baseline"/>
                      <w:lang w:val="en-US" w:eastAsia="zh-CN"/>
                    </w:rPr>
                  </w:pPr>
                  <w:r>
                    <w:rPr>
                      <w:rFonts w:hint="eastAsia"/>
                      <w:b/>
                      <w:bCs/>
                      <w:strike w:val="0"/>
                      <w:dstrike w:val="0"/>
                      <w:vertAlign w:val="baseline"/>
                      <w:lang w:val="en-US" w:eastAsia="zh-CN"/>
                    </w:rPr>
                    <w:t>2028</w:t>
                  </w:r>
                </w:p>
              </w:tc>
              <w:tc>
                <w:tcPr>
                  <w:tcW w:w="1047" w:type="dxa"/>
                  <w:vAlign w:val="top"/>
                </w:tcPr>
                <w:p w14:paraId="7994CFE8">
                  <w:pPr>
                    <w:jc w:val="right"/>
                    <w:rPr>
                      <w:rFonts w:hint="default"/>
                      <w:strike w:val="0"/>
                      <w:dstrike w:val="0"/>
                      <w:vertAlign w:val="baseline"/>
                      <w:lang w:val="en-US" w:eastAsia="zh-CN"/>
                    </w:rPr>
                  </w:pPr>
                  <w:r>
                    <w:rPr>
                      <w:rFonts w:hint="eastAsia"/>
                      <w:strike w:val="0"/>
                      <w:dstrike w:val="0"/>
                      <w:vertAlign w:val="baseline"/>
                      <w:lang w:val="en-US" w:eastAsia="zh-CN"/>
                    </w:rPr>
                    <w:t>31/Jan</w:t>
                  </w:r>
                </w:p>
              </w:tc>
              <w:tc>
                <w:tcPr>
                  <w:tcW w:w="1047" w:type="dxa"/>
                  <w:vAlign w:val="top"/>
                </w:tcPr>
                <w:p w14:paraId="0DFDAF53">
                  <w:pPr>
                    <w:jc w:val="right"/>
                    <w:rPr>
                      <w:rFonts w:hint="default"/>
                      <w:strike w:val="0"/>
                      <w:dstrike w:val="0"/>
                      <w:vertAlign w:val="baseline"/>
                      <w:lang w:val="en-US" w:eastAsia="zh-CN"/>
                    </w:rPr>
                  </w:pPr>
                  <w:r>
                    <w:rPr>
                      <w:rFonts w:hint="eastAsia"/>
                      <w:strike w:val="0"/>
                      <w:dstrike w:val="0"/>
                      <w:vertAlign w:val="baseline"/>
                      <w:lang w:val="en-US" w:eastAsia="zh-CN"/>
                    </w:rPr>
                    <w:t>2</w:t>
                  </w:r>
                  <w:r>
                    <w:rPr>
                      <w:rFonts w:hint="default"/>
                      <w:strike w:val="0"/>
                      <w:dstrike w:val="0"/>
                      <w:vertAlign w:val="baseline"/>
                      <w:lang w:val="en-US" w:eastAsia="zh-CN"/>
                    </w:rPr>
                    <w:t>0/</w:t>
                  </w:r>
                  <w:r>
                    <w:rPr>
                      <w:rFonts w:hint="eastAsia"/>
                      <w:strike w:val="0"/>
                      <w:dstrike w:val="0"/>
                      <w:vertAlign w:val="baseline"/>
                      <w:lang w:val="en-US" w:eastAsia="zh-CN"/>
                    </w:rPr>
                    <w:t>Mar</w:t>
                  </w:r>
                </w:p>
              </w:tc>
              <w:tc>
                <w:tcPr>
                  <w:tcW w:w="1047" w:type="dxa"/>
                  <w:vAlign w:val="top"/>
                </w:tcPr>
                <w:p w14:paraId="085AEB15">
                  <w:pPr>
                    <w:jc w:val="right"/>
                    <w:rPr>
                      <w:rFonts w:hint="default"/>
                      <w:strike w:val="0"/>
                      <w:dstrike w:val="0"/>
                      <w:vertAlign w:val="baseline"/>
                      <w:lang w:val="en-US" w:eastAsia="zh-CN"/>
                    </w:rPr>
                  </w:pPr>
                  <w:r>
                    <w:rPr>
                      <w:rFonts w:hint="eastAsia"/>
                      <w:strike w:val="0"/>
                      <w:dstrike w:val="0"/>
                      <w:vertAlign w:val="baseline"/>
                      <w:lang w:val="en-US" w:eastAsia="zh-CN"/>
                    </w:rPr>
                    <w:t>24/Apr</w:t>
                  </w:r>
                </w:p>
              </w:tc>
              <w:tc>
                <w:tcPr>
                  <w:tcW w:w="1048" w:type="dxa"/>
                  <w:vAlign w:val="top"/>
                </w:tcPr>
                <w:p w14:paraId="64A93C84">
                  <w:pPr>
                    <w:jc w:val="right"/>
                    <w:rPr>
                      <w:rFonts w:hint="default"/>
                      <w:strike w:val="0"/>
                      <w:dstrike w:val="0"/>
                      <w:vertAlign w:val="baseline"/>
                      <w:lang w:val="en-US" w:eastAsia="zh-CN"/>
                    </w:rPr>
                  </w:pPr>
                  <w:r>
                    <w:rPr>
                      <w:rFonts w:hint="eastAsia"/>
                      <w:strike w:val="0"/>
                      <w:dstrike w:val="0"/>
                      <w:vertAlign w:val="baseline"/>
                      <w:lang w:val="en-US" w:eastAsia="zh-CN"/>
                    </w:rPr>
                    <w:t>12/Jun</w:t>
                  </w:r>
                </w:p>
              </w:tc>
              <w:tc>
                <w:tcPr>
                  <w:tcW w:w="1048" w:type="dxa"/>
                  <w:vAlign w:val="top"/>
                </w:tcPr>
                <w:p w14:paraId="1069A1F4">
                  <w:pPr>
                    <w:jc w:val="right"/>
                    <w:rPr>
                      <w:rFonts w:hint="default"/>
                      <w:strike w:val="0"/>
                      <w:dstrike w:val="0"/>
                      <w:vertAlign w:val="baseline"/>
                      <w:lang w:val="en-US" w:eastAsia="zh-CN"/>
                    </w:rPr>
                  </w:pPr>
                  <w:r>
                    <w:rPr>
                      <w:rFonts w:hint="default"/>
                      <w:strike w:val="0"/>
                      <w:dstrike w:val="0"/>
                      <w:vertAlign w:val="baseline"/>
                      <w:lang w:val="en-US" w:eastAsia="zh-CN"/>
                    </w:rPr>
                    <w:t>24</w:t>
                  </w:r>
                  <w:r>
                    <w:rPr>
                      <w:rFonts w:hint="eastAsia"/>
                      <w:strike w:val="0"/>
                      <w:dstrike w:val="0"/>
                      <w:vertAlign w:val="baseline"/>
                      <w:lang w:val="en-US" w:eastAsia="zh-CN"/>
                    </w:rPr>
                    <w:t>/Jul</w:t>
                  </w:r>
                </w:p>
              </w:tc>
              <w:tc>
                <w:tcPr>
                  <w:tcW w:w="1048" w:type="dxa"/>
                  <w:vAlign w:val="top"/>
                </w:tcPr>
                <w:p w14:paraId="0B4C0154">
                  <w:pPr>
                    <w:jc w:val="right"/>
                    <w:rPr>
                      <w:rFonts w:hint="default"/>
                      <w:strike w:val="0"/>
                      <w:dstrike w:val="0"/>
                      <w:vertAlign w:val="baseline"/>
                      <w:lang w:val="en-US" w:eastAsia="zh-CN"/>
                    </w:rPr>
                  </w:pPr>
                  <w:r>
                    <w:rPr>
                      <w:rFonts w:hint="default"/>
                      <w:strike w:val="0"/>
                      <w:dstrike w:val="0"/>
                      <w:vertAlign w:val="baseline"/>
                      <w:lang w:val="en-US" w:eastAsia="zh-CN"/>
                    </w:rPr>
                    <w:t>11</w:t>
                  </w:r>
                  <w:r>
                    <w:rPr>
                      <w:rFonts w:hint="eastAsia"/>
                      <w:strike w:val="0"/>
                      <w:dstrike w:val="0"/>
                      <w:vertAlign w:val="baseline"/>
                      <w:lang w:val="en-US" w:eastAsia="zh-CN"/>
                    </w:rPr>
                    <w:t>/Sep</w:t>
                  </w:r>
                </w:p>
              </w:tc>
              <w:tc>
                <w:tcPr>
                  <w:tcW w:w="1048" w:type="dxa"/>
                  <w:vAlign w:val="top"/>
                </w:tcPr>
                <w:p w14:paraId="777EA88F">
                  <w:pPr>
                    <w:jc w:val="right"/>
                    <w:rPr>
                      <w:rFonts w:hint="default"/>
                      <w:strike w:val="0"/>
                      <w:dstrike w:val="0"/>
                      <w:vertAlign w:val="baseline"/>
                      <w:lang w:val="en-US" w:eastAsia="zh-CN"/>
                    </w:rPr>
                  </w:pPr>
                  <w:r>
                    <w:rPr>
                      <w:rFonts w:hint="default"/>
                      <w:strike w:val="0"/>
                      <w:dstrike w:val="0"/>
                      <w:vertAlign w:val="baseline"/>
                      <w:lang w:val="en-US" w:eastAsia="zh-CN"/>
                    </w:rPr>
                    <w:t>16</w:t>
                  </w:r>
                  <w:r>
                    <w:rPr>
                      <w:rFonts w:hint="eastAsia"/>
                      <w:strike w:val="0"/>
                      <w:dstrike w:val="0"/>
                      <w:vertAlign w:val="baseline"/>
                      <w:lang w:val="en-US" w:eastAsia="zh-CN"/>
                    </w:rPr>
                    <w:t>/Oct</w:t>
                  </w:r>
                </w:p>
              </w:tc>
              <w:tc>
                <w:tcPr>
                  <w:tcW w:w="1151" w:type="dxa"/>
                  <w:vAlign w:val="top"/>
                </w:tcPr>
                <w:p w14:paraId="37401045">
                  <w:pPr>
                    <w:jc w:val="right"/>
                    <w:rPr>
                      <w:rFonts w:hint="default"/>
                      <w:strike w:val="0"/>
                      <w:dstrike w:val="0"/>
                      <w:vertAlign w:val="baseline"/>
                      <w:lang w:val="en-US" w:eastAsia="zh-CN"/>
                    </w:rPr>
                  </w:pPr>
                  <w:r>
                    <w:rPr>
                      <w:rFonts w:hint="default"/>
                      <w:strike w:val="0"/>
                      <w:dstrike w:val="0"/>
                      <w:vertAlign w:val="baseline"/>
                      <w:lang w:val="en-US" w:eastAsia="zh-CN"/>
                    </w:rPr>
                    <w:t>04/Dec</w:t>
                  </w:r>
                </w:p>
              </w:tc>
            </w:tr>
            <w:tr w14:paraId="5E572283">
              <w:tc>
                <w:tcPr>
                  <w:tcW w:w="1160" w:type="dxa"/>
                  <w:vAlign w:val="top"/>
                </w:tcPr>
                <w:p w14:paraId="429A1C2E">
                  <w:pPr>
                    <w:jc w:val="center"/>
                    <w:rPr>
                      <w:rFonts w:hint="default"/>
                      <w:b/>
                      <w:bCs/>
                      <w:strike w:val="0"/>
                      <w:dstrike w:val="0"/>
                      <w:vertAlign w:val="baseline"/>
                      <w:lang w:val="en-US" w:eastAsia="zh-CN"/>
                    </w:rPr>
                  </w:pPr>
                  <w:r>
                    <w:rPr>
                      <w:rFonts w:hint="eastAsia"/>
                      <w:b/>
                      <w:bCs/>
                      <w:strike w:val="0"/>
                      <w:dstrike w:val="0"/>
                      <w:vertAlign w:val="baseline"/>
                      <w:lang w:val="en-US" w:eastAsia="zh-CN"/>
                    </w:rPr>
                    <w:t>2029</w:t>
                  </w:r>
                </w:p>
              </w:tc>
              <w:tc>
                <w:tcPr>
                  <w:tcW w:w="1047" w:type="dxa"/>
                  <w:vAlign w:val="top"/>
                </w:tcPr>
                <w:p w14:paraId="2009F7CF">
                  <w:pPr>
                    <w:jc w:val="right"/>
                    <w:rPr>
                      <w:rFonts w:hint="default"/>
                      <w:strike w:val="0"/>
                      <w:dstrike w:val="0"/>
                      <w:vertAlign w:val="baseline"/>
                      <w:lang w:val="en-US" w:eastAsia="zh-CN"/>
                    </w:rPr>
                  </w:pPr>
                  <w:r>
                    <w:rPr>
                      <w:rFonts w:hint="eastAsia"/>
                      <w:strike w:val="0"/>
                      <w:dstrike w:val="0"/>
                      <w:vertAlign w:val="baseline"/>
                      <w:lang w:val="en-US" w:eastAsia="zh-CN"/>
                    </w:rPr>
                    <w:t>29/Jan</w:t>
                  </w:r>
                </w:p>
              </w:tc>
              <w:tc>
                <w:tcPr>
                  <w:tcW w:w="1047" w:type="dxa"/>
                  <w:vAlign w:val="top"/>
                </w:tcPr>
                <w:p w14:paraId="303BBAED">
                  <w:pPr>
                    <w:jc w:val="right"/>
                    <w:rPr>
                      <w:rFonts w:hint="default"/>
                      <w:strike w:val="0"/>
                      <w:dstrike w:val="0"/>
                      <w:vertAlign w:val="baseline"/>
                      <w:lang w:val="en-US" w:eastAsia="zh-CN"/>
                    </w:rPr>
                  </w:pPr>
                  <w:r>
                    <w:rPr>
                      <w:rFonts w:hint="eastAsia"/>
                      <w:strike w:val="0"/>
                      <w:dstrike w:val="0"/>
                      <w:vertAlign w:val="baseline"/>
                      <w:lang w:val="en-US" w:eastAsia="zh-CN"/>
                    </w:rPr>
                    <w:t>19/Mar</w:t>
                  </w:r>
                </w:p>
              </w:tc>
              <w:tc>
                <w:tcPr>
                  <w:tcW w:w="1047" w:type="dxa"/>
                  <w:vAlign w:val="top"/>
                </w:tcPr>
                <w:p w14:paraId="4FAE3758">
                  <w:pPr>
                    <w:jc w:val="right"/>
                    <w:rPr>
                      <w:rFonts w:hint="default"/>
                      <w:strike w:val="0"/>
                      <w:dstrike w:val="0"/>
                      <w:vertAlign w:val="baseline"/>
                      <w:lang w:val="en-US" w:eastAsia="zh-CN"/>
                    </w:rPr>
                  </w:pPr>
                  <w:r>
                    <w:rPr>
                      <w:rFonts w:hint="default"/>
                      <w:strike w:val="0"/>
                      <w:dstrike w:val="0"/>
                      <w:vertAlign w:val="baseline"/>
                      <w:lang w:val="en-US" w:eastAsia="zh-CN"/>
                    </w:rPr>
                    <w:t>30</w:t>
                  </w:r>
                  <w:r>
                    <w:rPr>
                      <w:rFonts w:hint="eastAsia"/>
                      <w:strike w:val="0"/>
                      <w:dstrike w:val="0"/>
                      <w:vertAlign w:val="baseline"/>
                      <w:lang w:val="en-US" w:eastAsia="zh-CN"/>
                    </w:rPr>
                    <w:t>/Apr</w:t>
                  </w:r>
                </w:p>
              </w:tc>
              <w:tc>
                <w:tcPr>
                  <w:tcW w:w="1048" w:type="dxa"/>
                  <w:vAlign w:val="top"/>
                </w:tcPr>
                <w:p w14:paraId="527D43DE">
                  <w:pPr>
                    <w:jc w:val="right"/>
                    <w:rPr>
                      <w:rFonts w:hint="default"/>
                      <w:strike w:val="0"/>
                      <w:dstrike w:val="0"/>
                      <w:vertAlign w:val="baseline"/>
                      <w:lang w:val="en-US" w:eastAsia="zh-CN"/>
                    </w:rPr>
                  </w:pPr>
                  <w:r>
                    <w:rPr>
                      <w:rFonts w:hint="eastAsia"/>
                      <w:strike w:val="0"/>
                      <w:dstrike w:val="0"/>
                      <w:vertAlign w:val="baseline"/>
                      <w:lang w:val="en-US" w:eastAsia="zh-CN"/>
                    </w:rPr>
                    <w:t>1</w:t>
                  </w:r>
                  <w:r>
                    <w:rPr>
                      <w:rFonts w:hint="default"/>
                      <w:strike w:val="0"/>
                      <w:dstrike w:val="0"/>
                      <w:vertAlign w:val="baseline"/>
                      <w:lang w:val="en-US" w:eastAsia="zh-CN"/>
                    </w:rPr>
                    <w:t>8</w:t>
                  </w:r>
                  <w:r>
                    <w:rPr>
                      <w:rFonts w:hint="eastAsia"/>
                      <w:strike w:val="0"/>
                      <w:dstrike w:val="0"/>
                      <w:vertAlign w:val="baseline"/>
                      <w:lang w:val="en-US" w:eastAsia="zh-CN"/>
                    </w:rPr>
                    <w:t>/Jun</w:t>
                  </w:r>
                </w:p>
              </w:tc>
              <w:tc>
                <w:tcPr>
                  <w:tcW w:w="1048" w:type="dxa"/>
                  <w:vAlign w:val="top"/>
                </w:tcPr>
                <w:p w14:paraId="2BF45A0B">
                  <w:pPr>
                    <w:jc w:val="right"/>
                    <w:rPr>
                      <w:rFonts w:hint="default"/>
                      <w:strike w:val="0"/>
                      <w:dstrike w:val="0"/>
                      <w:vertAlign w:val="baseline"/>
                      <w:lang w:val="en-US" w:eastAsia="zh-CN"/>
                    </w:rPr>
                  </w:pPr>
                  <w:r>
                    <w:rPr>
                      <w:rFonts w:hint="default"/>
                      <w:strike w:val="0"/>
                      <w:dstrike w:val="0"/>
                      <w:vertAlign w:val="baseline"/>
                      <w:lang w:val="en-US" w:eastAsia="zh-CN"/>
                    </w:rPr>
                    <w:t>23</w:t>
                  </w:r>
                  <w:r>
                    <w:rPr>
                      <w:rFonts w:hint="eastAsia"/>
                      <w:strike w:val="0"/>
                      <w:dstrike w:val="0"/>
                      <w:vertAlign w:val="baseline"/>
                      <w:lang w:val="en-US" w:eastAsia="zh-CN"/>
                    </w:rPr>
                    <w:t>/Jul</w:t>
                  </w:r>
                </w:p>
              </w:tc>
              <w:tc>
                <w:tcPr>
                  <w:tcW w:w="1048" w:type="dxa"/>
                  <w:vAlign w:val="top"/>
                </w:tcPr>
                <w:p w14:paraId="5D434142">
                  <w:pPr>
                    <w:jc w:val="right"/>
                    <w:rPr>
                      <w:rFonts w:hint="default"/>
                      <w:strike w:val="0"/>
                      <w:dstrike w:val="0"/>
                      <w:vertAlign w:val="baseline"/>
                      <w:lang w:val="en-US" w:eastAsia="zh-CN"/>
                    </w:rPr>
                  </w:pPr>
                  <w:r>
                    <w:rPr>
                      <w:rFonts w:hint="default"/>
                      <w:strike w:val="0"/>
                      <w:dstrike w:val="0"/>
                      <w:vertAlign w:val="baseline"/>
                      <w:lang w:val="en-US" w:eastAsia="zh-CN"/>
                    </w:rPr>
                    <w:t>10</w:t>
                  </w:r>
                  <w:r>
                    <w:rPr>
                      <w:rFonts w:hint="eastAsia"/>
                      <w:strike w:val="0"/>
                      <w:dstrike w:val="0"/>
                      <w:vertAlign w:val="baseline"/>
                      <w:lang w:val="en-US" w:eastAsia="zh-CN"/>
                    </w:rPr>
                    <w:t>/Sep</w:t>
                  </w:r>
                </w:p>
              </w:tc>
              <w:tc>
                <w:tcPr>
                  <w:tcW w:w="1048" w:type="dxa"/>
                  <w:vAlign w:val="top"/>
                </w:tcPr>
                <w:p w14:paraId="726CAAD3">
                  <w:pPr>
                    <w:jc w:val="right"/>
                    <w:rPr>
                      <w:rFonts w:hint="default"/>
                      <w:strike w:val="0"/>
                      <w:dstrike w:val="0"/>
                      <w:vertAlign w:val="baseline"/>
                      <w:lang w:val="en-US" w:eastAsia="zh-CN"/>
                    </w:rPr>
                  </w:pPr>
                  <w:r>
                    <w:rPr>
                      <w:rFonts w:hint="default"/>
                      <w:strike w:val="0"/>
                      <w:dstrike w:val="0"/>
                      <w:vertAlign w:val="baseline"/>
                      <w:lang w:val="en-US" w:eastAsia="zh-CN"/>
                    </w:rPr>
                    <w:t>15</w:t>
                  </w:r>
                  <w:r>
                    <w:rPr>
                      <w:rFonts w:hint="eastAsia"/>
                      <w:strike w:val="0"/>
                      <w:dstrike w:val="0"/>
                      <w:vertAlign w:val="baseline"/>
                      <w:lang w:val="en-US" w:eastAsia="zh-CN"/>
                    </w:rPr>
                    <w:t>/Oct</w:t>
                  </w:r>
                </w:p>
              </w:tc>
              <w:tc>
                <w:tcPr>
                  <w:tcW w:w="1151" w:type="dxa"/>
                  <w:vAlign w:val="top"/>
                </w:tcPr>
                <w:p w14:paraId="7182B8EB">
                  <w:pPr>
                    <w:jc w:val="right"/>
                    <w:rPr>
                      <w:rFonts w:hint="default"/>
                      <w:strike w:val="0"/>
                      <w:dstrike w:val="0"/>
                      <w:vertAlign w:val="baseline"/>
                      <w:lang w:val="en-US" w:eastAsia="zh-CN"/>
                    </w:rPr>
                  </w:pPr>
                  <w:r>
                    <w:rPr>
                      <w:rFonts w:hint="default"/>
                      <w:strike w:val="0"/>
                      <w:dstrike w:val="0"/>
                      <w:vertAlign w:val="baseline"/>
                      <w:lang w:val="en-US" w:eastAsia="zh-CN"/>
                    </w:rPr>
                    <w:t>03/Dec</w:t>
                  </w:r>
                </w:p>
              </w:tc>
            </w:tr>
          </w:tbl>
          <w:p w14:paraId="010083FF">
            <w:pPr>
              <w:jc w:val="left"/>
              <w:rPr>
                <w:rFonts w:hint="default"/>
                <w:strike w:val="0"/>
                <w:dstrike w:val="0"/>
                <w:u w:val="none"/>
                <w:vertAlign w:val="baseline"/>
                <w:lang w:val="en-US" w:eastAsia="zh-CN"/>
              </w:rPr>
            </w:pPr>
          </w:p>
        </w:tc>
      </w:tr>
      <w:tr w14:paraId="12378213">
        <w:trPr>
          <w:trHeight w:val="1065" w:hRule="atLeast"/>
        </w:trPr>
        <w:tc>
          <w:tcPr>
            <w:tcW w:w="1175" w:type="dxa"/>
            <w:vMerge w:val="restart"/>
            <w:shd w:val="clear" w:color="auto" w:fill="D7D7D7" w:themeFill="background1" w:themeFillShade="D8"/>
          </w:tcPr>
          <w:p w14:paraId="73B1F8CA">
            <w:pPr>
              <w:jc w:val="center"/>
              <w:rPr>
                <w:rFonts w:hint="default"/>
                <w:strike w:val="0"/>
                <w:dstrike w:val="0"/>
                <w:u w:val="none"/>
                <w:vertAlign w:val="baseline"/>
                <w:lang w:val="en-US"/>
              </w:rPr>
            </w:pPr>
          </w:p>
        </w:tc>
        <w:tc>
          <w:tcPr>
            <w:tcW w:w="6126" w:type="dxa"/>
            <w:shd w:val="clear" w:color="auto" w:fill="D7D7D7" w:themeFill="background1" w:themeFillShade="D8"/>
          </w:tcPr>
          <w:p w14:paraId="30EC9712">
            <w:pPr>
              <w:rPr>
                <w:rFonts w:hint="default" w:eastAsiaTheme="minorEastAsia"/>
                <w:strike w:val="0"/>
                <w:dstrike w:val="0"/>
                <w:u w:val="none"/>
                <w:vertAlign w:val="baseline"/>
                <w:lang w:val="en-US" w:eastAsia="zh-CN"/>
              </w:rPr>
            </w:pPr>
            <w:r>
              <w:rPr>
                <w:rFonts w:hint="eastAsia"/>
                <w:strike w:val="0"/>
                <w:dstrike w:val="0"/>
                <w:u w:val="none"/>
                <w:vertAlign w:val="baseline"/>
                <w:lang w:val="en-US" w:eastAsia="zh-CN"/>
              </w:rPr>
              <w:t>B</w:t>
            </w:r>
            <w:r>
              <w:rPr>
                <w:rFonts w:hint="default"/>
                <w:strike w:val="0"/>
                <w:dstrike w:val="0"/>
                <w:u w:val="none"/>
                <w:vertAlign w:val="baseline"/>
                <w:lang w:val="en-US" w:eastAsia="zh-CN"/>
              </w:rPr>
              <w:t>SB60320 Advanced Diploma of Human Resource Management</w:t>
            </w:r>
          </w:p>
        </w:tc>
        <w:tc>
          <w:tcPr>
            <w:tcW w:w="1612" w:type="dxa"/>
            <w:shd w:val="clear" w:color="auto" w:fill="D7D7D7" w:themeFill="background1" w:themeFillShade="D8"/>
          </w:tcPr>
          <w:p w14:paraId="7A2B82EC">
            <w:pPr>
              <w:jc w:val="center"/>
              <w:rPr>
                <w:rFonts w:hint="default" w:eastAsiaTheme="minorEastAsia"/>
                <w:strike w:val="0"/>
                <w:dstrike w:val="0"/>
                <w:u w:val="none"/>
                <w:vertAlign w:val="baseline"/>
                <w:lang w:val="en-US" w:eastAsia="zh-CN"/>
              </w:rPr>
            </w:pPr>
            <w:r>
              <w:rPr>
                <w:rFonts w:hint="eastAsia"/>
                <w:strike w:val="0"/>
                <w:dstrike w:val="0"/>
                <w:u w:val="none"/>
                <w:vertAlign w:val="baseline"/>
                <w:lang w:val="en-US" w:eastAsia="zh-CN"/>
              </w:rPr>
              <w:t>78 weeks</w:t>
            </w:r>
          </w:p>
        </w:tc>
        <w:tc>
          <w:tcPr>
            <w:tcW w:w="1769" w:type="dxa"/>
            <w:shd w:val="clear" w:color="auto" w:fill="D7D7D7" w:themeFill="background1" w:themeFillShade="D8"/>
          </w:tcPr>
          <w:p w14:paraId="4C736D1E">
            <w:pPr>
              <w:jc w:val="center"/>
              <w:rPr>
                <w:rFonts w:hint="default"/>
                <w:strike w:val="0"/>
                <w:dstrike w:val="0"/>
                <w:u w:val="none"/>
                <w:vertAlign w:val="baseline"/>
                <w:lang w:val="en-US"/>
              </w:rPr>
            </w:pPr>
          </w:p>
        </w:tc>
      </w:tr>
      <w:tr w14:paraId="0F0C4013">
        <w:trPr>
          <w:trHeight w:val="357" w:hRule="atLeast"/>
        </w:trPr>
        <w:tc>
          <w:tcPr>
            <w:tcW w:w="1175" w:type="dxa"/>
            <w:vMerge w:val="continue"/>
          </w:tcPr>
          <w:p w14:paraId="4458AFB4">
            <w:pPr>
              <w:jc w:val="center"/>
              <w:rPr>
                <w:rFonts w:hint="eastAsia"/>
                <w:strike w:val="0"/>
                <w:dstrike w:val="0"/>
                <w:u w:val="none"/>
                <w:vertAlign w:val="baseline"/>
                <w:lang w:val="en-US" w:eastAsia="zh-CN"/>
              </w:rPr>
            </w:pPr>
          </w:p>
        </w:tc>
        <w:tc>
          <w:tcPr>
            <w:tcW w:w="9507" w:type="dxa"/>
            <w:gridSpan w:val="3"/>
          </w:tcPr>
          <w:tbl>
            <w:tblPr>
              <w:tblStyle w:val="24"/>
              <w:tblW w:w="964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047"/>
              <w:gridCol w:w="1047"/>
              <w:gridCol w:w="1047"/>
              <w:gridCol w:w="1048"/>
              <w:gridCol w:w="1048"/>
              <w:gridCol w:w="1048"/>
              <w:gridCol w:w="1048"/>
              <w:gridCol w:w="1151"/>
            </w:tblGrid>
            <w:tr w14:paraId="37678614">
              <w:tc>
                <w:tcPr>
                  <w:tcW w:w="1160" w:type="dxa"/>
                  <w:vAlign w:val="top"/>
                </w:tcPr>
                <w:p w14:paraId="304F437D">
                  <w:pPr>
                    <w:jc w:val="center"/>
                    <w:rPr>
                      <w:rFonts w:hint="default"/>
                      <w:b/>
                      <w:bCs/>
                      <w:strike w:val="0"/>
                      <w:dstrike w:val="0"/>
                      <w:vertAlign w:val="baseline"/>
                      <w:lang w:val="en-US" w:eastAsia="zh-CN"/>
                    </w:rPr>
                  </w:pPr>
                  <w:r>
                    <w:rPr>
                      <w:rFonts w:hint="eastAsia"/>
                      <w:b/>
                      <w:bCs/>
                      <w:strike w:val="0"/>
                      <w:dstrike w:val="0"/>
                      <w:vertAlign w:val="baseline"/>
                      <w:lang w:val="en-US" w:eastAsia="zh-CN"/>
                    </w:rPr>
                    <w:t>2026</w:t>
                  </w:r>
                </w:p>
              </w:tc>
              <w:tc>
                <w:tcPr>
                  <w:tcW w:w="1047" w:type="dxa"/>
                  <w:vAlign w:val="top"/>
                </w:tcPr>
                <w:p w14:paraId="74E47EA0">
                  <w:pPr>
                    <w:jc w:val="right"/>
                    <w:rPr>
                      <w:rFonts w:hint="default"/>
                      <w:strike w:val="0"/>
                      <w:dstrike w:val="0"/>
                      <w:highlight w:val="black"/>
                      <w:vertAlign w:val="baseline"/>
                      <w:lang w:val="en-US" w:eastAsia="zh-CN"/>
                    </w:rPr>
                  </w:pPr>
                </w:p>
              </w:tc>
              <w:tc>
                <w:tcPr>
                  <w:tcW w:w="1047" w:type="dxa"/>
                  <w:vAlign w:val="top"/>
                </w:tcPr>
                <w:p w14:paraId="1DA130A2">
                  <w:pPr>
                    <w:jc w:val="right"/>
                    <w:rPr>
                      <w:rFonts w:hint="default"/>
                      <w:strike w:val="0"/>
                      <w:dstrike w:val="0"/>
                      <w:highlight w:val="black"/>
                      <w:vertAlign w:val="baseline"/>
                      <w:lang w:val="en-US" w:eastAsia="zh-CN"/>
                    </w:rPr>
                  </w:pPr>
                </w:p>
              </w:tc>
              <w:tc>
                <w:tcPr>
                  <w:tcW w:w="1047" w:type="dxa"/>
                  <w:vAlign w:val="top"/>
                </w:tcPr>
                <w:p w14:paraId="2F8AB1A5">
                  <w:pPr>
                    <w:jc w:val="right"/>
                    <w:rPr>
                      <w:rFonts w:hint="default"/>
                      <w:strike w:val="0"/>
                      <w:dstrike w:val="0"/>
                      <w:highlight w:val="black"/>
                      <w:vertAlign w:val="baseline"/>
                      <w:lang w:val="en-US" w:eastAsia="zh-CN"/>
                    </w:rPr>
                  </w:pPr>
                </w:p>
              </w:tc>
              <w:tc>
                <w:tcPr>
                  <w:tcW w:w="1048" w:type="dxa"/>
                  <w:vAlign w:val="top"/>
                </w:tcPr>
                <w:p w14:paraId="4A7D0DC4">
                  <w:pPr>
                    <w:jc w:val="right"/>
                    <w:rPr>
                      <w:rFonts w:hint="default"/>
                      <w:strike w:val="0"/>
                      <w:dstrike w:val="0"/>
                      <w:highlight w:val="black"/>
                      <w:vertAlign w:val="baseline"/>
                      <w:lang w:val="en-US" w:eastAsia="zh-CN"/>
                    </w:rPr>
                  </w:pPr>
                </w:p>
              </w:tc>
              <w:tc>
                <w:tcPr>
                  <w:tcW w:w="1048" w:type="dxa"/>
                  <w:vAlign w:val="top"/>
                </w:tcPr>
                <w:p w14:paraId="05DBA0D9">
                  <w:pPr>
                    <w:jc w:val="right"/>
                    <w:rPr>
                      <w:rFonts w:hint="default"/>
                      <w:strike w:val="0"/>
                      <w:dstrike w:val="0"/>
                      <w:vertAlign w:val="baseline"/>
                      <w:lang w:val="en-US" w:eastAsia="zh-CN"/>
                    </w:rPr>
                  </w:pPr>
                  <w:r>
                    <w:rPr>
                      <w:rFonts w:hint="eastAsia"/>
                      <w:strike w:val="0"/>
                      <w:dstrike w:val="0"/>
                      <w:vertAlign w:val="baseline"/>
                      <w:lang w:val="en-US" w:eastAsia="zh-CN"/>
                    </w:rPr>
                    <w:t>20/Jul</w:t>
                  </w:r>
                </w:p>
              </w:tc>
              <w:tc>
                <w:tcPr>
                  <w:tcW w:w="1048" w:type="dxa"/>
                  <w:vAlign w:val="top"/>
                </w:tcPr>
                <w:p w14:paraId="10A93CF7">
                  <w:pPr>
                    <w:jc w:val="right"/>
                    <w:rPr>
                      <w:rFonts w:hint="default"/>
                      <w:strike w:val="0"/>
                      <w:dstrike w:val="0"/>
                      <w:vertAlign w:val="baseline"/>
                      <w:lang w:val="en-US" w:eastAsia="zh-CN"/>
                    </w:rPr>
                  </w:pPr>
                  <w:r>
                    <w:rPr>
                      <w:rFonts w:hint="eastAsia"/>
                      <w:strike w:val="0"/>
                      <w:dstrike w:val="0"/>
                      <w:vertAlign w:val="baseline"/>
                      <w:lang w:val="en-US" w:eastAsia="zh-CN"/>
                    </w:rPr>
                    <w:t>24/Aug</w:t>
                  </w:r>
                </w:p>
              </w:tc>
              <w:tc>
                <w:tcPr>
                  <w:tcW w:w="1048" w:type="dxa"/>
                  <w:vAlign w:val="top"/>
                </w:tcPr>
                <w:p w14:paraId="73D11764">
                  <w:pPr>
                    <w:jc w:val="right"/>
                    <w:rPr>
                      <w:rFonts w:hint="default"/>
                      <w:strike w:val="0"/>
                      <w:dstrike w:val="0"/>
                      <w:vertAlign w:val="baseline"/>
                      <w:lang w:val="en-US" w:eastAsia="zh-CN"/>
                    </w:rPr>
                  </w:pPr>
                  <w:r>
                    <w:rPr>
                      <w:rFonts w:hint="eastAsia"/>
                      <w:strike w:val="0"/>
                      <w:dstrike w:val="0"/>
                      <w:vertAlign w:val="baseline"/>
                      <w:lang w:val="en-US" w:eastAsia="zh-CN"/>
                    </w:rPr>
                    <w:t>12/Oct</w:t>
                  </w:r>
                </w:p>
              </w:tc>
              <w:tc>
                <w:tcPr>
                  <w:tcW w:w="1151" w:type="dxa"/>
                  <w:vAlign w:val="top"/>
                </w:tcPr>
                <w:p w14:paraId="2D09D7A2">
                  <w:pPr>
                    <w:jc w:val="right"/>
                    <w:rPr>
                      <w:rFonts w:hint="default"/>
                      <w:strike w:val="0"/>
                      <w:dstrike w:val="0"/>
                      <w:vertAlign w:val="baseline"/>
                      <w:lang w:val="en-US" w:eastAsia="zh-CN"/>
                    </w:rPr>
                  </w:pPr>
                  <w:r>
                    <w:rPr>
                      <w:rFonts w:hint="eastAsia"/>
                      <w:strike w:val="0"/>
                      <w:dstrike w:val="0"/>
                      <w:vertAlign w:val="baseline"/>
                      <w:lang w:val="en-US" w:eastAsia="zh-CN"/>
                    </w:rPr>
                    <w:t>16/Nov</w:t>
                  </w:r>
                </w:p>
              </w:tc>
            </w:tr>
            <w:tr w14:paraId="2D5CA79C">
              <w:tc>
                <w:tcPr>
                  <w:tcW w:w="1160" w:type="dxa"/>
                  <w:vAlign w:val="top"/>
                </w:tcPr>
                <w:p w14:paraId="46A865BD">
                  <w:pPr>
                    <w:jc w:val="center"/>
                    <w:rPr>
                      <w:rFonts w:hint="default"/>
                      <w:b/>
                      <w:bCs/>
                      <w:strike w:val="0"/>
                      <w:dstrike w:val="0"/>
                      <w:vertAlign w:val="baseline"/>
                      <w:lang w:val="en-US" w:eastAsia="zh-CN"/>
                    </w:rPr>
                  </w:pPr>
                  <w:r>
                    <w:rPr>
                      <w:rFonts w:hint="eastAsia"/>
                      <w:b/>
                      <w:bCs/>
                      <w:strike w:val="0"/>
                      <w:dstrike w:val="0"/>
                      <w:vertAlign w:val="baseline"/>
                      <w:lang w:val="en-US" w:eastAsia="zh-CN"/>
                    </w:rPr>
                    <w:t>2027</w:t>
                  </w:r>
                </w:p>
              </w:tc>
              <w:tc>
                <w:tcPr>
                  <w:tcW w:w="1047" w:type="dxa"/>
                  <w:vAlign w:val="top"/>
                </w:tcPr>
                <w:p w14:paraId="334B9361">
                  <w:pPr>
                    <w:jc w:val="right"/>
                    <w:rPr>
                      <w:rFonts w:hint="default"/>
                      <w:strike w:val="0"/>
                      <w:dstrike w:val="0"/>
                      <w:vertAlign w:val="baseline"/>
                      <w:lang w:val="en-US" w:eastAsia="zh-CN"/>
                    </w:rPr>
                  </w:pPr>
                  <w:r>
                    <w:rPr>
                      <w:rFonts w:hint="eastAsia"/>
                      <w:strike w:val="0"/>
                      <w:dstrike w:val="0"/>
                      <w:vertAlign w:val="baseline"/>
                      <w:lang w:val="en-US" w:eastAsia="zh-CN"/>
                    </w:rPr>
                    <w:t>01/Feb</w:t>
                  </w:r>
                </w:p>
              </w:tc>
              <w:tc>
                <w:tcPr>
                  <w:tcW w:w="1047" w:type="dxa"/>
                  <w:vAlign w:val="top"/>
                </w:tcPr>
                <w:p w14:paraId="43299963">
                  <w:pPr>
                    <w:jc w:val="right"/>
                    <w:rPr>
                      <w:rFonts w:hint="default"/>
                      <w:strike w:val="0"/>
                      <w:dstrike w:val="0"/>
                      <w:vertAlign w:val="baseline"/>
                      <w:lang w:val="en-US" w:eastAsia="zh-CN"/>
                    </w:rPr>
                  </w:pPr>
                  <w:r>
                    <w:rPr>
                      <w:rFonts w:hint="eastAsia"/>
                      <w:strike w:val="0"/>
                      <w:dstrike w:val="0"/>
                      <w:vertAlign w:val="baseline"/>
                      <w:lang w:val="en-US" w:eastAsia="zh-CN"/>
                    </w:rPr>
                    <w:t>08/Mar</w:t>
                  </w:r>
                </w:p>
              </w:tc>
              <w:tc>
                <w:tcPr>
                  <w:tcW w:w="1047" w:type="dxa"/>
                  <w:vAlign w:val="top"/>
                </w:tcPr>
                <w:p w14:paraId="32B8E295">
                  <w:pPr>
                    <w:jc w:val="right"/>
                    <w:rPr>
                      <w:rFonts w:hint="default"/>
                      <w:strike w:val="0"/>
                      <w:dstrike w:val="0"/>
                      <w:vertAlign w:val="baseline"/>
                      <w:lang w:val="en-US" w:eastAsia="zh-CN"/>
                    </w:rPr>
                  </w:pPr>
                  <w:r>
                    <w:rPr>
                      <w:rFonts w:hint="eastAsia"/>
                      <w:strike w:val="0"/>
                      <w:dstrike w:val="0"/>
                      <w:vertAlign w:val="baseline"/>
                      <w:lang w:val="en-US" w:eastAsia="zh-CN"/>
                    </w:rPr>
                    <w:t>26/Apr</w:t>
                  </w:r>
                </w:p>
              </w:tc>
              <w:tc>
                <w:tcPr>
                  <w:tcW w:w="1048" w:type="dxa"/>
                  <w:vAlign w:val="top"/>
                </w:tcPr>
                <w:p w14:paraId="7135F12C">
                  <w:pPr>
                    <w:jc w:val="right"/>
                    <w:rPr>
                      <w:rFonts w:hint="default"/>
                      <w:strike w:val="0"/>
                      <w:dstrike w:val="0"/>
                      <w:vertAlign w:val="baseline"/>
                      <w:lang w:val="en-US" w:eastAsia="zh-CN"/>
                    </w:rPr>
                  </w:pPr>
                  <w:r>
                    <w:rPr>
                      <w:rFonts w:hint="eastAsia"/>
                      <w:strike w:val="0"/>
                      <w:dstrike w:val="0"/>
                      <w:vertAlign w:val="baseline"/>
                      <w:lang w:val="en-US" w:eastAsia="zh-CN"/>
                    </w:rPr>
                    <w:t>31/May</w:t>
                  </w:r>
                </w:p>
              </w:tc>
              <w:tc>
                <w:tcPr>
                  <w:tcW w:w="1048" w:type="dxa"/>
                  <w:vAlign w:val="top"/>
                </w:tcPr>
                <w:p w14:paraId="1B6FAA0C">
                  <w:pPr>
                    <w:jc w:val="right"/>
                    <w:rPr>
                      <w:rFonts w:hint="default"/>
                      <w:strike w:val="0"/>
                      <w:dstrike w:val="0"/>
                      <w:vertAlign w:val="baseline"/>
                      <w:lang w:val="en-US" w:eastAsia="zh-CN"/>
                    </w:rPr>
                  </w:pPr>
                  <w:r>
                    <w:rPr>
                      <w:rFonts w:hint="eastAsia"/>
                      <w:strike w:val="0"/>
                      <w:dstrike w:val="0"/>
                      <w:vertAlign w:val="baseline"/>
                      <w:lang w:val="en-US" w:eastAsia="zh-CN"/>
                    </w:rPr>
                    <w:t>19/Jul</w:t>
                  </w:r>
                </w:p>
              </w:tc>
              <w:tc>
                <w:tcPr>
                  <w:tcW w:w="1048" w:type="dxa"/>
                  <w:vAlign w:val="top"/>
                </w:tcPr>
                <w:p w14:paraId="670F6D57">
                  <w:pPr>
                    <w:jc w:val="right"/>
                    <w:rPr>
                      <w:rFonts w:hint="default"/>
                      <w:strike w:val="0"/>
                      <w:dstrike w:val="0"/>
                      <w:vertAlign w:val="baseline"/>
                      <w:lang w:val="en-US" w:eastAsia="zh-CN"/>
                    </w:rPr>
                  </w:pPr>
                </w:p>
              </w:tc>
              <w:tc>
                <w:tcPr>
                  <w:tcW w:w="1048" w:type="dxa"/>
                  <w:vAlign w:val="top"/>
                </w:tcPr>
                <w:p w14:paraId="190B5184">
                  <w:pPr>
                    <w:jc w:val="right"/>
                    <w:rPr>
                      <w:rFonts w:hint="default"/>
                      <w:strike w:val="0"/>
                      <w:dstrike w:val="0"/>
                      <w:vertAlign w:val="baseline"/>
                      <w:lang w:val="en-US" w:eastAsia="zh-CN"/>
                    </w:rPr>
                  </w:pPr>
                  <w:r>
                    <w:rPr>
                      <w:rFonts w:hint="eastAsia"/>
                      <w:strike w:val="0"/>
                      <w:dstrike w:val="0"/>
                      <w:vertAlign w:val="baseline"/>
                      <w:lang w:val="en-US" w:eastAsia="zh-CN"/>
                    </w:rPr>
                    <w:t>11/Oct</w:t>
                  </w:r>
                </w:p>
              </w:tc>
              <w:tc>
                <w:tcPr>
                  <w:tcW w:w="1151" w:type="dxa"/>
                  <w:vAlign w:val="top"/>
                </w:tcPr>
                <w:p w14:paraId="4E7511D4">
                  <w:pPr>
                    <w:tabs>
                      <w:tab w:val="left" w:pos="361"/>
                      <w:tab w:val="right" w:pos="1054"/>
                    </w:tabs>
                    <w:jc w:val="left"/>
                    <w:rPr>
                      <w:rFonts w:hint="default"/>
                      <w:strike w:val="0"/>
                      <w:dstrike w:val="0"/>
                      <w:vertAlign w:val="baseline"/>
                      <w:lang w:val="en-US" w:eastAsia="zh-CN"/>
                    </w:rPr>
                  </w:pPr>
                  <w:r>
                    <w:rPr>
                      <w:rFonts w:hint="default"/>
                      <w:strike w:val="0"/>
                      <w:dstrike w:val="0"/>
                      <w:vertAlign w:val="baseline"/>
                      <w:lang w:val="en-US" w:eastAsia="zh-CN"/>
                    </w:rPr>
                    <w:tab/>
                  </w:r>
                  <w:r>
                    <w:rPr>
                      <w:rFonts w:hint="default"/>
                      <w:strike w:val="0"/>
                      <w:dstrike w:val="0"/>
                      <w:vertAlign w:val="baseline"/>
                      <w:lang w:val="en-US" w:eastAsia="zh-CN"/>
                    </w:rPr>
                    <w:tab/>
                  </w:r>
                </w:p>
              </w:tc>
            </w:tr>
            <w:tr w14:paraId="32D439DF">
              <w:tc>
                <w:tcPr>
                  <w:tcW w:w="1160" w:type="dxa"/>
                  <w:vAlign w:val="top"/>
                </w:tcPr>
                <w:p w14:paraId="705D03C1">
                  <w:pPr>
                    <w:jc w:val="center"/>
                    <w:rPr>
                      <w:rFonts w:hint="default"/>
                      <w:b/>
                      <w:bCs/>
                      <w:strike w:val="0"/>
                      <w:dstrike w:val="0"/>
                      <w:vertAlign w:val="baseline"/>
                      <w:lang w:val="en-US" w:eastAsia="zh-CN"/>
                    </w:rPr>
                  </w:pPr>
                  <w:r>
                    <w:rPr>
                      <w:rFonts w:hint="eastAsia"/>
                      <w:b/>
                      <w:bCs/>
                      <w:strike w:val="0"/>
                      <w:dstrike w:val="0"/>
                      <w:vertAlign w:val="baseline"/>
                      <w:lang w:val="en-US" w:eastAsia="zh-CN"/>
                    </w:rPr>
                    <w:t>2028</w:t>
                  </w:r>
                </w:p>
              </w:tc>
              <w:tc>
                <w:tcPr>
                  <w:tcW w:w="1047" w:type="dxa"/>
                  <w:vAlign w:val="top"/>
                </w:tcPr>
                <w:p w14:paraId="6A67D5FD">
                  <w:pPr>
                    <w:jc w:val="right"/>
                    <w:rPr>
                      <w:rFonts w:hint="default"/>
                      <w:strike w:val="0"/>
                      <w:dstrike w:val="0"/>
                      <w:vertAlign w:val="baseline"/>
                      <w:lang w:val="en-US" w:eastAsia="zh-CN"/>
                    </w:rPr>
                  </w:pPr>
                  <w:r>
                    <w:rPr>
                      <w:rFonts w:hint="default"/>
                      <w:strike w:val="0"/>
                      <w:dstrike w:val="0"/>
                      <w:vertAlign w:val="baseline"/>
                      <w:lang w:val="en-US" w:eastAsia="zh-CN"/>
                    </w:rPr>
                    <w:t>31</w:t>
                  </w:r>
                  <w:r>
                    <w:rPr>
                      <w:rFonts w:hint="eastAsia"/>
                      <w:strike w:val="0"/>
                      <w:dstrike w:val="0"/>
                      <w:vertAlign w:val="baseline"/>
                      <w:lang w:val="en-US" w:eastAsia="zh-CN"/>
                    </w:rPr>
                    <w:t>Jan</w:t>
                  </w:r>
                </w:p>
              </w:tc>
              <w:tc>
                <w:tcPr>
                  <w:tcW w:w="1047" w:type="dxa"/>
                  <w:vAlign w:val="top"/>
                </w:tcPr>
                <w:p w14:paraId="3E3282AE">
                  <w:pPr>
                    <w:jc w:val="right"/>
                    <w:rPr>
                      <w:rFonts w:hint="default"/>
                      <w:strike w:val="0"/>
                      <w:dstrike w:val="0"/>
                      <w:vertAlign w:val="baseline"/>
                      <w:lang w:val="en-US" w:eastAsia="zh-CN"/>
                    </w:rPr>
                  </w:pPr>
                  <w:r>
                    <w:rPr>
                      <w:rFonts w:hint="default"/>
                      <w:strike w:val="0"/>
                      <w:dstrike w:val="0"/>
                      <w:vertAlign w:val="baseline"/>
                      <w:lang w:val="en-US" w:eastAsia="zh-CN"/>
                    </w:rPr>
                    <w:t>06/Mar</w:t>
                  </w:r>
                </w:p>
              </w:tc>
              <w:tc>
                <w:tcPr>
                  <w:tcW w:w="1047" w:type="dxa"/>
                  <w:vAlign w:val="top"/>
                </w:tcPr>
                <w:p w14:paraId="3803A077">
                  <w:pPr>
                    <w:jc w:val="right"/>
                    <w:rPr>
                      <w:rFonts w:hint="default"/>
                      <w:strike w:val="0"/>
                      <w:dstrike w:val="0"/>
                      <w:vertAlign w:val="baseline"/>
                      <w:lang w:val="en-US" w:eastAsia="zh-CN"/>
                    </w:rPr>
                  </w:pPr>
                  <w:r>
                    <w:rPr>
                      <w:rFonts w:hint="default"/>
                      <w:strike w:val="0"/>
                      <w:dstrike w:val="0"/>
                      <w:vertAlign w:val="baseline"/>
                      <w:lang w:val="en-US" w:eastAsia="zh-CN"/>
                    </w:rPr>
                    <w:t>24/Apr</w:t>
                  </w:r>
                </w:p>
              </w:tc>
              <w:tc>
                <w:tcPr>
                  <w:tcW w:w="1048" w:type="dxa"/>
                  <w:vAlign w:val="top"/>
                </w:tcPr>
                <w:p w14:paraId="2D938571">
                  <w:pPr>
                    <w:jc w:val="right"/>
                    <w:rPr>
                      <w:rFonts w:hint="default"/>
                      <w:strike w:val="0"/>
                      <w:dstrike w:val="0"/>
                      <w:vertAlign w:val="baseline"/>
                      <w:lang w:val="en-US" w:eastAsia="zh-CN"/>
                    </w:rPr>
                  </w:pPr>
                  <w:r>
                    <w:rPr>
                      <w:rFonts w:hint="default"/>
                      <w:strike w:val="0"/>
                      <w:dstrike w:val="0"/>
                      <w:vertAlign w:val="baseline"/>
                      <w:lang w:val="en-US" w:eastAsia="zh-CN"/>
                    </w:rPr>
                    <w:t>29</w:t>
                  </w:r>
                  <w:r>
                    <w:rPr>
                      <w:rFonts w:hint="eastAsia"/>
                      <w:strike w:val="0"/>
                      <w:dstrike w:val="0"/>
                      <w:vertAlign w:val="baseline"/>
                      <w:lang w:val="en-US" w:eastAsia="zh-CN"/>
                    </w:rPr>
                    <w:t>/May</w:t>
                  </w:r>
                </w:p>
              </w:tc>
              <w:tc>
                <w:tcPr>
                  <w:tcW w:w="1048" w:type="dxa"/>
                  <w:vAlign w:val="top"/>
                </w:tcPr>
                <w:p w14:paraId="540A2440">
                  <w:pPr>
                    <w:jc w:val="right"/>
                    <w:rPr>
                      <w:rFonts w:hint="default"/>
                      <w:strike w:val="0"/>
                      <w:dstrike w:val="0"/>
                      <w:vertAlign w:val="baseline"/>
                      <w:lang w:val="en-US" w:eastAsia="zh-CN"/>
                    </w:rPr>
                  </w:pPr>
                  <w:r>
                    <w:rPr>
                      <w:rFonts w:hint="default"/>
                      <w:strike w:val="0"/>
                      <w:dstrike w:val="0"/>
                      <w:vertAlign w:val="baseline"/>
                      <w:lang w:val="en-US" w:eastAsia="zh-CN"/>
                    </w:rPr>
                    <w:t>24</w:t>
                  </w:r>
                  <w:r>
                    <w:rPr>
                      <w:rFonts w:hint="eastAsia"/>
                      <w:strike w:val="0"/>
                      <w:dstrike w:val="0"/>
                      <w:vertAlign w:val="baseline"/>
                      <w:lang w:val="en-US" w:eastAsia="zh-CN"/>
                    </w:rPr>
                    <w:t>/Ju</w:t>
                  </w:r>
                  <w:r>
                    <w:rPr>
                      <w:rFonts w:hint="default"/>
                      <w:strike w:val="0"/>
                      <w:dstrike w:val="0"/>
                      <w:vertAlign w:val="baseline"/>
                      <w:lang w:val="en-US" w:eastAsia="zh-CN"/>
                    </w:rPr>
                    <w:t>l</w:t>
                  </w:r>
                </w:p>
              </w:tc>
              <w:tc>
                <w:tcPr>
                  <w:tcW w:w="1048" w:type="dxa"/>
                  <w:vAlign w:val="top"/>
                </w:tcPr>
                <w:p w14:paraId="384F6FD4">
                  <w:pPr>
                    <w:jc w:val="right"/>
                    <w:rPr>
                      <w:rFonts w:hint="default"/>
                      <w:strike w:val="0"/>
                      <w:dstrike w:val="0"/>
                      <w:vertAlign w:val="baseline"/>
                      <w:lang w:val="en-US" w:eastAsia="zh-CN"/>
                    </w:rPr>
                  </w:pPr>
                  <w:r>
                    <w:rPr>
                      <w:rFonts w:hint="default"/>
                      <w:strike w:val="0"/>
                      <w:dstrike w:val="0"/>
                      <w:vertAlign w:val="baseline"/>
                      <w:lang w:val="en-US" w:eastAsia="zh-CN"/>
                    </w:rPr>
                    <w:t>28</w:t>
                  </w:r>
                  <w:r>
                    <w:rPr>
                      <w:rFonts w:hint="eastAsia"/>
                      <w:strike w:val="0"/>
                      <w:dstrike w:val="0"/>
                      <w:vertAlign w:val="baseline"/>
                      <w:lang w:val="en-US" w:eastAsia="zh-CN"/>
                    </w:rPr>
                    <w:t>/Aug</w:t>
                  </w:r>
                </w:p>
              </w:tc>
              <w:tc>
                <w:tcPr>
                  <w:tcW w:w="1048" w:type="dxa"/>
                  <w:vAlign w:val="top"/>
                </w:tcPr>
                <w:p w14:paraId="0A8598E3">
                  <w:pPr>
                    <w:jc w:val="right"/>
                    <w:rPr>
                      <w:rFonts w:hint="default"/>
                      <w:strike w:val="0"/>
                      <w:dstrike w:val="0"/>
                      <w:vertAlign w:val="baseline"/>
                      <w:lang w:val="en-US" w:eastAsia="zh-CN"/>
                    </w:rPr>
                  </w:pPr>
                  <w:r>
                    <w:rPr>
                      <w:rFonts w:hint="default"/>
                      <w:strike w:val="0"/>
                      <w:dstrike w:val="0"/>
                      <w:vertAlign w:val="baseline"/>
                      <w:lang w:val="en-US" w:eastAsia="zh-CN"/>
                    </w:rPr>
                    <w:t>16/Oct</w:t>
                  </w:r>
                </w:p>
              </w:tc>
              <w:tc>
                <w:tcPr>
                  <w:tcW w:w="1151" w:type="dxa"/>
                  <w:vAlign w:val="top"/>
                </w:tcPr>
                <w:p w14:paraId="7EA60E13">
                  <w:pPr>
                    <w:jc w:val="right"/>
                    <w:rPr>
                      <w:rFonts w:hint="default"/>
                      <w:strike w:val="0"/>
                      <w:dstrike w:val="0"/>
                      <w:vertAlign w:val="baseline"/>
                      <w:lang w:val="en-US" w:eastAsia="zh-CN"/>
                    </w:rPr>
                  </w:pPr>
                  <w:r>
                    <w:rPr>
                      <w:rFonts w:hint="default"/>
                      <w:strike w:val="0"/>
                      <w:dstrike w:val="0"/>
                      <w:vertAlign w:val="baseline"/>
                      <w:lang w:val="en-US" w:eastAsia="zh-CN"/>
                    </w:rPr>
                    <w:t>20</w:t>
                  </w:r>
                  <w:r>
                    <w:rPr>
                      <w:rFonts w:hint="eastAsia"/>
                      <w:strike w:val="0"/>
                      <w:dstrike w:val="0"/>
                      <w:vertAlign w:val="baseline"/>
                      <w:lang w:val="en-US" w:eastAsia="zh-CN"/>
                    </w:rPr>
                    <w:t>/Nov</w:t>
                  </w:r>
                </w:p>
              </w:tc>
            </w:tr>
            <w:tr w14:paraId="7C563A54">
              <w:tc>
                <w:tcPr>
                  <w:tcW w:w="1160" w:type="dxa"/>
                  <w:vAlign w:val="top"/>
                </w:tcPr>
                <w:p w14:paraId="2EA7493C">
                  <w:pPr>
                    <w:jc w:val="center"/>
                    <w:rPr>
                      <w:rFonts w:hint="default"/>
                      <w:b/>
                      <w:bCs/>
                      <w:strike w:val="0"/>
                      <w:dstrike w:val="0"/>
                      <w:vertAlign w:val="baseline"/>
                      <w:lang w:val="en-US" w:eastAsia="zh-CN"/>
                    </w:rPr>
                  </w:pPr>
                  <w:r>
                    <w:rPr>
                      <w:rFonts w:hint="eastAsia"/>
                      <w:b/>
                      <w:bCs/>
                      <w:strike w:val="0"/>
                      <w:dstrike w:val="0"/>
                      <w:vertAlign w:val="baseline"/>
                      <w:lang w:val="en-US" w:eastAsia="zh-CN"/>
                    </w:rPr>
                    <w:t>2029</w:t>
                  </w:r>
                </w:p>
              </w:tc>
              <w:tc>
                <w:tcPr>
                  <w:tcW w:w="1047" w:type="dxa"/>
                  <w:vAlign w:val="top"/>
                </w:tcPr>
                <w:p w14:paraId="55E20E87">
                  <w:pPr>
                    <w:jc w:val="right"/>
                    <w:rPr>
                      <w:rFonts w:hint="default"/>
                      <w:strike w:val="0"/>
                      <w:dstrike w:val="0"/>
                      <w:vertAlign w:val="baseline"/>
                      <w:lang w:val="en-US" w:eastAsia="zh-CN"/>
                    </w:rPr>
                  </w:pPr>
                  <w:r>
                    <w:rPr>
                      <w:rFonts w:hint="default"/>
                      <w:strike w:val="0"/>
                      <w:dstrike w:val="0"/>
                      <w:vertAlign w:val="baseline"/>
                      <w:lang w:val="en-US" w:eastAsia="zh-CN"/>
                    </w:rPr>
                    <w:t>29</w:t>
                  </w:r>
                  <w:r>
                    <w:rPr>
                      <w:rFonts w:hint="eastAsia"/>
                      <w:strike w:val="0"/>
                      <w:dstrike w:val="0"/>
                      <w:vertAlign w:val="baseline"/>
                      <w:lang w:val="en-US" w:eastAsia="zh-CN"/>
                    </w:rPr>
                    <w:t>/Jan</w:t>
                  </w:r>
                </w:p>
              </w:tc>
              <w:tc>
                <w:tcPr>
                  <w:tcW w:w="1047" w:type="dxa"/>
                  <w:vAlign w:val="top"/>
                </w:tcPr>
                <w:p w14:paraId="277773E3">
                  <w:pPr>
                    <w:jc w:val="right"/>
                    <w:rPr>
                      <w:rFonts w:hint="default"/>
                      <w:strike w:val="0"/>
                      <w:dstrike w:val="0"/>
                      <w:vertAlign w:val="baseline"/>
                      <w:lang w:val="en-US" w:eastAsia="zh-CN"/>
                    </w:rPr>
                  </w:pPr>
                </w:p>
              </w:tc>
              <w:tc>
                <w:tcPr>
                  <w:tcW w:w="1047" w:type="dxa"/>
                  <w:vAlign w:val="top"/>
                </w:tcPr>
                <w:p w14:paraId="6D956B0F">
                  <w:pPr>
                    <w:jc w:val="right"/>
                    <w:rPr>
                      <w:rFonts w:hint="default"/>
                      <w:strike w:val="0"/>
                      <w:dstrike w:val="0"/>
                      <w:vertAlign w:val="baseline"/>
                      <w:lang w:val="en-US" w:eastAsia="zh-CN"/>
                    </w:rPr>
                  </w:pPr>
                  <w:r>
                    <w:rPr>
                      <w:rFonts w:hint="default"/>
                      <w:strike w:val="0"/>
                      <w:dstrike w:val="0"/>
                      <w:vertAlign w:val="baseline"/>
                      <w:lang w:val="en-US" w:eastAsia="zh-CN"/>
                    </w:rPr>
                    <w:t>30</w:t>
                  </w:r>
                  <w:r>
                    <w:rPr>
                      <w:rFonts w:hint="eastAsia"/>
                      <w:strike w:val="0"/>
                      <w:dstrike w:val="0"/>
                      <w:vertAlign w:val="baseline"/>
                      <w:lang w:val="en-US" w:eastAsia="zh-CN"/>
                    </w:rPr>
                    <w:t>/</w:t>
                  </w:r>
                  <w:r>
                    <w:rPr>
                      <w:rFonts w:hint="default"/>
                      <w:strike w:val="0"/>
                      <w:dstrike w:val="0"/>
                      <w:vertAlign w:val="baseline"/>
                      <w:lang w:val="en-US" w:eastAsia="zh-CN"/>
                    </w:rPr>
                    <w:t>Apr</w:t>
                  </w:r>
                </w:p>
              </w:tc>
              <w:tc>
                <w:tcPr>
                  <w:tcW w:w="1048" w:type="dxa"/>
                  <w:vAlign w:val="top"/>
                </w:tcPr>
                <w:p w14:paraId="36B1C38F">
                  <w:pPr>
                    <w:jc w:val="right"/>
                    <w:rPr>
                      <w:rFonts w:hint="default"/>
                      <w:strike w:val="0"/>
                      <w:dstrike w:val="0"/>
                      <w:vertAlign w:val="baseline"/>
                      <w:lang w:val="en-US" w:eastAsia="zh-CN"/>
                    </w:rPr>
                  </w:pPr>
                </w:p>
              </w:tc>
              <w:tc>
                <w:tcPr>
                  <w:tcW w:w="1048" w:type="dxa"/>
                  <w:vAlign w:val="top"/>
                </w:tcPr>
                <w:p w14:paraId="71F0C17F">
                  <w:pPr>
                    <w:jc w:val="right"/>
                    <w:rPr>
                      <w:rFonts w:hint="default"/>
                      <w:strike w:val="0"/>
                      <w:dstrike w:val="0"/>
                      <w:vertAlign w:val="baseline"/>
                      <w:lang w:val="en-US" w:eastAsia="zh-CN"/>
                    </w:rPr>
                  </w:pPr>
                  <w:r>
                    <w:rPr>
                      <w:rFonts w:hint="default"/>
                      <w:strike w:val="0"/>
                      <w:dstrike w:val="0"/>
                      <w:vertAlign w:val="baseline"/>
                      <w:lang w:val="en-US" w:eastAsia="zh-CN"/>
                    </w:rPr>
                    <w:t>23</w:t>
                  </w:r>
                  <w:r>
                    <w:rPr>
                      <w:rFonts w:hint="eastAsia"/>
                      <w:strike w:val="0"/>
                      <w:dstrike w:val="0"/>
                      <w:vertAlign w:val="baseline"/>
                      <w:lang w:val="en-US" w:eastAsia="zh-CN"/>
                    </w:rPr>
                    <w:t>/Jun</w:t>
                  </w:r>
                </w:p>
              </w:tc>
              <w:tc>
                <w:tcPr>
                  <w:tcW w:w="1048" w:type="dxa"/>
                  <w:vAlign w:val="top"/>
                </w:tcPr>
                <w:p w14:paraId="6BC9ABDE">
                  <w:pPr>
                    <w:jc w:val="right"/>
                    <w:rPr>
                      <w:rFonts w:hint="default"/>
                      <w:strike w:val="0"/>
                      <w:dstrike w:val="0"/>
                      <w:vertAlign w:val="baseline"/>
                      <w:lang w:val="en-US" w:eastAsia="zh-CN"/>
                    </w:rPr>
                  </w:pPr>
                  <w:r>
                    <w:rPr>
                      <w:rFonts w:hint="default"/>
                      <w:strike w:val="0"/>
                      <w:dstrike w:val="0"/>
                      <w:vertAlign w:val="baseline"/>
                      <w:lang w:val="en-US" w:eastAsia="zh-CN"/>
                    </w:rPr>
                    <w:t>27</w:t>
                  </w:r>
                  <w:r>
                    <w:rPr>
                      <w:rFonts w:hint="eastAsia"/>
                      <w:strike w:val="0"/>
                      <w:dstrike w:val="0"/>
                      <w:vertAlign w:val="baseline"/>
                      <w:lang w:val="en-US" w:eastAsia="zh-CN"/>
                    </w:rPr>
                    <w:t>/Aug</w:t>
                  </w:r>
                </w:p>
              </w:tc>
              <w:tc>
                <w:tcPr>
                  <w:tcW w:w="1048" w:type="dxa"/>
                  <w:vAlign w:val="top"/>
                </w:tcPr>
                <w:p w14:paraId="4BA88D44">
                  <w:pPr>
                    <w:jc w:val="right"/>
                    <w:rPr>
                      <w:rFonts w:hint="default"/>
                      <w:strike w:val="0"/>
                      <w:dstrike w:val="0"/>
                      <w:vertAlign w:val="baseline"/>
                      <w:lang w:val="en-US" w:eastAsia="zh-CN"/>
                    </w:rPr>
                  </w:pPr>
                  <w:r>
                    <w:rPr>
                      <w:rFonts w:hint="default"/>
                      <w:strike w:val="0"/>
                      <w:dstrike w:val="0"/>
                      <w:vertAlign w:val="baseline"/>
                      <w:lang w:val="en-US" w:eastAsia="zh-CN"/>
                    </w:rPr>
                    <w:t>15/Oct</w:t>
                  </w:r>
                </w:p>
              </w:tc>
              <w:tc>
                <w:tcPr>
                  <w:tcW w:w="1151" w:type="dxa"/>
                  <w:vAlign w:val="top"/>
                </w:tcPr>
                <w:p w14:paraId="524BD6B6">
                  <w:pPr>
                    <w:jc w:val="right"/>
                    <w:rPr>
                      <w:rFonts w:hint="default"/>
                      <w:strike w:val="0"/>
                      <w:dstrike w:val="0"/>
                      <w:vertAlign w:val="baseline"/>
                      <w:lang w:val="en-US" w:eastAsia="zh-CN"/>
                    </w:rPr>
                  </w:pPr>
                  <w:r>
                    <w:rPr>
                      <w:rFonts w:hint="default"/>
                      <w:strike w:val="0"/>
                      <w:dstrike w:val="0"/>
                      <w:vertAlign w:val="baseline"/>
                      <w:lang w:val="en-US" w:eastAsia="zh-CN"/>
                    </w:rPr>
                    <w:t>19/Nov</w:t>
                  </w:r>
                </w:p>
              </w:tc>
            </w:tr>
          </w:tbl>
          <w:p w14:paraId="5A7394D3">
            <w:pPr>
              <w:jc w:val="left"/>
              <w:rPr>
                <w:rFonts w:hint="eastAsia"/>
                <w:strike w:val="0"/>
                <w:dstrike w:val="0"/>
                <w:u w:val="none"/>
                <w:vertAlign w:val="baseline"/>
                <w:lang w:val="en-US" w:eastAsia="zh-CN"/>
              </w:rPr>
            </w:pPr>
          </w:p>
        </w:tc>
      </w:tr>
      <w:tr w14:paraId="583CA660">
        <w:trPr>
          <w:trHeight w:val="1085" w:hRule="atLeast"/>
        </w:trPr>
        <w:tc>
          <w:tcPr>
            <w:tcW w:w="1175" w:type="dxa"/>
            <w:vMerge w:val="restart"/>
            <w:shd w:val="clear" w:color="auto" w:fill="D7D7D7" w:themeFill="background1" w:themeFillShade="D8"/>
          </w:tcPr>
          <w:p w14:paraId="7E47A2CC">
            <w:pPr>
              <w:jc w:val="center"/>
              <w:rPr>
                <w:rFonts w:hint="default"/>
                <w:strike w:val="0"/>
                <w:vertAlign w:val="baseline"/>
                <w:lang w:val="en-US"/>
              </w:rPr>
            </w:pPr>
          </w:p>
        </w:tc>
        <w:tc>
          <w:tcPr>
            <w:tcW w:w="6126" w:type="dxa"/>
            <w:shd w:val="clear" w:color="auto" w:fill="D7D7D7" w:themeFill="background1" w:themeFillShade="D8"/>
          </w:tcPr>
          <w:p w14:paraId="34320CC6">
            <w:pPr>
              <w:rPr>
                <w:rFonts w:hint="default" w:eastAsiaTheme="minorEastAsia"/>
                <w:strike w:val="0"/>
                <w:vertAlign w:val="baseline"/>
                <w:lang w:val="en-US" w:eastAsia="zh-CN"/>
              </w:rPr>
            </w:pPr>
            <w:r>
              <w:rPr>
                <w:rFonts w:hint="eastAsia"/>
                <w:strike w:val="0"/>
                <w:vertAlign w:val="baseline"/>
                <w:lang w:val="en-US" w:eastAsia="zh-CN"/>
              </w:rPr>
              <w:t>BSB</w:t>
            </w:r>
            <w:r>
              <w:rPr>
                <w:rFonts w:hint="default"/>
                <w:strike w:val="0"/>
                <w:vertAlign w:val="baseline"/>
                <w:lang w:val="en-US" w:eastAsia="zh-CN"/>
              </w:rPr>
              <w:t>80120 Graduate Diploma of Management (Learning)</w:t>
            </w:r>
          </w:p>
        </w:tc>
        <w:tc>
          <w:tcPr>
            <w:tcW w:w="1612" w:type="dxa"/>
            <w:shd w:val="clear" w:color="auto" w:fill="D7D7D7" w:themeFill="background1" w:themeFillShade="D8"/>
          </w:tcPr>
          <w:p w14:paraId="513776C2">
            <w:pPr>
              <w:jc w:val="center"/>
              <w:rPr>
                <w:rFonts w:hint="default" w:eastAsiaTheme="minorEastAsia"/>
                <w:strike w:val="0"/>
                <w:vertAlign w:val="baseline"/>
                <w:lang w:val="en-US" w:eastAsia="zh-CN"/>
              </w:rPr>
            </w:pPr>
            <w:r>
              <w:rPr>
                <w:rFonts w:hint="default"/>
                <w:strike w:val="0"/>
                <w:vertAlign w:val="baseline"/>
                <w:lang w:val="en-US" w:eastAsia="zh-CN"/>
              </w:rPr>
              <w:t>52</w:t>
            </w:r>
            <w:r>
              <w:rPr>
                <w:rFonts w:hint="eastAsia"/>
                <w:strike w:val="0"/>
                <w:vertAlign w:val="baseline"/>
                <w:lang w:val="en-US" w:eastAsia="zh-CN"/>
              </w:rPr>
              <w:t xml:space="preserve"> weeks</w:t>
            </w:r>
          </w:p>
        </w:tc>
        <w:tc>
          <w:tcPr>
            <w:tcW w:w="1769" w:type="dxa"/>
            <w:shd w:val="clear" w:color="auto" w:fill="D7D7D7" w:themeFill="background1" w:themeFillShade="D8"/>
          </w:tcPr>
          <w:p w14:paraId="357F9E76">
            <w:pPr>
              <w:jc w:val="center"/>
              <w:rPr>
                <w:rFonts w:hint="default"/>
                <w:strike w:val="0"/>
                <w:vertAlign w:val="baseline"/>
                <w:lang w:val="en-US"/>
              </w:rPr>
            </w:pPr>
          </w:p>
        </w:tc>
      </w:tr>
      <w:tr w14:paraId="3B9DF863">
        <w:trPr>
          <w:trHeight w:val="375" w:hRule="atLeast"/>
        </w:trPr>
        <w:tc>
          <w:tcPr>
            <w:tcW w:w="1175" w:type="dxa"/>
            <w:vMerge w:val="continue"/>
          </w:tcPr>
          <w:p w14:paraId="2111EBAC">
            <w:pPr>
              <w:jc w:val="center"/>
              <w:rPr>
                <w:rFonts w:hint="eastAsia"/>
                <w:strike w:val="0"/>
                <w:vertAlign w:val="baseline"/>
                <w:lang w:val="en-US" w:eastAsia="zh-CN"/>
              </w:rPr>
            </w:pPr>
          </w:p>
        </w:tc>
        <w:tc>
          <w:tcPr>
            <w:tcW w:w="9507" w:type="dxa"/>
            <w:gridSpan w:val="3"/>
          </w:tcPr>
          <w:tbl>
            <w:tblPr>
              <w:tblStyle w:val="24"/>
              <w:tblW w:w="964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047"/>
              <w:gridCol w:w="1047"/>
              <w:gridCol w:w="1047"/>
              <w:gridCol w:w="1048"/>
              <w:gridCol w:w="1048"/>
              <w:gridCol w:w="1048"/>
              <w:gridCol w:w="1048"/>
              <w:gridCol w:w="1151"/>
            </w:tblGrid>
            <w:tr w14:paraId="666AF6D1">
              <w:tc>
                <w:tcPr>
                  <w:tcW w:w="1160" w:type="dxa"/>
                  <w:vAlign w:val="top"/>
                </w:tcPr>
                <w:p w14:paraId="5B8C7B87">
                  <w:pPr>
                    <w:jc w:val="center"/>
                    <w:rPr>
                      <w:rFonts w:hint="default"/>
                      <w:b/>
                      <w:bCs/>
                      <w:strike w:val="0"/>
                      <w:dstrike w:val="0"/>
                      <w:vertAlign w:val="baseline"/>
                      <w:lang w:val="en-US" w:eastAsia="zh-CN"/>
                    </w:rPr>
                  </w:pPr>
                  <w:r>
                    <w:rPr>
                      <w:rFonts w:hint="eastAsia"/>
                      <w:b/>
                      <w:bCs/>
                      <w:strike w:val="0"/>
                      <w:dstrike w:val="0"/>
                      <w:vertAlign w:val="baseline"/>
                      <w:lang w:val="en-US" w:eastAsia="zh-CN"/>
                    </w:rPr>
                    <w:t>2026</w:t>
                  </w:r>
                </w:p>
              </w:tc>
              <w:tc>
                <w:tcPr>
                  <w:tcW w:w="1047" w:type="dxa"/>
                  <w:vAlign w:val="top"/>
                </w:tcPr>
                <w:p w14:paraId="08D73713">
                  <w:pPr>
                    <w:jc w:val="right"/>
                    <w:rPr>
                      <w:rFonts w:hint="default"/>
                      <w:strike w:val="0"/>
                      <w:dstrike w:val="0"/>
                      <w:vertAlign w:val="baseline"/>
                      <w:lang w:val="en-US" w:eastAsia="zh-CN"/>
                    </w:rPr>
                  </w:pPr>
                </w:p>
              </w:tc>
              <w:tc>
                <w:tcPr>
                  <w:tcW w:w="1047" w:type="dxa"/>
                  <w:vAlign w:val="top"/>
                </w:tcPr>
                <w:p w14:paraId="0914AA4D">
                  <w:pPr>
                    <w:jc w:val="right"/>
                    <w:rPr>
                      <w:rFonts w:hint="default"/>
                      <w:strike w:val="0"/>
                      <w:dstrike w:val="0"/>
                      <w:vertAlign w:val="baseline"/>
                      <w:lang w:val="en-US" w:eastAsia="zh-CN"/>
                    </w:rPr>
                  </w:pPr>
                </w:p>
              </w:tc>
              <w:tc>
                <w:tcPr>
                  <w:tcW w:w="1047" w:type="dxa"/>
                  <w:vAlign w:val="top"/>
                </w:tcPr>
                <w:p w14:paraId="642D49DE">
                  <w:pPr>
                    <w:jc w:val="right"/>
                    <w:rPr>
                      <w:rFonts w:hint="default"/>
                      <w:strike w:val="0"/>
                      <w:dstrike w:val="0"/>
                      <w:vertAlign w:val="baseline"/>
                      <w:lang w:val="en-US" w:eastAsia="zh-CN"/>
                    </w:rPr>
                  </w:pPr>
                </w:p>
              </w:tc>
              <w:tc>
                <w:tcPr>
                  <w:tcW w:w="1048" w:type="dxa"/>
                  <w:vAlign w:val="top"/>
                </w:tcPr>
                <w:p w14:paraId="141BAF1B">
                  <w:pPr>
                    <w:jc w:val="right"/>
                    <w:rPr>
                      <w:rFonts w:hint="default"/>
                      <w:strike w:val="0"/>
                      <w:dstrike w:val="0"/>
                      <w:vertAlign w:val="baseline"/>
                      <w:lang w:val="en-US" w:eastAsia="zh-CN"/>
                    </w:rPr>
                  </w:pPr>
                </w:p>
              </w:tc>
              <w:tc>
                <w:tcPr>
                  <w:tcW w:w="1048" w:type="dxa"/>
                  <w:vAlign w:val="top"/>
                </w:tcPr>
                <w:p w14:paraId="31F53AFC">
                  <w:pPr>
                    <w:jc w:val="right"/>
                    <w:rPr>
                      <w:rFonts w:hint="default"/>
                      <w:strike w:val="0"/>
                      <w:dstrike w:val="0"/>
                      <w:vertAlign w:val="baseline"/>
                      <w:lang w:val="en-US" w:eastAsia="zh-CN"/>
                    </w:rPr>
                  </w:pPr>
                  <w:r>
                    <w:rPr>
                      <w:rFonts w:hint="eastAsia"/>
                      <w:strike w:val="0"/>
                      <w:dstrike w:val="0"/>
                      <w:vertAlign w:val="baseline"/>
                      <w:lang w:val="en-US" w:eastAsia="zh-CN"/>
                    </w:rPr>
                    <w:t>20/Jul</w:t>
                  </w:r>
                </w:p>
              </w:tc>
              <w:tc>
                <w:tcPr>
                  <w:tcW w:w="1048" w:type="dxa"/>
                  <w:vAlign w:val="top"/>
                </w:tcPr>
                <w:p w14:paraId="0BE0AD88">
                  <w:pPr>
                    <w:jc w:val="right"/>
                    <w:rPr>
                      <w:rFonts w:hint="default"/>
                      <w:strike w:val="0"/>
                      <w:dstrike w:val="0"/>
                      <w:vertAlign w:val="baseline"/>
                      <w:lang w:val="en-US" w:eastAsia="zh-CN"/>
                    </w:rPr>
                  </w:pPr>
                  <w:r>
                    <w:rPr>
                      <w:rFonts w:hint="eastAsia"/>
                      <w:strike w:val="0"/>
                      <w:dstrike w:val="0"/>
                      <w:vertAlign w:val="baseline"/>
                      <w:lang w:val="en-US" w:eastAsia="zh-CN"/>
                    </w:rPr>
                    <w:t>24/Aug</w:t>
                  </w:r>
                </w:p>
              </w:tc>
              <w:tc>
                <w:tcPr>
                  <w:tcW w:w="1048" w:type="dxa"/>
                  <w:vAlign w:val="top"/>
                </w:tcPr>
                <w:p w14:paraId="56271C0B">
                  <w:pPr>
                    <w:jc w:val="right"/>
                    <w:rPr>
                      <w:rFonts w:hint="default"/>
                      <w:strike w:val="0"/>
                      <w:dstrike w:val="0"/>
                      <w:vertAlign w:val="baseline"/>
                      <w:lang w:val="en-US" w:eastAsia="zh-CN"/>
                    </w:rPr>
                  </w:pPr>
                  <w:r>
                    <w:rPr>
                      <w:rFonts w:hint="eastAsia"/>
                      <w:strike w:val="0"/>
                      <w:dstrike w:val="0"/>
                      <w:vertAlign w:val="baseline"/>
                      <w:lang w:val="en-US" w:eastAsia="zh-CN"/>
                    </w:rPr>
                    <w:t>12/Oct</w:t>
                  </w:r>
                </w:p>
              </w:tc>
              <w:tc>
                <w:tcPr>
                  <w:tcW w:w="1151" w:type="dxa"/>
                  <w:vAlign w:val="top"/>
                </w:tcPr>
                <w:p w14:paraId="4BB0F045">
                  <w:pPr>
                    <w:jc w:val="right"/>
                    <w:rPr>
                      <w:rFonts w:hint="default"/>
                      <w:strike w:val="0"/>
                      <w:dstrike w:val="0"/>
                      <w:vertAlign w:val="baseline"/>
                      <w:lang w:val="en-US" w:eastAsia="zh-CN"/>
                    </w:rPr>
                  </w:pPr>
                  <w:r>
                    <w:rPr>
                      <w:rFonts w:hint="eastAsia"/>
                      <w:strike w:val="0"/>
                      <w:dstrike w:val="0"/>
                      <w:vertAlign w:val="baseline"/>
                      <w:lang w:val="en-US" w:eastAsia="zh-CN"/>
                    </w:rPr>
                    <w:t>16/Nov</w:t>
                  </w:r>
                </w:p>
              </w:tc>
            </w:tr>
            <w:tr w14:paraId="525F180F">
              <w:tc>
                <w:tcPr>
                  <w:tcW w:w="1160" w:type="dxa"/>
                  <w:vAlign w:val="top"/>
                </w:tcPr>
                <w:p w14:paraId="3378CEEA">
                  <w:pPr>
                    <w:jc w:val="center"/>
                    <w:rPr>
                      <w:rFonts w:hint="default"/>
                      <w:b/>
                      <w:bCs/>
                      <w:strike w:val="0"/>
                      <w:dstrike w:val="0"/>
                      <w:vertAlign w:val="baseline"/>
                      <w:lang w:val="en-US" w:eastAsia="zh-CN"/>
                    </w:rPr>
                  </w:pPr>
                  <w:r>
                    <w:rPr>
                      <w:rFonts w:hint="eastAsia"/>
                      <w:b/>
                      <w:bCs/>
                      <w:strike w:val="0"/>
                      <w:dstrike w:val="0"/>
                      <w:vertAlign w:val="baseline"/>
                      <w:lang w:val="en-US" w:eastAsia="zh-CN"/>
                    </w:rPr>
                    <w:t>2027</w:t>
                  </w:r>
                </w:p>
              </w:tc>
              <w:tc>
                <w:tcPr>
                  <w:tcW w:w="1047" w:type="dxa"/>
                  <w:vAlign w:val="top"/>
                </w:tcPr>
                <w:p w14:paraId="2F6AD551">
                  <w:pPr>
                    <w:jc w:val="right"/>
                    <w:rPr>
                      <w:rFonts w:hint="default"/>
                      <w:strike w:val="0"/>
                      <w:dstrike w:val="0"/>
                      <w:vertAlign w:val="baseline"/>
                      <w:lang w:val="en-US" w:eastAsia="zh-CN"/>
                    </w:rPr>
                  </w:pPr>
                  <w:r>
                    <w:rPr>
                      <w:rFonts w:hint="eastAsia"/>
                      <w:strike w:val="0"/>
                      <w:dstrike w:val="0"/>
                      <w:vertAlign w:val="baseline"/>
                      <w:lang w:val="en-US" w:eastAsia="zh-CN"/>
                    </w:rPr>
                    <w:t>01/Feb</w:t>
                  </w:r>
                </w:p>
              </w:tc>
              <w:tc>
                <w:tcPr>
                  <w:tcW w:w="1047" w:type="dxa"/>
                  <w:vAlign w:val="top"/>
                </w:tcPr>
                <w:p w14:paraId="7E45BF56">
                  <w:pPr>
                    <w:jc w:val="right"/>
                    <w:rPr>
                      <w:rFonts w:hint="default"/>
                      <w:strike w:val="0"/>
                      <w:dstrike w:val="0"/>
                      <w:vertAlign w:val="baseline"/>
                      <w:lang w:val="en-US" w:eastAsia="zh-CN"/>
                    </w:rPr>
                  </w:pPr>
                  <w:r>
                    <w:rPr>
                      <w:rFonts w:hint="eastAsia"/>
                      <w:strike w:val="0"/>
                      <w:dstrike w:val="0"/>
                      <w:vertAlign w:val="baseline"/>
                      <w:lang w:val="en-US" w:eastAsia="zh-CN"/>
                    </w:rPr>
                    <w:t>08/Mar</w:t>
                  </w:r>
                </w:p>
              </w:tc>
              <w:tc>
                <w:tcPr>
                  <w:tcW w:w="1047" w:type="dxa"/>
                  <w:vAlign w:val="top"/>
                </w:tcPr>
                <w:p w14:paraId="2572819C">
                  <w:pPr>
                    <w:jc w:val="right"/>
                    <w:rPr>
                      <w:rFonts w:hint="default"/>
                      <w:strike w:val="0"/>
                      <w:dstrike w:val="0"/>
                      <w:vertAlign w:val="baseline"/>
                      <w:lang w:val="en-US" w:eastAsia="zh-CN"/>
                    </w:rPr>
                  </w:pPr>
                  <w:r>
                    <w:rPr>
                      <w:rFonts w:hint="eastAsia"/>
                      <w:strike w:val="0"/>
                      <w:dstrike w:val="0"/>
                      <w:vertAlign w:val="baseline"/>
                      <w:lang w:val="en-US" w:eastAsia="zh-CN"/>
                    </w:rPr>
                    <w:t>26/Apr</w:t>
                  </w:r>
                </w:p>
              </w:tc>
              <w:tc>
                <w:tcPr>
                  <w:tcW w:w="1048" w:type="dxa"/>
                  <w:vAlign w:val="top"/>
                </w:tcPr>
                <w:p w14:paraId="581697C1">
                  <w:pPr>
                    <w:jc w:val="right"/>
                    <w:rPr>
                      <w:rFonts w:hint="default"/>
                      <w:strike w:val="0"/>
                      <w:dstrike w:val="0"/>
                      <w:vertAlign w:val="baseline"/>
                      <w:lang w:val="en-US" w:eastAsia="zh-CN"/>
                    </w:rPr>
                  </w:pPr>
                  <w:r>
                    <w:rPr>
                      <w:rFonts w:hint="eastAsia"/>
                      <w:strike w:val="0"/>
                      <w:dstrike w:val="0"/>
                      <w:vertAlign w:val="baseline"/>
                      <w:lang w:val="en-US" w:eastAsia="zh-CN"/>
                    </w:rPr>
                    <w:t>31/May</w:t>
                  </w:r>
                </w:p>
              </w:tc>
              <w:tc>
                <w:tcPr>
                  <w:tcW w:w="1048" w:type="dxa"/>
                  <w:vAlign w:val="top"/>
                </w:tcPr>
                <w:p w14:paraId="311DD673">
                  <w:pPr>
                    <w:jc w:val="right"/>
                    <w:rPr>
                      <w:rFonts w:hint="default"/>
                      <w:strike w:val="0"/>
                      <w:dstrike w:val="0"/>
                      <w:vertAlign w:val="baseline"/>
                      <w:lang w:val="en-US" w:eastAsia="zh-CN"/>
                    </w:rPr>
                  </w:pPr>
                  <w:r>
                    <w:rPr>
                      <w:rFonts w:hint="eastAsia"/>
                      <w:strike w:val="0"/>
                      <w:dstrike w:val="0"/>
                      <w:vertAlign w:val="baseline"/>
                      <w:lang w:val="en-US" w:eastAsia="zh-CN"/>
                    </w:rPr>
                    <w:t>19/Jul</w:t>
                  </w:r>
                </w:p>
              </w:tc>
              <w:tc>
                <w:tcPr>
                  <w:tcW w:w="1048" w:type="dxa"/>
                  <w:vAlign w:val="top"/>
                </w:tcPr>
                <w:p w14:paraId="005C2A9E">
                  <w:pPr>
                    <w:jc w:val="right"/>
                    <w:rPr>
                      <w:rFonts w:hint="default"/>
                      <w:strike w:val="0"/>
                      <w:dstrike w:val="0"/>
                      <w:vertAlign w:val="baseline"/>
                      <w:lang w:val="en-US" w:eastAsia="zh-CN"/>
                    </w:rPr>
                  </w:pPr>
                  <w:r>
                    <w:rPr>
                      <w:rFonts w:hint="eastAsia"/>
                      <w:strike w:val="0"/>
                      <w:dstrike w:val="0"/>
                      <w:vertAlign w:val="baseline"/>
                      <w:lang w:val="en-US" w:eastAsia="zh-CN"/>
                    </w:rPr>
                    <w:t>23/Aug</w:t>
                  </w:r>
                </w:p>
              </w:tc>
              <w:tc>
                <w:tcPr>
                  <w:tcW w:w="1048" w:type="dxa"/>
                  <w:vAlign w:val="top"/>
                </w:tcPr>
                <w:p w14:paraId="673D0908">
                  <w:pPr>
                    <w:jc w:val="right"/>
                    <w:rPr>
                      <w:rFonts w:hint="default"/>
                      <w:strike w:val="0"/>
                      <w:dstrike w:val="0"/>
                      <w:vertAlign w:val="baseline"/>
                      <w:lang w:val="en-US" w:eastAsia="zh-CN"/>
                    </w:rPr>
                  </w:pPr>
                  <w:r>
                    <w:rPr>
                      <w:rFonts w:hint="eastAsia"/>
                      <w:strike w:val="0"/>
                      <w:dstrike w:val="0"/>
                      <w:vertAlign w:val="baseline"/>
                      <w:lang w:val="en-US" w:eastAsia="zh-CN"/>
                    </w:rPr>
                    <w:t>11/Oct</w:t>
                  </w:r>
                </w:p>
              </w:tc>
              <w:tc>
                <w:tcPr>
                  <w:tcW w:w="1151" w:type="dxa"/>
                  <w:vAlign w:val="top"/>
                </w:tcPr>
                <w:p w14:paraId="585A17A1">
                  <w:pPr>
                    <w:tabs>
                      <w:tab w:val="left" w:pos="361"/>
                      <w:tab w:val="right" w:pos="1054"/>
                    </w:tabs>
                    <w:ind w:firstLine="120" w:firstLineChars="50"/>
                    <w:jc w:val="both"/>
                    <w:rPr>
                      <w:rFonts w:hint="default"/>
                      <w:strike w:val="0"/>
                      <w:dstrike w:val="0"/>
                      <w:vertAlign w:val="baseline"/>
                      <w:lang w:val="en-US" w:eastAsia="zh-CN"/>
                    </w:rPr>
                  </w:pPr>
                  <w:r>
                    <w:rPr>
                      <w:rFonts w:hint="default"/>
                      <w:strike w:val="0"/>
                      <w:dstrike w:val="0"/>
                      <w:vertAlign w:val="baseline"/>
                      <w:lang w:val="en-US" w:eastAsia="zh-CN"/>
                    </w:rPr>
                    <w:t>15/Nov</w:t>
                  </w:r>
                  <w:r>
                    <w:rPr>
                      <w:rFonts w:hint="default"/>
                      <w:strike w:val="0"/>
                      <w:dstrike w:val="0"/>
                      <w:vertAlign w:val="baseline"/>
                      <w:lang w:val="en-US" w:eastAsia="zh-CN"/>
                    </w:rPr>
                    <w:tab/>
                  </w:r>
                </w:p>
              </w:tc>
            </w:tr>
            <w:tr w14:paraId="0514BE5B">
              <w:tc>
                <w:tcPr>
                  <w:tcW w:w="1160" w:type="dxa"/>
                  <w:vAlign w:val="top"/>
                </w:tcPr>
                <w:p w14:paraId="7F3746F2">
                  <w:pPr>
                    <w:jc w:val="center"/>
                    <w:rPr>
                      <w:rFonts w:hint="default"/>
                      <w:b/>
                      <w:bCs/>
                      <w:strike w:val="0"/>
                      <w:dstrike w:val="0"/>
                      <w:vertAlign w:val="baseline"/>
                      <w:lang w:val="en-US" w:eastAsia="zh-CN"/>
                    </w:rPr>
                  </w:pPr>
                  <w:r>
                    <w:rPr>
                      <w:rFonts w:hint="eastAsia"/>
                      <w:b/>
                      <w:bCs/>
                      <w:strike w:val="0"/>
                      <w:dstrike w:val="0"/>
                      <w:vertAlign w:val="baseline"/>
                      <w:lang w:val="en-US" w:eastAsia="zh-CN"/>
                    </w:rPr>
                    <w:t>2028</w:t>
                  </w:r>
                </w:p>
              </w:tc>
              <w:tc>
                <w:tcPr>
                  <w:tcW w:w="1047" w:type="dxa"/>
                  <w:vAlign w:val="top"/>
                </w:tcPr>
                <w:p w14:paraId="64827EE7">
                  <w:pPr>
                    <w:jc w:val="right"/>
                    <w:rPr>
                      <w:rFonts w:hint="default"/>
                      <w:strike w:val="0"/>
                      <w:dstrike w:val="0"/>
                      <w:vertAlign w:val="baseline"/>
                      <w:lang w:val="en-US" w:eastAsia="zh-CN"/>
                    </w:rPr>
                  </w:pPr>
                  <w:r>
                    <w:rPr>
                      <w:rFonts w:hint="default"/>
                      <w:strike w:val="0"/>
                      <w:dstrike w:val="0"/>
                      <w:vertAlign w:val="baseline"/>
                      <w:lang w:val="en-US" w:eastAsia="zh-CN"/>
                    </w:rPr>
                    <w:t>31</w:t>
                  </w:r>
                  <w:r>
                    <w:rPr>
                      <w:rFonts w:hint="eastAsia"/>
                      <w:strike w:val="0"/>
                      <w:dstrike w:val="0"/>
                      <w:vertAlign w:val="baseline"/>
                      <w:lang w:val="en-US" w:eastAsia="zh-CN"/>
                    </w:rPr>
                    <w:t>Jan</w:t>
                  </w:r>
                </w:p>
              </w:tc>
              <w:tc>
                <w:tcPr>
                  <w:tcW w:w="1047" w:type="dxa"/>
                  <w:vAlign w:val="top"/>
                </w:tcPr>
                <w:p w14:paraId="47E1D384">
                  <w:pPr>
                    <w:jc w:val="right"/>
                    <w:rPr>
                      <w:rFonts w:hint="default"/>
                      <w:strike w:val="0"/>
                      <w:dstrike w:val="0"/>
                      <w:vertAlign w:val="baseline"/>
                      <w:lang w:val="en-US" w:eastAsia="zh-CN"/>
                    </w:rPr>
                  </w:pPr>
                  <w:r>
                    <w:rPr>
                      <w:rFonts w:hint="default"/>
                      <w:strike w:val="0"/>
                      <w:dstrike w:val="0"/>
                      <w:vertAlign w:val="baseline"/>
                      <w:lang w:val="en-US" w:eastAsia="zh-CN"/>
                    </w:rPr>
                    <w:t>06/Mar</w:t>
                  </w:r>
                </w:p>
              </w:tc>
              <w:tc>
                <w:tcPr>
                  <w:tcW w:w="1047" w:type="dxa"/>
                  <w:vAlign w:val="top"/>
                </w:tcPr>
                <w:p w14:paraId="4159FF17">
                  <w:pPr>
                    <w:jc w:val="right"/>
                    <w:rPr>
                      <w:rFonts w:hint="default"/>
                      <w:strike w:val="0"/>
                      <w:dstrike w:val="0"/>
                      <w:vertAlign w:val="baseline"/>
                      <w:lang w:val="en-US" w:eastAsia="zh-CN"/>
                    </w:rPr>
                  </w:pPr>
                  <w:r>
                    <w:rPr>
                      <w:rFonts w:hint="default"/>
                      <w:strike w:val="0"/>
                      <w:dstrike w:val="0"/>
                      <w:vertAlign w:val="baseline"/>
                      <w:lang w:val="en-US" w:eastAsia="zh-CN"/>
                    </w:rPr>
                    <w:t>24/Apr</w:t>
                  </w:r>
                </w:p>
              </w:tc>
              <w:tc>
                <w:tcPr>
                  <w:tcW w:w="1048" w:type="dxa"/>
                  <w:vAlign w:val="top"/>
                </w:tcPr>
                <w:p w14:paraId="48B6F714">
                  <w:pPr>
                    <w:jc w:val="right"/>
                    <w:rPr>
                      <w:rFonts w:hint="default"/>
                      <w:strike w:val="0"/>
                      <w:dstrike w:val="0"/>
                      <w:vertAlign w:val="baseline"/>
                      <w:lang w:val="en-US" w:eastAsia="zh-CN"/>
                    </w:rPr>
                  </w:pPr>
                  <w:r>
                    <w:rPr>
                      <w:rFonts w:hint="default"/>
                      <w:strike w:val="0"/>
                      <w:dstrike w:val="0"/>
                      <w:vertAlign w:val="baseline"/>
                      <w:lang w:val="en-US" w:eastAsia="zh-CN"/>
                    </w:rPr>
                    <w:t>29</w:t>
                  </w:r>
                  <w:r>
                    <w:rPr>
                      <w:rFonts w:hint="eastAsia"/>
                      <w:strike w:val="0"/>
                      <w:dstrike w:val="0"/>
                      <w:vertAlign w:val="baseline"/>
                      <w:lang w:val="en-US" w:eastAsia="zh-CN"/>
                    </w:rPr>
                    <w:t>/May</w:t>
                  </w:r>
                </w:p>
              </w:tc>
              <w:tc>
                <w:tcPr>
                  <w:tcW w:w="1048" w:type="dxa"/>
                  <w:vAlign w:val="top"/>
                </w:tcPr>
                <w:p w14:paraId="0E904554">
                  <w:pPr>
                    <w:jc w:val="right"/>
                    <w:rPr>
                      <w:rFonts w:hint="default"/>
                      <w:strike w:val="0"/>
                      <w:dstrike w:val="0"/>
                      <w:vertAlign w:val="baseline"/>
                      <w:lang w:val="en-US" w:eastAsia="zh-CN"/>
                    </w:rPr>
                  </w:pPr>
                  <w:r>
                    <w:rPr>
                      <w:rFonts w:hint="default"/>
                      <w:strike w:val="0"/>
                      <w:dstrike w:val="0"/>
                      <w:vertAlign w:val="baseline"/>
                      <w:lang w:val="en-US" w:eastAsia="zh-CN"/>
                    </w:rPr>
                    <w:t>24</w:t>
                  </w:r>
                  <w:r>
                    <w:rPr>
                      <w:rFonts w:hint="eastAsia"/>
                      <w:strike w:val="0"/>
                      <w:dstrike w:val="0"/>
                      <w:vertAlign w:val="baseline"/>
                      <w:lang w:val="en-US" w:eastAsia="zh-CN"/>
                    </w:rPr>
                    <w:t>/Ju</w:t>
                  </w:r>
                  <w:r>
                    <w:rPr>
                      <w:rFonts w:hint="default"/>
                      <w:strike w:val="0"/>
                      <w:dstrike w:val="0"/>
                      <w:vertAlign w:val="baseline"/>
                      <w:lang w:val="en-US" w:eastAsia="zh-CN"/>
                    </w:rPr>
                    <w:t>l</w:t>
                  </w:r>
                </w:p>
              </w:tc>
              <w:tc>
                <w:tcPr>
                  <w:tcW w:w="1048" w:type="dxa"/>
                  <w:vAlign w:val="top"/>
                </w:tcPr>
                <w:p w14:paraId="02B9C60D">
                  <w:pPr>
                    <w:jc w:val="right"/>
                    <w:rPr>
                      <w:rFonts w:hint="default"/>
                      <w:strike w:val="0"/>
                      <w:dstrike w:val="0"/>
                      <w:vertAlign w:val="baseline"/>
                      <w:lang w:val="en-US" w:eastAsia="zh-CN"/>
                    </w:rPr>
                  </w:pPr>
                  <w:r>
                    <w:rPr>
                      <w:rFonts w:hint="default"/>
                      <w:strike w:val="0"/>
                      <w:dstrike w:val="0"/>
                      <w:vertAlign w:val="baseline"/>
                      <w:lang w:val="en-US" w:eastAsia="zh-CN"/>
                    </w:rPr>
                    <w:t>28</w:t>
                  </w:r>
                  <w:r>
                    <w:rPr>
                      <w:rFonts w:hint="eastAsia"/>
                      <w:strike w:val="0"/>
                      <w:dstrike w:val="0"/>
                      <w:vertAlign w:val="baseline"/>
                      <w:lang w:val="en-US" w:eastAsia="zh-CN"/>
                    </w:rPr>
                    <w:t>/Aug</w:t>
                  </w:r>
                </w:p>
              </w:tc>
              <w:tc>
                <w:tcPr>
                  <w:tcW w:w="1048" w:type="dxa"/>
                  <w:vAlign w:val="top"/>
                </w:tcPr>
                <w:p w14:paraId="5B6B5DBB">
                  <w:pPr>
                    <w:jc w:val="right"/>
                    <w:rPr>
                      <w:rFonts w:hint="default"/>
                      <w:strike w:val="0"/>
                      <w:dstrike w:val="0"/>
                      <w:vertAlign w:val="baseline"/>
                      <w:lang w:val="en-US" w:eastAsia="zh-CN"/>
                    </w:rPr>
                  </w:pPr>
                  <w:r>
                    <w:rPr>
                      <w:rFonts w:hint="default"/>
                      <w:strike w:val="0"/>
                      <w:dstrike w:val="0"/>
                      <w:vertAlign w:val="baseline"/>
                      <w:lang w:val="en-US" w:eastAsia="zh-CN"/>
                    </w:rPr>
                    <w:t>16/Oct</w:t>
                  </w:r>
                </w:p>
              </w:tc>
              <w:tc>
                <w:tcPr>
                  <w:tcW w:w="1151" w:type="dxa"/>
                  <w:vAlign w:val="top"/>
                </w:tcPr>
                <w:p w14:paraId="6DA14940">
                  <w:pPr>
                    <w:jc w:val="right"/>
                    <w:rPr>
                      <w:rFonts w:hint="default"/>
                      <w:strike w:val="0"/>
                      <w:dstrike w:val="0"/>
                      <w:vertAlign w:val="baseline"/>
                      <w:lang w:val="en-US" w:eastAsia="zh-CN"/>
                    </w:rPr>
                  </w:pPr>
                  <w:r>
                    <w:rPr>
                      <w:rFonts w:hint="default"/>
                      <w:strike w:val="0"/>
                      <w:dstrike w:val="0"/>
                      <w:vertAlign w:val="baseline"/>
                      <w:lang w:val="en-US" w:eastAsia="zh-CN"/>
                    </w:rPr>
                    <w:t>20</w:t>
                  </w:r>
                  <w:r>
                    <w:rPr>
                      <w:rFonts w:hint="eastAsia"/>
                      <w:strike w:val="0"/>
                      <w:dstrike w:val="0"/>
                      <w:vertAlign w:val="baseline"/>
                      <w:lang w:val="en-US" w:eastAsia="zh-CN"/>
                    </w:rPr>
                    <w:t>/Nov</w:t>
                  </w:r>
                </w:p>
              </w:tc>
            </w:tr>
            <w:tr w14:paraId="0E348B52">
              <w:tc>
                <w:tcPr>
                  <w:tcW w:w="1160" w:type="dxa"/>
                  <w:vAlign w:val="top"/>
                </w:tcPr>
                <w:p w14:paraId="0535B520">
                  <w:pPr>
                    <w:jc w:val="center"/>
                    <w:rPr>
                      <w:rFonts w:hint="default"/>
                      <w:b/>
                      <w:bCs/>
                      <w:strike w:val="0"/>
                      <w:dstrike w:val="0"/>
                      <w:vertAlign w:val="baseline"/>
                      <w:lang w:val="en-US" w:eastAsia="zh-CN"/>
                    </w:rPr>
                  </w:pPr>
                  <w:r>
                    <w:rPr>
                      <w:rFonts w:hint="eastAsia"/>
                      <w:b/>
                      <w:bCs/>
                      <w:strike w:val="0"/>
                      <w:dstrike w:val="0"/>
                      <w:vertAlign w:val="baseline"/>
                      <w:lang w:val="en-US" w:eastAsia="zh-CN"/>
                    </w:rPr>
                    <w:t>2029</w:t>
                  </w:r>
                </w:p>
              </w:tc>
              <w:tc>
                <w:tcPr>
                  <w:tcW w:w="1047" w:type="dxa"/>
                  <w:vAlign w:val="top"/>
                </w:tcPr>
                <w:p w14:paraId="463E2F00">
                  <w:pPr>
                    <w:jc w:val="right"/>
                    <w:rPr>
                      <w:rFonts w:hint="default"/>
                      <w:strike w:val="0"/>
                      <w:dstrike w:val="0"/>
                      <w:vertAlign w:val="baseline"/>
                      <w:lang w:val="en-US" w:eastAsia="zh-CN"/>
                    </w:rPr>
                  </w:pPr>
                  <w:r>
                    <w:rPr>
                      <w:rFonts w:hint="default"/>
                      <w:strike w:val="0"/>
                      <w:dstrike w:val="0"/>
                      <w:vertAlign w:val="baseline"/>
                      <w:lang w:val="en-US" w:eastAsia="zh-CN"/>
                    </w:rPr>
                    <w:t>29</w:t>
                  </w:r>
                  <w:r>
                    <w:rPr>
                      <w:rFonts w:hint="eastAsia"/>
                      <w:strike w:val="0"/>
                      <w:dstrike w:val="0"/>
                      <w:vertAlign w:val="baseline"/>
                      <w:lang w:val="en-US" w:eastAsia="zh-CN"/>
                    </w:rPr>
                    <w:t>/Jan</w:t>
                  </w:r>
                </w:p>
              </w:tc>
              <w:tc>
                <w:tcPr>
                  <w:tcW w:w="1047" w:type="dxa"/>
                  <w:vAlign w:val="top"/>
                </w:tcPr>
                <w:p w14:paraId="18C18768">
                  <w:pPr>
                    <w:jc w:val="right"/>
                    <w:rPr>
                      <w:rFonts w:hint="default"/>
                      <w:strike w:val="0"/>
                      <w:dstrike w:val="0"/>
                      <w:vertAlign w:val="baseline"/>
                      <w:lang w:val="en-US" w:eastAsia="zh-CN"/>
                    </w:rPr>
                  </w:pPr>
                  <w:r>
                    <w:rPr>
                      <w:rFonts w:hint="default"/>
                      <w:strike w:val="0"/>
                      <w:dstrike w:val="0"/>
                      <w:vertAlign w:val="baseline"/>
                      <w:lang w:val="en-US" w:eastAsia="zh-CN"/>
                    </w:rPr>
                    <w:t>05/Mar</w:t>
                  </w:r>
                </w:p>
              </w:tc>
              <w:tc>
                <w:tcPr>
                  <w:tcW w:w="1047" w:type="dxa"/>
                  <w:vAlign w:val="top"/>
                </w:tcPr>
                <w:p w14:paraId="6FC2C11F">
                  <w:pPr>
                    <w:jc w:val="right"/>
                    <w:rPr>
                      <w:rFonts w:hint="default"/>
                      <w:strike w:val="0"/>
                      <w:dstrike w:val="0"/>
                      <w:vertAlign w:val="baseline"/>
                      <w:lang w:val="en-US" w:eastAsia="zh-CN"/>
                    </w:rPr>
                  </w:pPr>
                  <w:r>
                    <w:rPr>
                      <w:rFonts w:hint="default"/>
                      <w:strike w:val="0"/>
                      <w:dstrike w:val="0"/>
                      <w:vertAlign w:val="baseline"/>
                      <w:lang w:val="en-US" w:eastAsia="zh-CN"/>
                    </w:rPr>
                    <w:t>30</w:t>
                  </w:r>
                  <w:r>
                    <w:rPr>
                      <w:rFonts w:hint="eastAsia"/>
                      <w:strike w:val="0"/>
                      <w:dstrike w:val="0"/>
                      <w:vertAlign w:val="baseline"/>
                      <w:lang w:val="en-US" w:eastAsia="zh-CN"/>
                    </w:rPr>
                    <w:t>/</w:t>
                  </w:r>
                  <w:r>
                    <w:rPr>
                      <w:rFonts w:hint="default"/>
                      <w:strike w:val="0"/>
                      <w:dstrike w:val="0"/>
                      <w:vertAlign w:val="baseline"/>
                      <w:lang w:val="en-US" w:eastAsia="zh-CN"/>
                    </w:rPr>
                    <w:t>Apr</w:t>
                  </w:r>
                </w:p>
              </w:tc>
              <w:tc>
                <w:tcPr>
                  <w:tcW w:w="1048" w:type="dxa"/>
                  <w:vAlign w:val="top"/>
                </w:tcPr>
                <w:p w14:paraId="1597D472">
                  <w:pPr>
                    <w:jc w:val="right"/>
                    <w:rPr>
                      <w:rFonts w:hint="default"/>
                      <w:strike w:val="0"/>
                      <w:dstrike w:val="0"/>
                      <w:vertAlign w:val="baseline"/>
                      <w:lang w:val="en-US" w:eastAsia="zh-CN"/>
                    </w:rPr>
                  </w:pPr>
                  <w:r>
                    <w:rPr>
                      <w:rFonts w:hint="default"/>
                      <w:strike w:val="0"/>
                      <w:dstrike w:val="0"/>
                      <w:vertAlign w:val="baseline"/>
                      <w:lang w:val="en-US" w:eastAsia="zh-CN"/>
                    </w:rPr>
                    <w:t>04/Jun</w:t>
                  </w:r>
                </w:p>
              </w:tc>
              <w:tc>
                <w:tcPr>
                  <w:tcW w:w="1048" w:type="dxa"/>
                  <w:vAlign w:val="top"/>
                </w:tcPr>
                <w:p w14:paraId="71C22DC8">
                  <w:pPr>
                    <w:jc w:val="right"/>
                    <w:rPr>
                      <w:rFonts w:hint="default"/>
                      <w:strike w:val="0"/>
                      <w:dstrike w:val="0"/>
                      <w:vertAlign w:val="baseline"/>
                      <w:lang w:val="en-US" w:eastAsia="zh-CN"/>
                    </w:rPr>
                  </w:pPr>
                  <w:r>
                    <w:rPr>
                      <w:rFonts w:hint="default"/>
                      <w:strike w:val="0"/>
                      <w:dstrike w:val="0"/>
                      <w:vertAlign w:val="baseline"/>
                      <w:lang w:val="en-US" w:eastAsia="zh-CN"/>
                    </w:rPr>
                    <w:t>23</w:t>
                  </w:r>
                  <w:r>
                    <w:rPr>
                      <w:rFonts w:hint="eastAsia"/>
                      <w:strike w:val="0"/>
                      <w:dstrike w:val="0"/>
                      <w:vertAlign w:val="baseline"/>
                      <w:lang w:val="en-US" w:eastAsia="zh-CN"/>
                    </w:rPr>
                    <w:t>/Ju</w:t>
                  </w:r>
                  <w:r>
                    <w:rPr>
                      <w:rFonts w:hint="default"/>
                      <w:strike w:val="0"/>
                      <w:dstrike w:val="0"/>
                      <w:vertAlign w:val="baseline"/>
                      <w:lang w:val="en-US" w:eastAsia="zh-CN"/>
                    </w:rPr>
                    <w:t>l</w:t>
                  </w:r>
                </w:p>
              </w:tc>
              <w:tc>
                <w:tcPr>
                  <w:tcW w:w="1048" w:type="dxa"/>
                  <w:vAlign w:val="top"/>
                </w:tcPr>
                <w:p w14:paraId="64DEACB8">
                  <w:pPr>
                    <w:jc w:val="right"/>
                    <w:rPr>
                      <w:rFonts w:hint="default"/>
                      <w:strike w:val="0"/>
                      <w:dstrike w:val="0"/>
                      <w:vertAlign w:val="baseline"/>
                      <w:lang w:val="en-US" w:eastAsia="zh-CN"/>
                    </w:rPr>
                  </w:pPr>
                  <w:r>
                    <w:rPr>
                      <w:rFonts w:hint="default"/>
                      <w:strike w:val="0"/>
                      <w:dstrike w:val="0"/>
                      <w:vertAlign w:val="baseline"/>
                      <w:lang w:val="en-US" w:eastAsia="zh-CN"/>
                    </w:rPr>
                    <w:t>27</w:t>
                  </w:r>
                  <w:r>
                    <w:rPr>
                      <w:rFonts w:hint="eastAsia"/>
                      <w:strike w:val="0"/>
                      <w:dstrike w:val="0"/>
                      <w:vertAlign w:val="baseline"/>
                      <w:lang w:val="en-US" w:eastAsia="zh-CN"/>
                    </w:rPr>
                    <w:t>/Aug</w:t>
                  </w:r>
                </w:p>
              </w:tc>
              <w:tc>
                <w:tcPr>
                  <w:tcW w:w="1048" w:type="dxa"/>
                  <w:vAlign w:val="top"/>
                </w:tcPr>
                <w:p w14:paraId="6ADEA1B1">
                  <w:pPr>
                    <w:jc w:val="right"/>
                    <w:rPr>
                      <w:rFonts w:hint="default"/>
                      <w:strike w:val="0"/>
                      <w:dstrike w:val="0"/>
                      <w:vertAlign w:val="baseline"/>
                      <w:lang w:val="en-US" w:eastAsia="zh-CN"/>
                    </w:rPr>
                  </w:pPr>
                  <w:r>
                    <w:rPr>
                      <w:rFonts w:hint="default"/>
                      <w:strike w:val="0"/>
                      <w:dstrike w:val="0"/>
                      <w:vertAlign w:val="baseline"/>
                      <w:lang w:val="en-US" w:eastAsia="zh-CN"/>
                    </w:rPr>
                    <w:t>15/Oct</w:t>
                  </w:r>
                </w:p>
              </w:tc>
              <w:tc>
                <w:tcPr>
                  <w:tcW w:w="1151" w:type="dxa"/>
                  <w:vAlign w:val="top"/>
                </w:tcPr>
                <w:p w14:paraId="4BC01858">
                  <w:pPr>
                    <w:jc w:val="right"/>
                    <w:rPr>
                      <w:rFonts w:hint="default"/>
                      <w:strike w:val="0"/>
                      <w:dstrike w:val="0"/>
                      <w:vertAlign w:val="baseline"/>
                      <w:lang w:val="en-US" w:eastAsia="zh-CN"/>
                    </w:rPr>
                  </w:pPr>
                  <w:r>
                    <w:rPr>
                      <w:rFonts w:hint="default"/>
                      <w:strike w:val="0"/>
                      <w:dstrike w:val="0"/>
                      <w:vertAlign w:val="baseline"/>
                      <w:lang w:val="en-US" w:eastAsia="zh-CN"/>
                    </w:rPr>
                    <w:t>19/Nov</w:t>
                  </w:r>
                </w:p>
              </w:tc>
            </w:tr>
          </w:tbl>
          <w:p w14:paraId="7F7B4472">
            <w:pPr>
              <w:jc w:val="left"/>
              <w:rPr>
                <w:rFonts w:hint="eastAsia"/>
                <w:strike w:val="0"/>
                <w:vertAlign w:val="baseline"/>
                <w:lang w:val="en-US" w:eastAsia="zh-CN"/>
              </w:rPr>
            </w:pPr>
          </w:p>
        </w:tc>
      </w:tr>
    </w:tbl>
    <w:p w14:paraId="331DE529">
      <w:pPr>
        <w:pStyle w:val="43"/>
        <w:spacing w:before="240"/>
      </w:pPr>
    </w:p>
    <w:p w14:paraId="794932D4">
      <w:pPr>
        <w:pStyle w:val="43"/>
        <w:spacing w:before="240"/>
      </w:pPr>
    </w:p>
    <w:p w14:paraId="33B1CB7A">
      <w:pPr>
        <w:pStyle w:val="43"/>
        <w:spacing w:before="240"/>
      </w:pPr>
    </w:p>
    <w:p w14:paraId="3BF9FF29">
      <w:pPr>
        <w:pStyle w:val="43"/>
        <w:spacing w:before="240"/>
      </w:pPr>
      <w:r>
        <w:t>Student details</w:t>
      </w:r>
    </w:p>
    <w:tbl>
      <w:tblPr>
        <w:tblStyle w:val="12"/>
        <w:tblW w:w="9067"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360"/>
        <w:gridCol w:w="1328"/>
        <w:gridCol w:w="668"/>
        <w:gridCol w:w="670"/>
        <w:gridCol w:w="1452"/>
        <w:gridCol w:w="2589"/>
      </w:tblGrid>
      <w:tr w14:paraId="72FC3624">
        <w:trPr>
          <w:trHeight w:val="340" w:hRule="atLeast"/>
        </w:trPr>
        <w:tc>
          <w:tcPr>
            <w:tcW w:w="2383" w:type="dxa"/>
            <w:shd w:val="clear" w:color="auto" w:fill="C2E3EC"/>
          </w:tcPr>
          <w:p w14:paraId="1F63B64D">
            <w:pPr>
              <w:pStyle w:val="73"/>
            </w:pPr>
            <w:r>
              <w:t xml:space="preserve">Given name/s </w:t>
            </w:r>
          </w:p>
          <w:p w14:paraId="00BE89FC">
            <w:pPr>
              <w:pStyle w:val="28"/>
              <w:rPr>
                <w:i/>
                <w:iCs/>
              </w:rPr>
            </w:pPr>
            <w:r>
              <w:rPr>
                <w:i/>
                <w:iCs/>
              </w:rPr>
              <w:t>(including middle name if any)</w:t>
            </w:r>
          </w:p>
        </w:tc>
        <w:tc>
          <w:tcPr>
            <w:tcW w:w="6684" w:type="dxa"/>
            <w:gridSpan w:val="5"/>
          </w:tcPr>
          <w:p w14:paraId="28C043F7">
            <w:pPr>
              <w:pStyle w:val="28"/>
            </w:pPr>
          </w:p>
        </w:tc>
      </w:tr>
      <w:tr w14:paraId="2F01B4BC">
        <w:trPr>
          <w:trHeight w:val="340" w:hRule="atLeast"/>
        </w:trPr>
        <w:tc>
          <w:tcPr>
            <w:tcW w:w="2383" w:type="dxa"/>
            <w:shd w:val="clear" w:color="auto" w:fill="C2E3EC"/>
          </w:tcPr>
          <w:p w14:paraId="50B5FF7F">
            <w:pPr>
              <w:pStyle w:val="73"/>
            </w:pPr>
            <w:r>
              <w:t>Surname</w:t>
            </w:r>
          </w:p>
        </w:tc>
        <w:tc>
          <w:tcPr>
            <w:tcW w:w="6684" w:type="dxa"/>
            <w:gridSpan w:val="5"/>
          </w:tcPr>
          <w:p w14:paraId="71178978">
            <w:pPr>
              <w:pStyle w:val="28"/>
            </w:pPr>
          </w:p>
        </w:tc>
      </w:tr>
      <w:tr w14:paraId="63B7B072">
        <w:trPr>
          <w:trHeight w:val="340" w:hRule="atLeast"/>
        </w:trPr>
        <w:tc>
          <w:tcPr>
            <w:tcW w:w="2383" w:type="dxa"/>
            <w:shd w:val="clear" w:color="auto" w:fill="C2E3EC"/>
          </w:tcPr>
          <w:p w14:paraId="6F7F58C0">
            <w:pPr>
              <w:pStyle w:val="73"/>
            </w:pPr>
            <w:r>
              <w:t xml:space="preserve">Date of birth </w:t>
            </w:r>
          </w:p>
        </w:tc>
        <w:tc>
          <w:tcPr>
            <w:tcW w:w="2253" w:type="dxa"/>
            <w:gridSpan w:val="2"/>
            <w:vAlign w:val="center"/>
          </w:tcPr>
          <w:p w14:paraId="037CB065">
            <w:pPr>
              <w:pStyle w:val="28"/>
              <w:jc w:val="center"/>
            </w:pPr>
            <w:r>
              <w:t>/          /</w:t>
            </w:r>
          </w:p>
        </w:tc>
        <w:tc>
          <w:tcPr>
            <w:tcW w:w="1483" w:type="dxa"/>
            <w:gridSpan w:val="2"/>
            <w:shd w:val="clear" w:color="auto" w:fill="C2E3EC"/>
          </w:tcPr>
          <w:p w14:paraId="6187C2DE">
            <w:pPr>
              <w:pStyle w:val="73"/>
            </w:pPr>
            <w:r>
              <w:t>Gender</w:t>
            </w:r>
          </w:p>
        </w:tc>
        <w:tc>
          <w:tcPr>
            <w:tcW w:w="2948" w:type="dxa"/>
            <w:vAlign w:val="center"/>
          </w:tcPr>
          <w:p w14:paraId="304BB6FC">
            <w:pPr>
              <w:pStyle w:val="28"/>
              <w:jc w:val="center"/>
            </w:pPr>
            <w:sdt>
              <w:sdtPr>
                <w:id w:val="-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Male  </w:t>
            </w:r>
            <w:sdt>
              <w:sdtPr>
                <w:id w:val="19781470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Female  </w:t>
            </w:r>
            <w:sdt>
              <w:sdtPr>
                <w:id w:val="214153445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Other</w:t>
            </w:r>
          </w:p>
        </w:tc>
      </w:tr>
      <w:tr w14:paraId="5208FB51">
        <w:trPr>
          <w:trHeight w:val="340" w:hRule="atLeast"/>
        </w:trPr>
        <w:tc>
          <w:tcPr>
            <w:tcW w:w="2383" w:type="dxa"/>
            <w:shd w:val="clear" w:color="auto" w:fill="C2E3EC"/>
          </w:tcPr>
          <w:p w14:paraId="18F8E985">
            <w:pPr>
              <w:pStyle w:val="73"/>
            </w:pPr>
            <w:r>
              <w:t xml:space="preserve">Preferred first name if different to the </w:t>
            </w:r>
            <w:bookmarkStart w:id="7" w:name="_GoBack"/>
            <w:bookmarkEnd w:id="7"/>
            <w:r>
              <w:t>above</w:t>
            </w:r>
          </w:p>
        </w:tc>
        <w:tc>
          <w:tcPr>
            <w:tcW w:w="2253" w:type="dxa"/>
            <w:gridSpan w:val="2"/>
          </w:tcPr>
          <w:p w14:paraId="20236092">
            <w:pPr>
              <w:pStyle w:val="28"/>
            </w:pPr>
          </w:p>
        </w:tc>
        <w:tc>
          <w:tcPr>
            <w:tcW w:w="1483" w:type="dxa"/>
            <w:gridSpan w:val="2"/>
            <w:shd w:val="clear" w:color="auto" w:fill="C2E3EC"/>
          </w:tcPr>
          <w:p w14:paraId="083C7EEF">
            <w:pPr>
              <w:pStyle w:val="73"/>
            </w:pPr>
            <w:r>
              <w:t>Preferred title</w:t>
            </w:r>
          </w:p>
        </w:tc>
        <w:tc>
          <w:tcPr>
            <w:tcW w:w="2948" w:type="dxa"/>
          </w:tcPr>
          <w:p w14:paraId="13DE4BA7">
            <w:pPr>
              <w:pStyle w:val="28"/>
            </w:pPr>
          </w:p>
        </w:tc>
      </w:tr>
      <w:tr w14:paraId="253DFEAF">
        <w:trPr>
          <w:trHeight w:val="340" w:hRule="atLeast"/>
        </w:trPr>
        <w:tc>
          <w:tcPr>
            <w:tcW w:w="9067" w:type="dxa"/>
            <w:gridSpan w:val="6"/>
            <w:tcBorders>
              <w:bottom w:val="single" w:color="000000" w:themeColor="text1" w:sz="4" w:space="0"/>
            </w:tcBorders>
            <w:shd w:val="clear" w:color="auto" w:fill="C2E3EC"/>
          </w:tcPr>
          <w:p w14:paraId="68231733">
            <w:pPr>
              <w:pStyle w:val="73"/>
            </w:pPr>
            <w:r>
              <w:t>Current residential address</w:t>
            </w:r>
          </w:p>
        </w:tc>
      </w:tr>
      <w:tr w14:paraId="1CEB7C5B">
        <w:trPr>
          <w:trHeight w:val="340" w:hRule="atLeast"/>
        </w:trPr>
        <w:tc>
          <w:tcPr>
            <w:tcW w:w="9067" w:type="dxa"/>
            <w:gridSpan w:val="6"/>
            <w:tcBorders>
              <w:top w:val="single" w:color="000000" w:themeColor="text1" w:sz="4" w:space="0"/>
              <w:left w:val="single" w:color="000000" w:themeColor="text1" w:sz="4" w:space="0"/>
              <w:bottom w:val="single" w:color="000000" w:sz="4" w:space="0"/>
              <w:right w:val="single" w:color="000000" w:themeColor="text1" w:sz="4" w:space="0"/>
            </w:tcBorders>
          </w:tcPr>
          <w:p w14:paraId="70483378">
            <w:pPr>
              <w:pStyle w:val="28"/>
            </w:pPr>
            <w:r>
              <w:rPr>
                <w:i/>
                <w:iCs/>
              </w:rPr>
              <w:t>Please provide the physical address (street number and name –not post-office box) where you usually reside rather than any temporary address at which you reside for training, work or other purposes before returning to your home. If you are from a rural area use the address from your state’s or territory’s ‘rural property addressing’ or ‘numbering’ system as your residential street address. Building/property name is the official place name or common usage name for an address site, including the name of a building, Aboriginal community, homestead, building complex, agricultural property, park or unbounded address site.</w:t>
            </w:r>
          </w:p>
        </w:tc>
      </w:tr>
      <w:tr w14:paraId="2387E2CA">
        <w:trPr>
          <w:trHeight w:val="1134" w:hRule="atLeast"/>
        </w:trPr>
        <w:tc>
          <w:tcPr>
            <w:tcW w:w="9067" w:type="dxa"/>
            <w:gridSpan w:val="6"/>
            <w:tcBorders>
              <w:top w:val="single" w:color="000000" w:sz="4" w:space="0"/>
              <w:left w:val="single" w:color="000000" w:themeColor="text1" w:sz="4" w:space="0"/>
              <w:bottom w:val="single" w:color="000000" w:themeColor="text1" w:sz="4" w:space="0"/>
              <w:right w:val="single" w:color="000000" w:themeColor="text1" w:sz="4" w:space="0"/>
            </w:tcBorders>
          </w:tcPr>
          <w:p w14:paraId="73FF485C">
            <w:pPr>
              <w:pStyle w:val="28"/>
              <w:rPr>
                <w:i/>
                <w:iCs/>
              </w:rPr>
            </w:pPr>
          </w:p>
        </w:tc>
      </w:tr>
      <w:tr w14:paraId="5D21EF6A">
        <w:trPr>
          <w:trHeight w:val="340" w:hRule="atLeast"/>
        </w:trPr>
        <w:tc>
          <w:tcPr>
            <w:tcW w:w="2383" w:type="dxa"/>
            <w:tcBorders>
              <w:top w:val="single" w:color="000000" w:themeColor="text1" w:sz="4" w:space="0"/>
            </w:tcBorders>
            <w:shd w:val="clear" w:color="auto" w:fill="C2E3EC"/>
          </w:tcPr>
          <w:p w14:paraId="56603C6A">
            <w:pPr>
              <w:pStyle w:val="73"/>
            </w:pPr>
            <w:r>
              <w:t>Phone number/s</w:t>
            </w:r>
          </w:p>
        </w:tc>
        <w:tc>
          <w:tcPr>
            <w:tcW w:w="6684" w:type="dxa"/>
            <w:gridSpan w:val="5"/>
            <w:tcBorders>
              <w:top w:val="single" w:color="000000" w:themeColor="text1" w:sz="4" w:space="0"/>
            </w:tcBorders>
          </w:tcPr>
          <w:p w14:paraId="44FA9B3B">
            <w:pPr>
              <w:pStyle w:val="28"/>
            </w:pPr>
          </w:p>
        </w:tc>
      </w:tr>
      <w:tr w14:paraId="53AD6F58">
        <w:trPr>
          <w:trHeight w:val="340" w:hRule="atLeast"/>
        </w:trPr>
        <w:tc>
          <w:tcPr>
            <w:tcW w:w="2383" w:type="dxa"/>
            <w:shd w:val="clear" w:color="auto" w:fill="C2E3EC"/>
          </w:tcPr>
          <w:p w14:paraId="79EA8C32">
            <w:pPr>
              <w:pStyle w:val="73"/>
            </w:pPr>
            <w:r>
              <w:t>Email address</w:t>
            </w:r>
          </w:p>
        </w:tc>
        <w:tc>
          <w:tcPr>
            <w:tcW w:w="6684" w:type="dxa"/>
            <w:gridSpan w:val="5"/>
          </w:tcPr>
          <w:p w14:paraId="36116070">
            <w:pPr>
              <w:pStyle w:val="28"/>
            </w:pPr>
          </w:p>
        </w:tc>
      </w:tr>
      <w:tr w14:paraId="237F0C55">
        <w:trPr>
          <w:trHeight w:val="340" w:hRule="atLeast"/>
        </w:trPr>
        <w:tc>
          <w:tcPr>
            <w:tcW w:w="2383" w:type="dxa"/>
            <w:shd w:val="clear" w:color="auto" w:fill="C2E3EC"/>
          </w:tcPr>
          <w:p w14:paraId="3F9567D3">
            <w:pPr>
              <w:pStyle w:val="73"/>
            </w:pPr>
            <w:r>
              <w:t xml:space="preserve">Nationality  </w:t>
            </w:r>
          </w:p>
        </w:tc>
        <w:tc>
          <w:tcPr>
            <w:tcW w:w="6684" w:type="dxa"/>
            <w:gridSpan w:val="5"/>
          </w:tcPr>
          <w:p w14:paraId="61BCCFDC">
            <w:pPr>
              <w:pStyle w:val="28"/>
            </w:pPr>
          </w:p>
        </w:tc>
      </w:tr>
      <w:tr w14:paraId="21354FE4">
        <w:trPr>
          <w:trHeight w:val="340" w:hRule="atLeast"/>
        </w:trPr>
        <w:tc>
          <w:tcPr>
            <w:tcW w:w="2383" w:type="dxa"/>
            <w:shd w:val="clear" w:color="auto" w:fill="C2E3EC"/>
          </w:tcPr>
          <w:p w14:paraId="1E13B8B8">
            <w:pPr>
              <w:pStyle w:val="73"/>
            </w:pPr>
            <w:r>
              <w:t xml:space="preserve">Emergency contact </w:t>
            </w:r>
          </w:p>
          <w:p w14:paraId="5C08D173">
            <w:pPr>
              <w:pStyle w:val="28"/>
              <w:rPr>
                <w:i/>
                <w:iCs/>
              </w:rPr>
            </w:pPr>
            <w:r>
              <w:rPr>
                <w:i/>
                <w:iCs/>
              </w:rPr>
              <w:t>(name, relationships and mobile phone number)</w:t>
            </w:r>
          </w:p>
        </w:tc>
        <w:tc>
          <w:tcPr>
            <w:tcW w:w="6684" w:type="dxa"/>
            <w:gridSpan w:val="5"/>
          </w:tcPr>
          <w:p w14:paraId="595807EF">
            <w:pPr>
              <w:pStyle w:val="28"/>
            </w:pPr>
          </w:p>
        </w:tc>
      </w:tr>
      <w:tr w14:paraId="4397BEE4">
        <w:trPr>
          <w:trHeight w:val="340" w:hRule="atLeast"/>
        </w:trPr>
        <w:tc>
          <w:tcPr>
            <w:tcW w:w="2383" w:type="dxa"/>
            <w:shd w:val="clear" w:color="auto" w:fill="C2E3EC"/>
          </w:tcPr>
          <w:p w14:paraId="15469F2B">
            <w:pPr>
              <w:pStyle w:val="73"/>
            </w:pPr>
            <w:r>
              <w:t>Do you hold a current Australian visa?</w:t>
            </w:r>
          </w:p>
        </w:tc>
        <w:tc>
          <w:tcPr>
            <w:tcW w:w="6684" w:type="dxa"/>
            <w:gridSpan w:val="5"/>
            <w:vAlign w:val="center"/>
          </w:tcPr>
          <w:p w14:paraId="5154F715">
            <w:pPr>
              <w:pStyle w:val="28"/>
            </w:pPr>
            <w:sdt>
              <w:sdtPr>
                <w:id w:val="87373790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  </w:t>
            </w:r>
            <w:sdt>
              <w:sdtPr>
                <w:id w:val="115956412"/>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w:t>
            </w:r>
          </w:p>
        </w:tc>
      </w:tr>
      <w:tr w14:paraId="3C535884">
        <w:trPr>
          <w:trHeight w:val="340" w:hRule="atLeast"/>
        </w:trPr>
        <w:tc>
          <w:tcPr>
            <w:tcW w:w="2383" w:type="dxa"/>
            <w:vMerge w:val="restart"/>
            <w:shd w:val="clear" w:color="auto" w:fill="C2E3EC"/>
          </w:tcPr>
          <w:p w14:paraId="4D181BC3">
            <w:pPr>
              <w:pStyle w:val="73"/>
            </w:pPr>
            <w:r>
              <w:t>Type of visa and expiry date</w:t>
            </w:r>
          </w:p>
        </w:tc>
        <w:tc>
          <w:tcPr>
            <w:tcW w:w="1445" w:type="dxa"/>
            <w:tcBorders>
              <w:top w:val="single" w:color="000000" w:sz="4" w:space="0"/>
              <w:bottom w:val="nil"/>
              <w:right w:val="nil"/>
            </w:tcBorders>
            <w:vAlign w:val="center"/>
          </w:tcPr>
          <w:p w14:paraId="30EDF0BE">
            <w:pPr>
              <w:pStyle w:val="28"/>
            </w:pPr>
            <w:r>
              <w:t>Type of visa:</w:t>
            </w:r>
          </w:p>
        </w:tc>
        <w:tc>
          <w:tcPr>
            <w:tcW w:w="5239" w:type="dxa"/>
            <w:gridSpan w:val="4"/>
            <w:tcBorders>
              <w:top w:val="single" w:color="000000" w:sz="4" w:space="0"/>
              <w:left w:val="nil"/>
              <w:bottom w:val="nil"/>
            </w:tcBorders>
            <w:vAlign w:val="center"/>
          </w:tcPr>
          <w:p w14:paraId="333967E4">
            <w:pPr>
              <w:pStyle w:val="28"/>
            </w:pPr>
          </w:p>
        </w:tc>
      </w:tr>
      <w:tr w14:paraId="6A672839">
        <w:trPr>
          <w:trHeight w:val="340" w:hRule="atLeast"/>
        </w:trPr>
        <w:tc>
          <w:tcPr>
            <w:tcW w:w="2383" w:type="dxa"/>
            <w:vMerge w:val="continue"/>
            <w:shd w:val="clear" w:color="auto" w:fill="C2E3EC"/>
          </w:tcPr>
          <w:p w14:paraId="64778CC1">
            <w:pPr>
              <w:pStyle w:val="73"/>
            </w:pPr>
          </w:p>
        </w:tc>
        <w:tc>
          <w:tcPr>
            <w:tcW w:w="1445" w:type="dxa"/>
            <w:tcBorders>
              <w:top w:val="nil"/>
              <w:bottom w:val="nil"/>
              <w:right w:val="nil"/>
            </w:tcBorders>
            <w:vAlign w:val="center"/>
          </w:tcPr>
          <w:p w14:paraId="595FA8EB">
            <w:pPr>
              <w:pStyle w:val="28"/>
            </w:pPr>
            <w:r>
              <w:t xml:space="preserve">Expiry date:  </w:t>
            </w:r>
          </w:p>
        </w:tc>
        <w:tc>
          <w:tcPr>
            <w:tcW w:w="1275" w:type="dxa"/>
            <w:gridSpan w:val="2"/>
            <w:tcBorders>
              <w:top w:val="nil"/>
              <w:left w:val="nil"/>
              <w:bottom w:val="nil"/>
              <w:right w:val="nil"/>
            </w:tcBorders>
            <w:vAlign w:val="center"/>
          </w:tcPr>
          <w:p w14:paraId="45E03349">
            <w:pPr>
              <w:pStyle w:val="28"/>
              <w:jc w:val="center"/>
            </w:pPr>
            <w:r>
              <w:t>/          /</w:t>
            </w:r>
          </w:p>
        </w:tc>
        <w:tc>
          <w:tcPr>
            <w:tcW w:w="3964" w:type="dxa"/>
            <w:gridSpan w:val="2"/>
            <w:tcBorders>
              <w:top w:val="nil"/>
              <w:left w:val="nil"/>
              <w:bottom w:val="nil"/>
            </w:tcBorders>
            <w:vAlign w:val="center"/>
          </w:tcPr>
          <w:p w14:paraId="451C5149">
            <w:pPr>
              <w:pStyle w:val="28"/>
            </w:pPr>
          </w:p>
        </w:tc>
      </w:tr>
    </w:tbl>
    <w:p w14:paraId="2D4B7570">
      <w:pPr>
        <w:pStyle w:val="43"/>
      </w:pPr>
      <w:r>
        <w:t>Language and cultural diversity</w:t>
      </w:r>
    </w:p>
    <w:tbl>
      <w:tblPr>
        <w:tblStyle w:val="12"/>
        <w:tblW w:w="9067"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248"/>
        <w:gridCol w:w="4819"/>
      </w:tblGrid>
      <w:tr w14:paraId="1EBEA144">
        <w:trPr>
          <w:trHeight w:val="1701" w:hRule="atLeast"/>
        </w:trPr>
        <w:tc>
          <w:tcPr>
            <w:tcW w:w="4248" w:type="dxa"/>
            <w:shd w:val="clear" w:color="auto" w:fill="C2E3EC"/>
          </w:tcPr>
          <w:p w14:paraId="42E52194">
            <w:pPr>
              <w:pStyle w:val="73"/>
            </w:pPr>
            <w:r>
              <w:t>In which country were you born?</w:t>
            </w:r>
          </w:p>
        </w:tc>
        <w:tc>
          <w:tcPr>
            <w:tcW w:w="4819" w:type="dxa"/>
          </w:tcPr>
          <w:p w14:paraId="6B460713">
            <w:pPr>
              <w:pStyle w:val="28"/>
            </w:pPr>
            <w:sdt>
              <w:sdtPr>
                <w:id w:val="200338975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Australia  </w:t>
            </w:r>
            <w:r>
              <w:tab/>
            </w:r>
            <w:r>
              <w:tab/>
            </w:r>
            <w:r>
              <w:t>[1101]</w:t>
            </w:r>
          </w:p>
          <w:p w14:paraId="6EED400A">
            <w:pPr>
              <w:pStyle w:val="28"/>
            </w:pPr>
            <w:sdt>
              <w:sdtPr>
                <w:id w:val="367027765"/>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Other; please specify:</w:t>
            </w:r>
          </w:p>
        </w:tc>
      </w:tr>
      <w:tr w14:paraId="45EEEBAA">
        <w:trPr>
          <w:trHeight w:val="1701" w:hRule="atLeast"/>
        </w:trPr>
        <w:tc>
          <w:tcPr>
            <w:tcW w:w="4248" w:type="dxa"/>
            <w:shd w:val="clear" w:color="auto" w:fill="C2E3EC"/>
          </w:tcPr>
          <w:p w14:paraId="123D7B42">
            <w:pPr>
              <w:pStyle w:val="73"/>
            </w:pPr>
            <w:r>
              <w:t xml:space="preserve">Do you speak a language other than English at home?  </w:t>
            </w:r>
          </w:p>
          <w:p w14:paraId="5BAE4660">
            <w:pPr>
              <w:pStyle w:val="28"/>
              <w:rPr>
                <w:i/>
                <w:iCs/>
                <w:sz w:val="18"/>
                <w:szCs w:val="18"/>
              </w:rPr>
            </w:pPr>
            <w:r>
              <w:rPr>
                <w:i/>
                <w:iCs/>
              </w:rPr>
              <w:t>If more than one language, indicate the one that is spoken most often.</w:t>
            </w:r>
          </w:p>
        </w:tc>
        <w:tc>
          <w:tcPr>
            <w:tcW w:w="4819" w:type="dxa"/>
          </w:tcPr>
          <w:p w14:paraId="47CEC1F1">
            <w:pPr>
              <w:pStyle w:val="28"/>
            </w:pPr>
            <w:sdt>
              <w:sdtPr>
                <w:id w:val="6261217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 English only </w:t>
            </w:r>
            <w:r>
              <w:tab/>
            </w:r>
            <w:r>
              <w:t>[1201]</w:t>
            </w:r>
          </w:p>
          <w:p w14:paraId="61F3180F">
            <w:pPr>
              <w:pStyle w:val="28"/>
            </w:pPr>
            <w:sdt>
              <w:sdtPr>
                <w:id w:val="848749545"/>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 other; please specify:</w:t>
            </w:r>
          </w:p>
        </w:tc>
      </w:tr>
      <w:tr w14:paraId="7D781F0A">
        <w:trPr>
          <w:trHeight w:val="340" w:hRule="atLeast"/>
        </w:trPr>
        <w:tc>
          <w:tcPr>
            <w:tcW w:w="4248" w:type="dxa"/>
            <w:shd w:val="clear" w:color="auto" w:fill="C2E3EC"/>
          </w:tcPr>
          <w:p w14:paraId="79D3A807">
            <w:pPr>
              <w:pStyle w:val="73"/>
            </w:pPr>
            <w:r>
              <w:t xml:space="preserve">Are you of Aboriginal or Torres Strait Islander origin?  </w:t>
            </w:r>
          </w:p>
          <w:p w14:paraId="47E21B7D">
            <w:pPr>
              <w:pStyle w:val="28"/>
              <w:rPr>
                <w:i/>
                <w:iCs/>
                <w:sz w:val="18"/>
                <w:szCs w:val="18"/>
              </w:rPr>
            </w:pPr>
            <w:r>
              <w:rPr>
                <w:i/>
                <w:iCs/>
              </w:rPr>
              <w:t>For persons of both Aboriginal and Torres Strait Islander origin, mark both ‘Yes’ boxes.</w:t>
            </w:r>
          </w:p>
        </w:tc>
        <w:tc>
          <w:tcPr>
            <w:tcW w:w="4819" w:type="dxa"/>
          </w:tcPr>
          <w:p w14:paraId="4845697E">
            <w:pPr>
              <w:pStyle w:val="28"/>
            </w:pPr>
            <w:sdt>
              <w:sdtPr>
                <w:id w:val="34721944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w:t>
            </w:r>
          </w:p>
          <w:p w14:paraId="29ECF3DF">
            <w:pPr>
              <w:pStyle w:val="28"/>
            </w:pPr>
            <w:sdt>
              <w:sdtPr>
                <w:id w:val="797054566"/>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 Aboriginal </w:t>
            </w:r>
          </w:p>
          <w:p w14:paraId="02547779">
            <w:pPr>
              <w:pStyle w:val="28"/>
            </w:pPr>
            <w:sdt>
              <w:sdtPr>
                <w:id w:val="70969702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 Torres Strait Islander</w:t>
            </w:r>
          </w:p>
        </w:tc>
      </w:tr>
    </w:tbl>
    <w:p w14:paraId="044BCAC9">
      <w:pPr>
        <w:pStyle w:val="43"/>
      </w:pPr>
      <w:r>
        <w:t>Disability</w:t>
      </w:r>
    </w:p>
    <w:tbl>
      <w:tblPr>
        <w:tblStyle w:val="12"/>
        <w:tblW w:w="90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48"/>
        <w:gridCol w:w="4380"/>
        <w:gridCol w:w="439"/>
      </w:tblGrid>
      <w:tr w14:paraId="266FD4C6">
        <w:trPr>
          <w:trHeight w:val="340" w:hRule="atLeast"/>
        </w:trPr>
        <w:tc>
          <w:tcPr>
            <w:tcW w:w="4248" w:type="dxa"/>
            <w:tcBorders>
              <w:top w:val="nil"/>
              <w:left w:val="nil"/>
              <w:bottom w:val="single" w:color="000000" w:sz="4" w:space="0"/>
              <w:right w:val="single" w:color="000000" w:sz="4" w:space="0"/>
            </w:tcBorders>
            <w:shd w:val="clear" w:color="auto" w:fill="C2E3EC"/>
          </w:tcPr>
          <w:p w14:paraId="6AAF26B5">
            <w:pPr>
              <w:pStyle w:val="73"/>
              <w:rPr>
                <w:i/>
                <w:iCs/>
                <w:sz w:val="18"/>
                <w:szCs w:val="18"/>
              </w:rPr>
            </w:pPr>
            <w:r>
              <w:t>Do you consider yourself to have a disability?</w:t>
            </w:r>
          </w:p>
        </w:tc>
        <w:tc>
          <w:tcPr>
            <w:tcW w:w="4819" w:type="dxa"/>
            <w:gridSpan w:val="2"/>
            <w:tcBorders>
              <w:top w:val="nil"/>
              <w:left w:val="single" w:color="000000" w:sz="4" w:space="0"/>
              <w:bottom w:val="single" w:color="000000" w:sz="4" w:space="0"/>
              <w:right w:val="nil"/>
            </w:tcBorders>
          </w:tcPr>
          <w:p w14:paraId="5C6CD59A">
            <w:pPr>
              <w:pStyle w:val="28"/>
            </w:pPr>
            <w:sdt>
              <w:sdtPr>
                <w:id w:val="88607935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w:t>
            </w:r>
          </w:p>
          <w:p w14:paraId="564B6BB5">
            <w:pPr>
              <w:pStyle w:val="28"/>
            </w:pPr>
            <w:sdt>
              <w:sdtPr>
                <w:id w:val="191481515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 – go the question about schooling </w:t>
            </w:r>
          </w:p>
        </w:tc>
      </w:tr>
      <w:tr w14:paraId="64EEE797">
        <w:trPr>
          <w:trHeight w:val="340" w:hRule="atLeast"/>
        </w:trPr>
        <w:tc>
          <w:tcPr>
            <w:tcW w:w="4248" w:type="dxa"/>
            <w:tcBorders>
              <w:top w:val="single" w:color="000000" w:sz="4" w:space="0"/>
              <w:left w:val="nil"/>
              <w:bottom w:val="nil"/>
              <w:right w:val="single" w:color="000000" w:sz="4" w:space="0"/>
            </w:tcBorders>
            <w:shd w:val="clear" w:color="auto" w:fill="C2E3EC"/>
          </w:tcPr>
          <w:p w14:paraId="2B42777D">
            <w:pPr>
              <w:pStyle w:val="28"/>
            </w:pPr>
            <w:r>
              <w:t xml:space="preserve">If you indicated the presence of a disability, impairment or long-term condition, please select the area(s) in the following list. </w:t>
            </w:r>
          </w:p>
          <w:p w14:paraId="2FEEBBCC">
            <w:pPr>
              <w:pStyle w:val="28"/>
            </w:pPr>
            <w:r>
              <w:t>Review the disability supplement to help you select the right area(s).</w:t>
            </w:r>
          </w:p>
        </w:tc>
        <w:tc>
          <w:tcPr>
            <w:tcW w:w="4381" w:type="dxa"/>
            <w:tcBorders>
              <w:top w:val="single" w:color="000000" w:sz="4" w:space="0"/>
              <w:left w:val="single" w:color="000000" w:sz="4" w:space="0"/>
              <w:bottom w:val="nil"/>
              <w:right w:val="nil"/>
            </w:tcBorders>
          </w:tcPr>
          <w:p w14:paraId="74A73C3A">
            <w:pPr>
              <w:pStyle w:val="28"/>
            </w:pPr>
            <w:sdt>
              <w:sdtPr>
                <w:id w:val="98913194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Hearing/deaf </w:t>
            </w:r>
          </w:p>
          <w:p w14:paraId="4EBE62F9">
            <w:pPr>
              <w:pStyle w:val="28"/>
            </w:pPr>
            <w:sdt>
              <w:sdtPr>
                <w:id w:val="201664477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Physical  </w:t>
            </w:r>
          </w:p>
          <w:p w14:paraId="78E7C57E">
            <w:pPr>
              <w:pStyle w:val="28"/>
            </w:pPr>
            <w:sdt>
              <w:sdtPr>
                <w:id w:val="267667025"/>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Intellectual  </w:t>
            </w:r>
          </w:p>
          <w:p w14:paraId="6E906736">
            <w:pPr>
              <w:pStyle w:val="28"/>
            </w:pPr>
            <w:sdt>
              <w:sdtPr>
                <w:id w:val="43595455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Learning </w:t>
            </w:r>
            <w:r>
              <w:tab/>
            </w:r>
          </w:p>
          <w:p w14:paraId="28A22555">
            <w:pPr>
              <w:pStyle w:val="28"/>
            </w:pPr>
            <w:sdt>
              <w:sdtPr>
                <w:id w:val="113406078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Mental illness</w:t>
            </w:r>
          </w:p>
          <w:p w14:paraId="6F7F0338">
            <w:pPr>
              <w:pStyle w:val="28"/>
            </w:pPr>
            <w:sdt>
              <w:sdtPr>
                <w:id w:val="3016578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Acquired brain impairment</w:t>
            </w:r>
          </w:p>
          <w:p w14:paraId="76AB7746">
            <w:pPr>
              <w:pStyle w:val="28"/>
            </w:pPr>
            <w:sdt>
              <w:sdtPr>
                <w:id w:val="68409438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Vision  </w:t>
            </w:r>
          </w:p>
          <w:p w14:paraId="2B0BA30E">
            <w:pPr>
              <w:pStyle w:val="28"/>
            </w:pPr>
            <w:sdt>
              <w:sdtPr>
                <w:id w:val="87058260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Medical condition  </w:t>
            </w:r>
          </w:p>
          <w:p w14:paraId="034CCDFD">
            <w:pPr>
              <w:pStyle w:val="28"/>
            </w:pPr>
            <w:sdt>
              <w:sdtPr>
                <w:id w:val="73977720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Other  </w:t>
            </w:r>
          </w:p>
        </w:tc>
        <w:tc>
          <w:tcPr>
            <w:tcW w:w="438" w:type="dxa"/>
            <w:tcBorders>
              <w:top w:val="single" w:color="000000" w:sz="4" w:space="0"/>
              <w:left w:val="nil"/>
              <w:bottom w:val="nil"/>
              <w:right w:val="nil"/>
            </w:tcBorders>
          </w:tcPr>
          <w:p w14:paraId="365D52CC">
            <w:pPr>
              <w:pStyle w:val="28"/>
              <w:spacing w:line="336" w:lineRule="auto"/>
            </w:pPr>
            <w:r>
              <w:t>11</w:t>
            </w:r>
          </w:p>
          <w:p w14:paraId="049FBC19">
            <w:pPr>
              <w:pStyle w:val="28"/>
              <w:spacing w:line="336" w:lineRule="auto"/>
            </w:pPr>
            <w:r>
              <w:t>12</w:t>
            </w:r>
          </w:p>
          <w:p w14:paraId="59724422">
            <w:pPr>
              <w:pStyle w:val="28"/>
              <w:spacing w:line="336" w:lineRule="auto"/>
            </w:pPr>
            <w:r>
              <w:t>13</w:t>
            </w:r>
          </w:p>
          <w:p w14:paraId="4355D145">
            <w:pPr>
              <w:pStyle w:val="28"/>
              <w:spacing w:line="336" w:lineRule="auto"/>
            </w:pPr>
            <w:r>
              <w:t>14</w:t>
            </w:r>
          </w:p>
          <w:p w14:paraId="3C84E7F9">
            <w:pPr>
              <w:pStyle w:val="28"/>
              <w:spacing w:line="336" w:lineRule="auto"/>
            </w:pPr>
            <w:r>
              <w:t>15</w:t>
            </w:r>
          </w:p>
          <w:p w14:paraId="347EB144">
            <w:pPr>
              <w:pStyle w:val="28"/>
              <w:spacing w:line="336" w:lineRule="auto"/>
            </w:pPr>
            <w:r>
              <w:t>16</w:t>
            </w:r>
          </w:p>
          <w:p w14:paraId="0B5C427F">
            <w:pPr>
              <w:pStyle w:val="28"/>
              <w:spacing w:line="336" w:lineRule="auto"/>
            </w:pPr>
            <w:r>
              <w:t>17</w:t>
            </w:r>
          </w:p>
          <w:p w14:paraId="3117B575">
            <w:pPr>
              <w:pStyle w:val="28"/>
              <w:spacing w:line="336" w:lineRule="auto"/>
            </w:pPr>
            <w:r>
              <w:t>18</w:t>
            </w:r>
          </w:p>
          <w:p w14:paraId="1748F515">
            <w:pPr>
              <w:pStyle w:val="28"/>
              <w:spacing w:line="336" w:lineRule="auto"/>
            </w:pPr>
            <w:r>
              <w:t>19</w:t>
            </w:r>
          </w:p>
        </w:tc>
      </w:tr>
    </w:tbl>
    <w:p w14:paraId="3C377834">
      <w:pPr>
        <w:pStyle w:val="43"/>
      </w:pPr>
      <w:r>
        <w:t>Schooling</w:t>
      </w:r>
    </w:p>
    <w:tbl>
      <w:tblPr>
        <w:tblStyle w:val="12"/>
        <w:tblW w:w="90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41"/>
        <w:gridCol w:w="4387"/>
        <w:gridCol w:w="439"/>
      </w:tblGrid>
      <w:tr w14:paraId="58C7D5E3">
        <w:trPr>
          <w:trHeight w:val="340" w:hRule="atLeast"/>
        </w:trPr>
        <w:tc>
          <w:tcPr>
            <w:tcW w:w="4248" w:type="dxa"/>
            <w:tcBorders>
              <w:top w:val="nil"/>
              <w:left w:val="nil"/>
              <w:bottom w:val="single" w:color="000000" w:sz="4" w:space="0"/>
              <w:right w:val="single" w:color="000000" w:sz="4" w:space="0"/>
            </w:tcBorders>
            <w:shd w:val="clear" w:color="auto" w:fill="C2E3EC"/>
          </w:tcPr>
          <w:p w14:paraId="370B2F65">
            <w:pPr>
              <w:pStyle w:val="73"/>
            </w:pPr>
            <w:r>
              <w:t>What is your highest COMPLETED school level?</w:t>
            </w:r>
          </w:p>
          <w:p w14:paraId="4325FAA0">
            <w:pPr>
              <w:pStyle w:val="28"/>
              <w:rPr>
                <w:i/>
                <w:iCs/>
              </w:rPr>
            </w:pPr>
            <w:r>
              <w:rPr>
                <w:i/>
                <w:iCs/>
              </w:rPr>
              <w:t>Tick ONE box only.</w:t>
            </w:r>
          </w:p>
        </w:tc>
        <w:tc>
          <w:tcPr>
            <w:tcW w:w="4399" w:type="dxa"/>
            <w:tcBorders>
              <w:top w:val="nil"/>
              <w:left w:val="single" w:color="000000" w:sz="4" w:space="0"/>
              <w:bottom w:val="single" w:color="000000" w:sz="4" w:space="0"/>
              <w:right w:val="nil"/>
            </w:tcBorders>
          </w:tcPr>
          <w:p w14:paraId="230CAA29">
            <w:pPr>
              <w:pStyle w:val="28"/>
            </w:pPr>
            <w:sdt>
              <w:sdtPr>
                <w:id w:val="65256791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Year 12 or equivalent </w:t>
            </w:r>
          </w:p>
          <w:p w14:paraId="37E8BF29">
            <w:pPr>
              <w:pStyle w:val="28"/>
            </w:pPr>
            <w:sdt>
              <w:sdtPr>
                <w:id w:val="41706447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Year 11 or equivalent</w:t>
            </w:r>
            <w:r>
              <w:tab/>
            </w:r>
          </w:p>
          <w:p w14:paraId="03E82201">
            <w:pPr>
              <w:pStyle w:val="28"/>
            </w:pPr>
            <w:sdt>
              <w:sdtPr>
                <w:id w:val="161740909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Year 10 or equivalent</w:t>
            </w:r>
          </w:p>
          <w:p w14:paraId="7B6D2CDE">
            <w:pPr>
              <w:pStyle w:val="28"/>
            </w:pPr>
            <w:sdt>
              <w:sdtPr>
                <w:id w:val="30297436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Year 9 or equivalent  </w:t>
            </w:r>
          </w:p>
          <w:p w14:paraId="265F3CCE">
            <w:pPr>
              <w:pStyle w:val="28"/>
            </w:pPr>
            <w:sdt>
              <w:sdtPr>
                <w:id w:val="19945451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Year 8 or below </w:t>
            </w:r>
          </w:p>
          <w:p w14:paraId="177254D4">
            <w:pPr>
              <w:pStyle w:val="28"/>
            </w:pPr>
            <w:sdt>
              <w:sdtPr>
                <w:id w:val="80307283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Never attended school</w:t>
            </w:r>
          </w:p>
        </w:tc>
        <w:tc>
          <w:tcPr>
            <w:tcW w:w="420" w:type="dxa"/>
            <w:tcBorders>
              <w:top w:val="nil"/>
              <w:left w:val="nil"/>
              <w:bottom w:val="single" w:color="000000" w:sz="4" w:space="0"/>
              <w:right w:val="nil"/>
            </w:tcBorders>
          </w:tcPr>
          <w:p w14:paraId="65A68C7D">
            <w:pPr>
              <w:pStyle w:val="28"/>
              <w:spacing w:line="336" w:lineRule="auto"/>
            </w:pPr>
            <w:r>
              <w:t>12</w:t>
            </w:r>
          </w:p>
          <w:p w14:paraId="1D98918A">
            <w:pPr>
              <w:pStyle w:val="28"/>
              <w:spacing w:line="336" w:lineRule="auto"/>
            </w:pPr>
            <w:r>
              <w:t>11</w:t>
            </w:r>
          </w:p>
          <w:p w14:paraId="0D84B9FA">
            <w:pPr>
              <w:pStyle w:val="28"/>
              <w:spacing w:line="336" w:lineRule="auto"/>
            </w:pPr>
            <w:r>
              <w:t>10</w:t>
            </w:r>
          </w:p>
          <w:p w14:paraId="784C961C">
            <w:pPr>
              <w:pStyle w:val="28"/>
              <w:spacing w:line="336" w:lineRule="auto"/>
            </w:pPr>
            <w:r>
              <w:t>09</w:t>
            </w:r>
          </w:p>
          <w:p w14:paraId="5A55C56E">
            <w:pPr>
              <w:pStyle w:val="28"/>
              <w:spacing w:line="336" w:lineRule="auto"/>
            </w:pPr>
            <w:r>
              <w:t>08</w:t>
            </w:r>
          </w:p>
          <w:p w14:paraId="7533A181">
            <w:pPr>
              <w:pStyle w:val="28"/>
              <w:spacing w:line="336" w:lineRule="auto"/>
            </w:pPr>
            <w:r>
              <w:t>02</w:t>
            </w:r>
          </w:p>
        </w:tc>
      </w:tr>
      <w:tr w14:paraId="3C3F2DCD">
        <w:trPr>
          <w:trHeight w:val="340" w:hRule="atLeast"/>
        </w:trPr>
        <w:tc>
          <w:tcPr>
            <w:tcW w:w="4248" w:type="dxa"/>
            <w:tcBorders>
              <w:top w:val="single" w:color="000000" w:sz="4" w:space="0"/>
              <w:left w:val="nil"/>
              <w:bottom w:val="nil"/>
              <w:right w:val="single" w:color="000000" w:sz="4" w:space="0"/>
            </w:tcBorders>
            <w:shd w:val="clear" w:color="auto" w:fill="C2E3EC"/>
          </w:tcPr>
          <w:p w14:paraId="05654168">
            <w:pPr>
              <w:pStyle w:val="73"/>
            </w:pPr>
            <w:r>
              <w:t>Are you still enrolled in secondary or senior secondary education?</w:t>
            </w:r>
          </w:p>
        </w:tc>
        <w:tc>
          <w:tcPr>
            <w:tcW w:w="4819" w:type="dxa"/>
            <w:gridSpan w:val="2"/>
            <w:tcBorders>
              <w:top w:val="single" w:color="000000" w:sz="4" w:space="0"/>
              <w:left w:val="single" w:color="000000" w:sz="4" w:space="0"/>
              <w:bottom w:val="nil"/>
              <w:right w:val="nil"/>
            </w:tcBorders>
            <w:vAlign w:val="center"/>
          </w:tcPr>
          <w:p w14:paraId="188AE164">
            <w:pPr>
              <w:pStyle w:val="28"/>
            </w:pPr>
            <w:sdt>
              <w:sdtPr>
                <w:id w:val="310332415"/>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w:t>
            </w:r>
            <w:r>
              <w:tab/>
            </w:r>
          </w:p>
          <w:p w14:paraId="22F56C0F">
            <w:pPr>
              <w:pStyle w:val="28"/>
            </w:pPr>
            <w:sdt>
              <w:sdtPr>
                <w:id w:val="666603989"/>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 </w:t>
            </w:r>
          </w:p>
        </w:tc>
      </w:tr>
    </w:tbl>
    <w:p w14:paraId="1945F730">
      <w:pPr>
        <w:pStyle w:val="43"/>
      </w:pPr>
    </w:p>
    <w:p w14:paraId="312C1BE9">
      <w:pPr>
        <w:spacing w:after="160" w:line="259" w:lineRule="auto"/>
        <w:rPr>
          <w:rFonts w:ascii="Cordia New" w:hAnsi="Cordia New" w:cs="Cordia New" w:eastAsiaTheme="minorHAnsi"/>
          <w:b/>
          <w:bCs/>
          <w:caps/>
          <w:color w:val="000000" w:themeColor="text1"/>
          <w:spacing w:val="10"/>
          <w:sz w:val="32"/>
          <w:szCs w:val="32"/>
          <w:lang w:eastAsia="en-US"/>
          <w14:textFill>
            <w14:solidFill>
              <w14:schemeClr w14:val="tx1"/>
            </w14:solidFill>
          </w14:textFill>
        </w:rPr>
      </w:pPr>
      <w:r>
        <w:br w:type="page"/>
      </w:r>
    </w:p>
    <w:p w14:paraId="5ECCEDB5">
      <w:pPr>
        <w:pStyle w:val="43"/>
      </w:pPr>
      <w:r>
        <w:t>Previous qualifications studied</w:t>
      </w:r>
    </w:p>
    <w:tbl>
      <w:tblPr>
        <w:tblStyle w:val="12"/>
        <w:tblW w:w="90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854"/>
        <w:gridCol w:w="4651"/>
        <w:gridCol w:w="562"/>
      </w:tblGrid>
      <w:tr w14:paraId="5E6B66C3">
        <w:trPr>
          <w:trHeight w:val="340" w:hRule="atLeast"/>
        </w:trPr>
        <w:tc>
          <w:tcPr>
            <w:tcW w:w="3854" w:type="dxa"/>
            <w:tcBorders>
              <w:top w:val="nil"/>
              <w:left w:val="nil"/>
              <w:bottom w:val="single" w:color="000000" w:sz="4" w:space="0"/>
              <w:right w:val="single" w:color="000000" w:sz="4" w:space="0"/>
            </w:tcBorders>
            <w:shd w:val="clear" w:color="auto" w:fill="C2E3EC"/>
          </w:tcPr>
          <w:p w14:paraId="76C82998">
            <w:pPr>
              <w:pStyle w:val="73"/>
            </w:pPr>
            <w:r>
              <w:t>Have you successfully completed any of the qualifications listed below?</w:t>
            </w:r>
          </w:p>
        </w:tc>
        <w:tc>
          <w:tcPr>
            <w:tcW w:w="5213" w:type="dxa"/>
            <w:gridSpan w:val="2"/>
            <w:tcBorders>
              <w:top w:val="nil"/>
              <w:left w:val="single" w:color="000000" w:sz="4" w:space="0"/>
              <w:bottom w:val="single" w:color="000000" w:sz="4" w:space="0"/>
              <w:right w:val="nil"/>
            </w:tcBorders>
            <w:vAlign w:val="center"/>
          </w:tcPr>
          <w:p w14:paraId="0CDC6697">
            <w:pPr>
              <w:pStyle w:val="28"/>
            </w:pPr>
            <w:sdt>
              <w:sdtPr>
                <w:id w:val="56492382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w:t>
            </w:r>
            <w:r>
              <w:tab/>
            </w:r>
          </w:p>
          <w:p w14:paraId="647E5AB9">
            <w:pPr>
              <w:pStyle w:val="28"/>
            </w:pPr>
            <w:sdt>
              <w:sdtPr>
                <w:id w:val="984035302"/>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No</w:t>
            </w:r>
          </w:p>
        </w:tc>
      </w:tr>
      <w:tr w14:paraId="648F7585">
        <w:trPr>
          <w:trHeight w:val="340" w:hRule="atLeast"/>
        </w:trPr>
        <w:tc>
          <w:tcPr>
            <w:tcW w:w="3854" w:type="dxa"/>
            <w:tcBorders>
              <w:top w:val="single" w:color="000000" w:sz="4" w:space="0"/>
              <w:left w:val="nil"/>
              <w:bottom w:val="nil"/>
              <w:right w:val="single" w:color="000000" w:sz="4" w:space="0"/>
            </w:tcBorders>
            <w:shd w:val="clear" w:color="auto" w:fill="C2E3EC"/>
          </w:tcPr>
          <w:p w14:paraId="595234D5">
            <w:pPr>
              <w:pStyle w:val="28"/>
              <w:rPr>
                <w:i/>
                <w:iCs/>
              </w:rPr>
            </w:pPr>
            <w:r>
              <w:t>If YES, tick ANY applicable boxes.</w:t>
            </w:r>
          </w:p>
        </w:tc>
        <w:tc>
          <w:tcPr>
            <w:tcW w:w="4651" w:type="dxa"/>
            <w:tcBorders>
              <w:top w:val="single" w:color="000000" w:sz="4" w:space="0"/>
              <w:left w:val="single" w:color="000000" w:sz="4" w:space="0"/>
              <w:bottom w:val="nil"/>
              <w:right w:val="nil"/>
            </w:tcBorders>
          </w:tcPr>
          <w:p w14:paraId="41C1C218">
            <w:pPr>
              <w:pStyle w:val="28"/>
            </w:pPr>
            <w:sdt>
              <w:sdtPr>
                <w:id w:val="195976564"/>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Bachelor degree or higher degree  </w:t>
            </w:r>
          </w:p>
          <w:p w14:paraId="413FF014">
            <w:pPr>
              <w:pStyle w:val="28"/>
            </w:pPr>
            <w:sdt>
              <w:sdtPr>
                <w:id w:val="90975516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Advanced diploma or associate degree </w:t>
            </w:r>
          </w:p>
          <w:p w14:paraId="4CEA158B">
            <w:pPr>
              <w:pStyle w:val="28"/>
            </w:pPr>
            <w:sdt>
              <w:sdtPr>
                <w:id w:val="171525129"/>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Diploma (or associate diploma) </w:t>
            </w:r>
          </w:p>
          <w:p w14:paraId="5924FA32">
            <w:pPr>
              <w:pStyle w:val="28"/>
            </w:pPr>
            <w:sdt>
              <w:sdtPr>
                <w:id w:val="208756950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Certificate IV (or advanced </w:t>
            </w:r>
            <w:r>
              <w:br w:type="textWrapping"/>
            </w:r>
            <w:r>
              <w:t xml:space="preserve">certificate/technician) </w:t>
            </w:r>
          </w:p>
          <w:p w14:paraId="7A9F3EAE">
            <w:pPr>
              <w:pStyle w:val="28"/>
            </w:pPr>
            <w:sdt>
              <w:sdtPr>
                <w:id w:val="899788829"/>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Certificate III (or trade certificate)</w:t>
            </w:r>
          </w:p>
          <w:p w14:paraId="4A349657">
            <w:pPr>
              <w:pStyle w:val="28"/>
            </w:pPr>
            <w:sdt>
              <w:sdtPr>
                <w:id w:val="1503459732"/>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Certificate II </w:t>
            </w:r>
          </w:p>
          <w:p w14:paraId="5E786EA1">
            <w:pPr>
              <w:pStyle w:val="28"/>
            </w:pPr>
            <w:sdt>
              <w:sdtPr>
                <w:id w:val="171006829"/>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Certificate I </w:t>
            </w:r>
          </w:p>
          <w:p w14:paraId="7AE16EC5">
            <w:pPr>
              <w:pStyle w:val="28"/>
            </w:pPr>
            <w:sdt>
              <w:sdtPr>
                <w:id w:val="121546688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Other education (including certificates </w:t>
            </w:r>
            <w:r>
              <w:br w:type="textWrapping"/>
            </w:r>
            <w:r>
              <w:t>or overseas qualifications not listed here)</w:t>
            </w:r>
          </w:p>
        </w:tc>
        <w:tc>
          <w:tcPr>
            <w:tcW w:w="562" w:type="dxa"/>
            <w:tcBorders>
              <w:top w:val="single" w:color="000000" w:sz="4" w:space="0"/>
              <w:left w:val="nil"/>
              <w:bottom w:val="nil"/>
              <w:right w:val="nil"/>
            </w:tcBorders>
          </w:tcPr>
          <w:p w14:paraId="71B1385E">
            <w:pPr>
              <w:pStyle w:val="28"/>
              <w:tabs>
                <w:tab w:val="left" w:pos="4004"/>
              </w:tabs>
              <w:spacing w:line="336" w:lineRule="auto"/>
              <w:ind w:left="232" w:hanging="232"/>
            </w:pPr>
            <w:r>
              <w:t>008</w:t>
            </w:r>
          </w:p>
          <w:p w14:paraId="2BD5B03D">
            <w:pPr>
              <w:pStyle w:val="28"/>
              <w:tabs>
                <w:tab w:val="left" w:pos="4004"/>
              </w:tabs>
              <w:spacing w:before="240" w:line="336" w:lineRule="auto"/>
              <w:ind w:left="232" w:hanging="232"/>
            </w:pPr>
            <w:r>
              <w:t>410</w:t>
            </w:r>
          </w:p>
          <w:p w14:paraId="3F95967D">
            <w:pPr>
              <w:pStyle w:val="28"/>
              <w:tabs>
                <w:tab w:val="left" w:pos="4004"/>
              </w:tabs>
              <w:spacing w:before="60" w:line="336" w:lineRule="auto"/>
              <w:ind w:left="232" w:hanging="232"/>
            </w:pPr>
            <w:r>
              <w:t>420</w:t>
            </w:r>
          </w:p>
          <w:p w14:paraId="0AADFDCC">
            <w:pPr>
              <w:pStyle w:val="28"/>
              <w:tabs>
                <w:tab w:val="left" w:pos="4004"/>
              </w:tabs>
              <w:spacing w:before="240" w:after="240" w:line="336" w:lineRule="auto"/>
              <w:ind w:left="232" w:hanging="232"/>
            </w:pPr>
            <w:r>
              <w:t>511</w:t>
            </w:r>
          </w:p>
          <w:p w14:paraId="2CE332EA">
            <w:pPr>
              <w:pStyle w:val="28"/>
              <w:tabs>
                <w:tab w:val="left" w:pos="4004"/>
              </w:tabs>
              <w:spacing w:after="240" w:line="336" w:lineRule="auto"/>
              <w:ind w:left="232" w:hanging="232"/>
            </w:pPr>
            <w:r>
              <w:t>514</w:t>
            </w:r>
          </w:p>
          <w:p w14:paraId="4601E7A9">
            <w:pPr>
              <w:pStyle w:val="28"/>
              <w:tabs>
                <w:tab w:val="left" w:pos="4004"/>
              </w:tabs>
              <w:spacing w:line="336" w:lineRule="auto"/>
              <w:ind w:left="232" w:hanging="232"/>
            </w:pPr>
            <w:r>
              <w:t>521</w:t>
            </w:r>
          </w:p>
          <w:p w14:paraId="42B7A4E1">
            <w:pPr>
              <w:pStyle w:val="28"/>
              <w:tabs>
                <w:tab w:val="left" w:pos="4004"/>
              </w:tabs>
              <w:spacing w:after="240" w:line="336" w:lineRule="auto"/>
              <w:ind w:left="232" w:hanging="232"/>
            </w:pPr>
            <w:r>
              <w:t>524</w:t>
            </w:r>
          </w:p>
          <w:p w14:paraId="6E5F9978">
            <w:pPr>
              <w:pStyle w:val="28"/>
              <w:tabs>
                <w:tab w:val="left" w:pos="4004"/>
              </w:tabs>
              <w:spacing w:line="336" w:lineRule="auto"/>
              <w:ind w:left="232" w:hanging="232"/>
            </w:pPr>
            <w:r>
              <w:t>990</w:t>
            </w:r>
          </w:p>
        </w:tc>
      </w:tr>
    </w:tbl>
    <w:p w14:paraId="1C02CFD2">
      <w:pPr>
        <w:pStyle w:val="43"/>
      </w:pPr>
      <w:r>
        <w:t>Employment</w:t>
      </w:r>
    </w:p>
    <w:tbl>
      <w:tblPr>
        <w:tblStyle w:val="12"/>
        <w:tblW w:w="9067"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241"/>
        <w:gridCol w:w="4387"/>
        <w:gridCol w:w="439"/>
      </w:tblGrid>
      <w:tr w14:paraId="747670AC">
        <w:trPr>
          <w:trHeight w:val="340" w:hRule="atLeast"/>
        </w:trPr>
        <w:tc>
          <w:tcPr>
            <w:tcW w:w="4248" w:type="dxa"/>
            <w:shd w:val="clear" w:color="auto" w:fill="C2E3EC"/>
          </w:tcPr>
          <w:p w14:paraId="30C497C2">
            <w:pPr>
              <w:pStyle w:val="73"/>
            </w:pPr>
            <w:r>
              <w:t xml:space="preserve">Of the following categories, which BEST describes your current employment status? </w:t>
            </w:r>
          </w:p>
          <w:p w14:paraId="32EB6EE0">
            <w:pPr>
              <w:pStyle w:val="28"/>
            </w:pPr>
            <w:r>
              <w:t>(Tick ONE box only)</w:t>
            </w:r>
          </w:p>
          <w:p w14:paraId="0D096693">
            <w:pPr>
              <w:pStyle w:val="28"/>
              <w:rPr>
                <w:i/>
                <w:iCs/>
                <w:sz w:val="18"/>
                <w:szCs w:val="18"/>
              </w:rPr>
            </w:pPr>
            <w:r>
              <w:rPr>
                <w:i/>
                <w:iCs/>
              </w:rPr>
              <w:t>For casual, seasonal, contract and shift work, use the current number of hours worked per week to determine whether full time (35 hours or more per week) or part-time employed (less than 35 hours per week).</w:t>
            </w:r>
          </w:p>
        </w:tc>
        <w:tc>
          <w:tcPr>
            <w:tcW w:w="4399" w:type="dxa"/>
            <w:tcBorders>
              <w:right w:val="nil"/>
            </w:tcBorders>
          </w:tcPr>
          <w:p w14:paraId="3CB0D368">
            <w:pPr>
              <w:pStyle w:val="28"/>
            </w:pPr>
            <w:sdt>
              <w:sdtPr>
                <w:id w:val="77865531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Full-time employee</w:t>
            </w:r>
          </w:p>
          <w:p w14:paraId="66AB0F3D">
            <w:pPr>
              <w:pStyle w:val="28"/>
            </w:pPr>
            <w:sdt>
              <w:sdtPr>
                <w:id w:val="9456800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Part-time employee</w:t>
            </w:r>
          </w:p>
          <w:p w14:paraId="4B748036">
            <w:pPr>
              <w:pStyle w:val="28"/>
            </w:pPr>
            <w:sdt>
              <w:sdtPr>
                <w:id w:val="26649402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Self-employed – not employing others</w:t>
            </w:r>
          </w:p>
          <w:p w14:paraId="3E473373">
            <w:pPr>
              <w:pStyle w:val="28"/>
            </w:pPr>
            <w:sdt>
              <w:sdtPr>
                <w:id w:val="93641323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Self-employed – employing others </w:t>
            </w:r>
          </w:p>
          <w:p w14:paraId="4C8DA1DD">
            <w:pPr>
              <w:pStyle w:val="28"/>
            </w:pPr>
            <w:sdt>
              <w:sdtPr>
                <w:id w:val="42545943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Employed – unpaid worker in a family </w:t>
            </w:r>
            <w:r>
              <w:br w:type="textWrapping"/>
            </w:r>
            <w:r>
              <w:t>business</w:t>
            </w:r>
            <w:r>
              <w:tab/>
            </w:r>
            <w:r>
              <w:tab/>
            </w:r>
          </w:p>
          <w:p w14:paraId="70877905">
            <w:pPr>
              <w:pStyle w:val="28"/>
            </w:pPr>
            <w:sdt>
              <w:sdtPr>
                <w:id w:val="46170779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Unemployed – seeking full-time work</w:t>
            </w:r>
          </w:p>
          <w:p w14:paraId="183A9793">
            <w:pPr>
              <w:pStyle w:val="28"/>
            </w:pPr>
            <w:sdt>
              <w:sdtPr>
                <w:id w:val="857455725"/>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Unemployed – seeking part-time work</w:t>
            </w:r>
          </w:p>
          <w:p w14:paraId="2FF68533">
            <w:pPr>
              <w:pStyle w:val="28"/>
            </w:pPr>
            <w:sdt>
              <w:sdtPr>
                <w:id w:val="158649897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Not employed – not seeking employment </w:t>
            </w:r>
          </w:p>
        </w:tc>
        <w:tc>
          <w:tcPr>
            <w:tcW w:w="420" w:type="dxa"/>
            <w:tcBorders>
              <w:top w:val="nil"/>
              <w:left w:val="nil"/>
              <w:bottom w:val="nil"/>
            </w:tcBorders>
          </w:tcPr>
          <w:p w14:paraId="538BA453">
            <w:pPr>
              <w:pStyle w:val="28"/>
              <w:spacing w:line="336" w:lineRule="auto"/>
            </w:pPr>
            <w:r>
              <w:t>01</w:t>
            </w:r>
          </w:p>
          <w:p w14:paraId="137C84C5">
            <w:pPr>
              <w:pStyle w:val="28"/>
              <w:spacing w:line="336" w:lineRule="auto"/>
            </w:pPr>
            <w:r>
              <w:t>02</w:t>
            </w:r>
          </w:p>
          <w:p w14:paraId="66C21F60">
            <w:pPr>
              <w:pStyle w:val="28"/>
              <w:spacing w:line="336" w:lineRule="auto"/>
            </w:pPr>
            <w:r>
              <w:t>03</w:t>
            </w:r>
          </w:p>
          <w:p w14:paraId="100DCF73">
            <w:pPr>
              <w:pStyle w:val="28"/>
              <w:spacing w:after="240" w:line="336" w:lineRule="auto"/>
            </w:pPr>
            <w:r>
              <w:t>04</w:t>
            </w:r>
          </w:p>
          <w:p w14:paraId="36D698CA">
            <w:pPr>
              <w:pStyle w:val="28"/>
              <w:spacing w:after="240" w:line="336" w:lineRule="auto"/>
            </w:pPr>
            <w:r>
              <w:t>05</w:t>
            </w:r>
          </w:p>
          <w:p w14:paraId="1D9A118F">
            <w:pPr>
              <w:pStyle w:val="28"/>
              <w:spacing w:line="336" w:lineRule="auto"/>
            </w:pPr>
            <w:r>
              <w:t>06</w:t>
            </w:r>
          </w:p>
          <w:p w14:paraId="12A234B1">
            <w:pPr>
              <w:pStyle w:val="28"/>
              <w:spacing w:line="336" w:lineRule="auto"/>
            </w:pPr>
            <w:r>
              <w:t>07</w:t>
            </w:r>
          </w:p>
          <w:p w14:paraId="723BA002">
            <w:pPr>
              <w:pStyle w:val="28"/>
              <w:spacing w:line="336" w:lineRule="auto"/>
            </w:pPr>
            <w:r>
              <w:t>08</w:t>
            </w:r>
          </w:p>
        </w:tc>
      </w:tr>
    </w:tbl>
    <w:p w14:paraId="7ECD71BD">
      <w:pPr>
        <w:pStyle w:val="43"/>
      </w:pPr>
      <w:r>
        <w:t>Study reason</w:t>
      </w:r>
    </w:p>
    <w:tbl>
      <w:tblPr>
        <w:tblStyle w:val="12"/>
        <w:tblW w:w="9067"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240"/>
        <w:gridCol w:w="4388"/>
        <w:gridCol w:w="439"/>
      </w:tblGrid>
      <w:tr w14:paraId="58E92940">
        <w:trPr>
          <w:trHeight w:val="340" w:hRule="atLeast"/>
        </w:trPr>
        <w:tc>
          <w:tcPr>
            <w:tcW w:w="4248" w:type="dxa"/>
            <w:shd w:val="clear" w:color="auto" w:fill="C2E3EC"/>
          </w:tcPr>
          <w:p w14:paraId="575A1455">
            <w:pPr>
              <w:pStyle w:val="73"/>
            </w:pPr>
            <w:r>
              <w:t>Of the following categories, select the one which BEST describes the main reason you are undertaking this course.</w:t>
            </w:r>
          </w:p>
          <w:p w14:paraId="3F4C3EAE">
            <w:pPr>
              <w:pStyle w:val="28"/>
              <w:rPr>
                <w:i/>
                <w:iCs/>
                <w:sz w:val="18"/>
                <w:szCs w:val="18"/>
              </w:rPr>
            </w:pPr>
            <w:r>
              <w:t>(Tick ONE box only)</w:t>
            </w:r>
          </w:p>
        </w:tc>
        <w:tc>
          <w:tcPr>
            <w:tcW w:w="4399" w:type="dxa"/>
            <w:tcBorders>
              <w:right w:val="nil"/>
            </w:tcBorders>
          </w:tcPr>
          <w:p w14:paraId="716C0B65">
            <w:pPr>
              <w:pStyle w:val="28"/>
            </w:pPr>
            <w:sdt>
              <w:sdtPr>
                <w:id w:val="288593636"/>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get a job</w:t>
            </w:r>
          </w:p>
          <w:p w14:paraId="58FE0904">
            <w:pPr>
              <w:pStyle w:val="28"/>
            </w:pPr>
            <w:sdt>
              <w:sdtPr>
                <w:id w:val="1181853775"/>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develop my existing business</w:t>
            </w:r>
          </w:p>
          <w:p w14:paraId="24ACCAE0">
            <w:pPr>
              <w:pStyle w:val="28"/>
            </w:pPr>
            <w:sdt>
              <w:sdtPr>
                <w:id w:val="864488219"/>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start my own business </w:t>
            </w:r>
          </w:p>
          <w:p w14:paraId="13EFC6D9">
            <w:pPr>
              <w:pStyle w:val="28"/>
            </w:pPr>
            <w:sdt>
              <w:sdtPr>
                <w:id w:val="65611755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try for a different career  </w:t>
            </w:r>
          </w:p>
          <w:p w14:paraId="70AC33A4">
            <w:pPr>
              <w:pStyle w:val="28"/>
            </w:pPr>
            <w:sdt>
              <w:sdtPr>
                <w:id w:val="795492270"/>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get a better job or promotion </w:t>
            </w:r>
          </w:p>
          <w:p w14:paraId="19461F5B">
            <w:pPr>
              <w:pStyle w:val="28"/>
            </w:pPr>
            <w:sdt>
              <w:sdtPr>
                <w:id w:val="375165326"/>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It was a requirement of my job </w:t>
            </w:r>
          </w:p>
          <w:p w14:paraId="322D9471">
            <w:pPr>
              <w:pStyle w:val="28"/>
            </w:pPr>
            <w:sdt>
              <w:sdtPr>
                <w:id w:val="18462506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I wanted extra skills for my job </w:t>
            </w:r>
          </w:p>
          <w:p w14:paraId="19A4773D">
            <w:pPr>
              <w:pStyle w:val="28"/>
            </w:pPr>
            <w:sdt>
              <w:sdtPr>
                <w:id w:val="1138075476"/>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get into another course of study</w:t>
            </w:r>
          </w:p>
          <w:p w14:paraId="557F1DE0">
            <w:pPr>
              <w:pStyle w:val="28"/>
            </w:pPr>
            <w:sdt>
              <w:sdtPr>
                <w:id w:val="672626539"/>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For personal interest or self-development</w:t>
            </w:r>
          </w:p>
          <w:p w14:paraId="08A9F57E">
            <w:pPr>
              <w:pStyle w:val="28"/>
            </w:pPr>
            <w:sdt>
              <w:sdtPr>
                <w:id w:val="480323165"/>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To get skills for community/voluntary work</w:t>
            </w:r>
          </w:p>
          <w:p w14:paraId="20D3DAC8">
            <w:pPr>
              <w:pStyle w:val="28"/>
            </w:pPr>
            <w:sdt>
              <w:sdtPr>
                <w:id w:val="189111602"/>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Other reasons </w:t>
            </w:r>
          </w:p>
        </w:tc>
        <w:tc>
          <w:tcPr>
            <w:tcW w:w="420" w:type="dxa"/>
            <w:tcBorders>
              <w:top w:val="nil"/>
              <w:left w:val="nil"/>
              <w:bottom w:val="nil"/>
            </w:tcBorders>
          </w:tcPr>
          <w:p w14:paraId="7A7D00E5">
            <w:pPr>
              <w:pStyle w:val="28"/>
              <w:spacing w:before="160" w:after="160"/>
            </w:pPr>
            <w:r>
              <w:t>01</w:t>
            </w:r>
          </w:p>
          <w:p w14:paraId="28985405">
            <w:pPr>
              <w:pStyle w:val="28"/>
              <w:spacing w:before="160" w:after="160"/>
            </w:pPr>
            <w:r>
              <w:t>02</w:t>
            </w:r>
          </w:p>
          <w:p w14:paraId="76DBFCFC">
            <w:pPr>
              <w:pStyle w:val="28"/>
              <w:spacing w:before="160" w:after="160"/>
            </w:pPr>
            <w:r>
              <w:t>03</w:t>
            </w:r>
          </w:p>
          <w:p w14:paraId="70854016">
            <w:pPr>
              <w:pStyle w:val="28"/>
              <w:spacing w:before="160" w:after="160"/>
            </w:pPr>
            <w:r>
              <w:t>04</w:t>
            </w:r>
          </w:p>
          <w:p w14:paraId="42F8859A">
            <w:pPr>
              <w:pStyle w:val="28"/>
              <w:spacing w:before="160" w:after="160"/>
            </w:pPr>
            <w:r>
              <w:t>05</w:t>
            </w:r>
          </w:p>
          <w:p w14:paraId="532A374A">
            <w:pPr>
              <w:pStyle w:val="28"/>
              <w:spacing w:before="160" w:after="160"/>
            </w:pPr>
            <w:r>
              <w:t>06</w:t>
            </w:r>
          </w:p>
          <w:p w14:paraId="159803A0">
            <w:pPr>
              <w:pStyle w:val="28"/>
              <w:spacing w:before="160" w:after="160"/>
            </w:pPr>
            <w:r>
              <w:t>07</w:t>
            </w:r>
          </w:p>
          <w:p w14:paraId="03412B34">
            <w:pPr>
              <w:pStyle w:val="28"/>
              <w:spacing w:before="160" w:after="160"/>
            </w:pPr>
            <w:r>
              <w:t>08</w:t>
            </w:r>
          </w:p>
          <w:p w14:paraId="4DD529CD">
            <w:pPr>
              <w:pStyle w:val="28"/>
              <w:spacing w:before="160" w:after="160"/>
            </w:pPr>
            <w:r>
              <w:t>12</w:t>
            </w:r>
          </w:p>
          <w:p w14:paraId="0DCFEE23">
            <w:pPr>
              <w:pStyle w:val="28"/>
              <w:spacing w:before="160" w:after="160"/>
            </w:pPr>
            <w:r>
              <w:t>13</w:t>
            </w:r>
          </w:p>
          <w:p w14:paraId="03CFE0A1">
            <w:pPr>
              <w:pStyle w:val="28"/>
              <w:spacing w:before="160" w:after="160"/>
            </w:pPr>
            <w:r>
              <w:t>11</w:t>
            </w:r>
          </w:p>
        </w:tc>
      </w:tr>
    </w:tbl>
    <w:p w14:paraId="38FD4E77">
      <w:pPr>
        <w:pStyle w:val="43"/>
      </w:pPr>
      <w:r>
        <w:t>RPL and credit transfer application</w:t>
      </w:r>
    </w:p>
    <w:tbl>
      <w:tblPr>
        <w:tblStyle w:val="12"/>
        <w:tblW w:w="9067"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248"/>
        <w:gridCol w:w="4819"/>
      </w:tblGrid>
      <w:tr w14:paraId="5009F119">
        <w:trPr>
          <w:trHeight w:val="340" w:hRule="atLeast"/>
        </w:trPr>
        <w:tc>
          <w:tcPr>
            <w:tcW w:w="4248" w:type="dxa"/>
            <w:shd w:val="clear" w:color="auto" w:fill="C2E3EC"/>
          </w:tcPr>
          <w:p w14:paraId="68B7F721">
            <w:pPr>
              <w:pStyle w:val="73"/>
            </w:pPr>
            <w:r>
              <w:t>Please complete this section if you believe you are eligible to apply for Recognition of Prior (RPL) or for credit transfer.</w:t>
            </w:r>
          </w:p>
          <w:p w14:paraId="7490AD43">
            <w:pPr>
              <w:pStyle w:val="28"/>
              <w:rPr>
                <w:i/>
                <w:iCs/>
              </w:rPr>
            </w:pPr>
            <w:r>
              <w:rPr>
                <w:i/>
                <w:iCs/>
              </w:rPr>
              <w:t>Please note, applying for this will impact your course duration so bear in mind that if this is approved then your course duration will be less than the time outlined on the course brochure. Depending on the amount that your course is reduced your fees may also be reduced.</w:t>
            </w:r>
          </w:p>
        </w:tc>
        <w:tc>
          <w:tcPr>
            <w:tcW w:w="4819" w:type="dxa"/>
          </w:tcPr>
          <w:p w14:paraId="6D53E257">
            <w:pPr>
              <w:pStyle w:val="28"/>
            </w:pPr>
            <w:r>
              <w:t xml:space="preserve">I want to apply for a credit transfer for the following unit/s: </w:t>
            </w:r>
          </w:p>
          <w:p w14:paraId="461F1F50">
            <w:pPr>
              <w:pStyle w:val="28"/>
            </w:pPr>
          </w:p>
          <w:p w14:paraId="330115B5">
            <w:pPr>
              <w:pStyle w:val="28"/>
            </w:pPr>
          </w:p>
          <w:p w14:paraId="4BAA8BD5">
            <w:pPr>
              <w:pStyle w:val="28"/>
            </w:pPr>
            <w:r>
              <w:t xml:space="preserve">I want to apply for RPL for the following unit/s: </w:t>
            </w:r>
          </w:p>
          <w:p w14:paraId="68C3445E">
            <w:pPr>
              <w:pStyle w:val="28"/>
            </w:pPr>
          </w:p>
          <w:p w14:paraId="2622A9C2">
            <w:pPr>
              <w:pStyle w:val="28"/>
            </w:pPr>
          </w:p>
          <w:p w14:paraId="1AD748A0">
            <w:pPr>
              <w:pStyle w:val="28"/>
            </w:pPr>
            <w:r>
              <w:t>If applying for a credit transfer, please attach a certified copy of the Statement of Attainment or Record of Results and Qualification for each unit.</w:t>
            </w:r>
          </w:p>
        </w:tc>
      </w:tr>
    </w:tbl>
    <w:p w14:paraId="28733728">
      <w:pPr>
        <w:pStyle w:val="43"/>
      </w:pPr>
      <w:r>
        <w:t>Unique Student Identifier (USI)</w:t>
      </w:r>
    </w:p>
    <w:p w14:paraId="6717C2A9">
      <w:pPr>
        <w:pStyle w:val="28"/>
      </w:pPr>
      <w:r>
        <w:rPr>
          <w:highlight w:val="none"/>
        </w:rPr>
        <w:t>Business College of Sydney</w:t>
      </w:r>
      <w:r>
        <w:t xml:space="preserve"> can be prevented from issuing you with a nationally recognised VET qualification or statement of attainment when you complete your course if you do not have a Unique Student Identifier (USI). In addition, we are required to include your USI in the data we submit to NCVER. </w:t>
      </w:r>
    </w:p>
    <w:p w14:paraId="1593B207">
      <w:pPr>
        <w:pStyle w:val="28"/>
      </w:pPr>
      <w:r>
        <w:t xml:space="preserve">If you have not yet obtained a USI you can apply for it directly at </w:t>
      </w:r>
      <w:r>
        <w:fldChar w:fldCharType="begin"/>
      </w:r>
      <w:r>
        <w:instrText xml:space="preserve"> HYPERLINK "https://www.usi.gov.au/students/create-your-usi/" </w:instrText>
      </w:r>
      <w:r>
        <w:fldChar w:fldCharType="separate"/>
      </w:r>
      <w:r>
        <w:rPr>
          <w:rStyle w:val="21"/>
        </w:rPr>
        <w:t>https://www.usi.gov.au/students/create-your-usi/</w:t>
      </w:r>
      <w:r>
        <w:rPr>
          <w:rStyle w:val="21"/>
        </w:rPr>
        <w:fldChar w:fldCharType="end"/>
      </w:r>
      <w:r>
        <w:t xml:space="preserve"> on computer or mobile device.</w:t>
      </w:r>
    </w:p>
    <w:p w14:paraId="5E2167D8">
      <w:pPr>
        <w:pStyle w:val="28"/>
        <w:spacing w:before="240"/>
      </w:pPr>
      <w:r>
        <w:t>Enter your Unique Student Identifier (USI) here:</w:t>
      </w:r>
    </w:p>
    <w:p w14:paraId="4299B73D">
      <w:pPr>
        <w:pStyle w:val="28"/>
        <w:spacing w:before="240"/>
      </w:pPr>
      <w:r>
        <mc:AlternateContent>
          <mc:Choice Requires="wps">
            <w:drawing>
              <wp:inline distT="0" distB="0" distL="0" distR="0">
                <wp:extent cx="289560" cy="289560"/>
                <wp:effectExtent l="0" t="0" r="15240" b="15240"/>
                <wp:docPr id="2" name="Rectangle 2"/>
                <wp:cNvGraphicFramePr/>
                <a:graphic xmlns:a="http://schemas.openxmlformats.org/drawingml/2006/main">
                  <a:graphicData uri="http://schemas.microsoft.com/office/word/2010/wordprocessingShape">
                    <wps:wsp>
                      <wps:cNvSpPr/>
                      <wps:spPr>
                        <a:xfrm>
                          <a:off x="0" y="0"/>
                          <a:ext cx="289711" cy="28971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Rectangle 2" o:spid="_x0000_s1026" o:spt="1" style="height:22.8pt;width:22.8pt;v-text-anchor:middle;" fillcolor="#FFFFFF [3212]" filled="t" stroked="t" coordsize="21600,21600" o:gfxdata="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GCuYg0AAA&#10;AAMBAAAPAAAAAAAAAAEAIAAAACIAAABkcnMvZG93bnJldi54bWxQSwECFAAUAAAACACHTuJANQxh&#10;Al8CAAD2BAAADgAAAAAAAAABACAAAAAfAQAAZHJzL2Uyb0RvYy54bWxQSwUGAAAAAAYABgBZAQAA&#10;8AUAAAAA&#10;">
                <v:fill on="t" focussize="0,0"/>
                <v:stroke weight="1pt" color="#000000 [3213]" miterlimit="8" joinstyle="miter"/>
                <v:imagedata o:title=""/>
                <o:lock v:ext="edit" aspectratio="f"/>
                <w10:wrap type="none"/>
                <w10:anchorlock/>
              </v:rect>
            </w:pict>
          </mc:Fallback>
        </mc:AlternateContent>
      </w:r>
      <w:r>
        <w:t xml:space="preserve"> </w:t>
      </w:r>
      <w:r>
        <mc:AlternateContent>
          <mc:Choice Requires="wps">
            <w:drawing>
              <wp:inline distT="0" distB="0" distL="0" distR="0">
                <wp:extent cx="289560" cy="289560"/>
                <wp:effectExtent l="0" t="0" r="15240" b="15240"/>
                <wp:docPr id="15" name="Rectangle 15"/>
                <wp:cNvGraphicFramePr/>
                <a:graphic xmlns:a="http://schemas.openxmlformats.org/drawingml/2006/main">
                  <a:graphicData uri="http://schemas.microsoft.com/office/word/2010/wordprocessingShape">
                    <wps:wsp>
                      <wps:cNvSpPr/>
                      <wps:spPr>
                        <a:xfrm>
                          <a:off x="0" y="0"/>
                          <a:ext cx="289711" cy="28971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Rectangle 15" o:spid="_x0000_s1026" o:spt="1" style="height:22.8pt;width:22.8pt;v-text-anchor:middle;" fillcolor="#FFFFFF [3212]" filled="t" stroked="t" coordsize="21600,21600" o:gfxdata="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grmINAA&#10;AAADAQAADwAAAAAAAAABACAAAAAiAAAAZHJzL2Rvd25yZXYueG1sUEsBAhQAFAAAAAgAh07iQC3t&#10;0UFgAgAA+AQAAA4AAAAAAAAAAQAgAAAAHwEAAGRycy9lMm9Eb2MueG1sUEsFBgAAAAAGAAYAWQEA&#10;APEFAAAAAA==&#10;">
                <v:fill on="t" focussize="0,0"/>
                <v:stroke weight="1pt" color="#000000 [3213]" miterlimit="8" joinstyle="miter"/>
                <v:imagedata o:title=""/>
                <o:lock v:ext="edit" aspectratio="f"/>
                <w10:wrap type="none"/>
                <w10:anchorlock/>
              </v:rect>
            </w:pict>
          </mc:Fallback>
        </mc:AlternateContent>
      </w:r>
      <w:r>
        <w:t xml:space="preserve"> </w:t>
      </w:r>
      <w:r>
        <mc:AlternateContent>
          <mc:Choice Requires="wps">
            <w:drawing>
              <wp:inline distT="0" distB="0" distL="0" distR="0">
                <wp:extent cx="289560" cy="289560"/>
                <wp:effectExtent l="0" t="0" r="15240" b="15240"/>
                <wp:docPr id="16" name="Rectangle 16"/>
                <wp:cNvGraphicFramePr/>
                <a:graphic xmlns:a="http://schemas.openxmlformats.org/drawingml/2006/main">
                  <a:graphicData uri="http://schemas.microsoft.com/office/word/2010/wordprocessingShape">
                    <wps:wsp>
                      <wps:cNvSpPr/>
                      <wps:spPr>
                        <a:xfrm>
                          <a:off x="0" y="0"/>
                          <a:ext cx="289711" cy="28971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Rectangle 16" o:spid="_x0000_s1026" o:spt="1" style="height:22.8pt;width:22.8pt;v-text-anchor:middle;" fillcolor="#FFFFFF [3212]" filled="t" stroked="t" coordsize="21600,21600" o:gfxdata="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grmINAA&#10;AAADAQAADwAAAAAAAAABACAAAAAiAAAAZHJzL2Rvd25yZXYueG1sUEsBAhQAFAAAAAgAh07iQMcq&#10;QddgAgAA+AQAAA4AAAAAAAAAAQAgAAAAHwEAAGRycy9lMm9Eb2MueG1sUEsFBgAAAAAGAAYAWQEA&#10;APEFAAAAAA==&#10;">
                <v:fill on="t" focussize="0,0"/>
                <v:stroke weight="1pt" color="#000000 [3213]" miterlimit="8" joinstyle="miter"/>
                <v:imagedata o:title=""/>
                <o:lock v:ext="edit" aspectratio="f"/>
                <w10:wrap type="none"/>
                <w10:anchorlock/>
              </v:rect>
            </w:pict>
          </mc:Fallback>
        </mc:AlternateContent>
      </w:r>
      <w:r>
        <w:t xml:space="preserve"> </w:t>
      </w:r>
      <w:r>
        <mc:AlternateContent>
          <mc:Choice Requires="wps">
            <w:drawing>
              <wp:inline distT="0" distB="0" distL="0" distR="0">
                <wp:extent cx="289560" cy="289560"/>
                <wp:effectExtent l="0" t="0" r="15240" b="15240"/>
                <wp:docPr id="17" name="Rectangle 17"/>
                <wp:cNvGraphicFramePr/>
                <a:graphic xmlns:a="http://schemas.openxmlformats.org/drawingml/2006/main">
                  <a:graphicData uri="http://schemas.microsoft.com/office/word/2010/wordprocessingShape">
                    <wps:wsp>
                      <wps:cNvSpPr/>
                      <wps:spPr>
                        <a:xfrm>
                          <a:off x="0" y="0"/>
                          <a:ext cx="289711" cy="28971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Rectangle 17" o:spid="_x0000_s1026" o:spt="1" style="height:22.8pt;width:22.8pt;v-text-anchor:middle;" fillcolor="#FFFFFF [3212]" filled="t" stroked="t" coordsize="21600,21600" o:gfxdata="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grmINAA&#10;AAADAQAADwAAAAAAAAABACAAAAAiAAAAZHJzL2Rvd25yZXYueG1sUEsBAhQAFAAAAAgAh07iQGFo&#10;MaVgAgAA+AQAAA4AAAAAAAAAAQAgAAAAHwEAAGRycy9lMm9Eb2MueG1sUEsFBgAAAAAGAAYAWQEA&#10;APEFAAAAAA==&#10;">
                <v:fill on="t" focussize="0,0"/>
                <v:stroke weight="1pt" color="#000000 [3213]" miterlimit="8" joinstyle="miter"/>
                <v:imagedata o:title=""/>
                <o:lock v:ext="edit" aspectratio="f"/>
                <w10:wrap type="none"/>
                <w10:anchorlock/>
              </v:rect>
            </w:pict>
          </mc:Fallback>
        </mc:AlternateContent>
      </w:r>
      <w:r>
        <w:t xml:space="preserve"> </w:t>
      </w:r>
      <w:r>
        <mc:AlternateContent>
          <mc:Choice Requires="wps">
            <w:drawing>
              <wp:inline distT="0" distB="0" distL="0" distR="0">
                <wp:extent cx="289560" cy="289560"/>
                <wp:effectExtent l="0" t="0" r="15240" b="15240"/>
                <wp:docPr id="18" name="Rectangle 18"/>
                <wp:cNvGraphicFramePr/>
                <a:graphic xmlns:a="http://schemas.openxmlformats.org/drawingml/2006/main">
                  <a:graphicData uri="http://schemas.microsoft.com/office/word/2010/wordprocessingShape">
                    <wps:wsp>
                      <wps:cNvSpPr/>
                      <wps:spPr>
                        <a:xfrm>
                          <a:off x="0" y="0"/>
                          <a:ext cx="289711" cy="28971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Rectangle 18" o:spid="_x0000_s1026" o:spt="1" style="height:22.8pt;width:22.8pt;v-text-anchor:middle;" fillcolor="#FFFFFF [3212]" filled="t" stroked="t" coordsize="21600,21600" o:gfxdata="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GCuYg0AAA&#10;AAMBAAAPAAAAAAAAAAEAIAAAACIAAABkcnMvZG93bnJldi54bWxQSwECFAAUAAAACACHTuJA4Lpx&#10;BF8CAAD4BAAADgAAAAAAAAABACAAAAAfAQAAZHJzL2Uyb0RvYy54bWxQSwUGAAAAAAYABgBZAQAA&#10;8AUAAAAA&#10;">
                <v:fill on="t" focussize="0,0"/>
                <v:stroke weight="1pt" color="#000000 [3213]" miterlimit="8" joinstyle="miter"/>
                <v:imagedata o:title=""/>
                <o:lock v:ext="edit" aspectratio="f"/>
                <w10:wrap type="none"/>
                <w10:anchorlock/>
              </v:rect>
            </w:pict>
          </mc:Fallback>
        </mc:AlternateContent>
      </w:r>
      <w:r>
        <w:t xml:space="preserve"> </w:t>
      </w:r>
      <w:r>
        <mc:AlternateContent>
          <mc:Choice Requires="wps">
            <w:drawing>
              <wp:inline distT="0" distB="0" distL="0" distR="0">
                <wp:extent cx="289560" cy="289560"/>
                <wp:effectExtent l="0" t="0" r="15240" b="15240"/>
                <wp:docPr id="19" name="Rectangle 19"/>
                <wp:cNvGraphicFramePr/>
                <a:graphic xmlns:a="http://schemas.openxmlformats.org/drawingml/2006/main">
                  <a:graphicData uri="http://schemas.microsoft.com/office/word/2010/wordprocessingShape">
                    <wps:wsp>
                      <wps:cNvSpPr/>
                      <wps:spPr>
                        <a:xfrm>
                          <a:off x="0" y="0"/>
                          <a:ext cx="289711" cy="28971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Rectangle 19" o:spid="_x0000_s1026" o:spt="1" style="height:22.8pt;width:22.8pt;v-text-anchor:middle;" fillcolor="#FFFFFF [3212]" filled="t" stroked="t" coordsize="21600,21600" o:gfxdata="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grmINAA&#10;AAADAQAADwAAAAAAAAABACAAAAAiAAAAZHJzL2Rvd25yZXYueG1sUEsBAhQAFAAAAAgAh07iQEb4&#10;AXZgAgAA+AQAAA4AAAAAAAAAAQAgAAAAHwEAAGRycy9lMm9Eb2MueG1sUEsFBgAAAAAGAAYAWQEA&#10;APEFAAAAAA==&#10;">
                <v:fill on="t" focussize="0,0"/>
                <v:stroke weight="1pt" color="#000000 [3213]" miterlimit="8" joinstyle="miter"/>
                <v:imagedata o:title=""/>
                <o:lock v:ext="edit" aspectratio="f"/>
                <w10:wrap type="none"/>
                <w10:anchorlock/>
              </v:rect>
            </w:pict>
          </mc:Fallback>
        </mc:AlternateContent>
      </w:r>
      <w:r>
        <w:t xml:space="preserve"> </w:t>
      </w:r>
      <w:r>
        <mc:AlternateContent>
          <mc:Choice Requires="wps">
            <w:drawing>
              <wp:inline distT="0" distB="0" distL="0" distR="0">
                <wp:extent cx="289560" cy="289560"/>
                <wp:effectExtent l="0" t="0" r="15240" b="15240"/>
                <wp:docPr id="20" name="Rectangle 20"/>
                <wp:cNvGraphicFramePr/>
                <a:graphic xmlns:a="http://schemas.openxmlformats.org/drawingml/2006/main">
                  <a:graphicData uri="http://schemas.microsoft.com/office/word/2010/wordprocessingShape">
                    <wps:wsp>
                      <wps:cNvSpPr/>
                      <wps:spPr>
                        <a:xfrm>
                          <a:off x="0" y="0"/>
                          <a:ext cx="289711" cy="28971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Rectangle 20" o:spid="_x0000_s1026" o:spt="1" style="height:22.8pt;width:22.8pt;v-text-anchor:middle;" fillcolor="#FFFFFF [3212]" filled="t" stroked="t" coordsize="21600,21600" o:gfxdata="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grmINAA&#10;AAADAQAADwAAAAAAAAABACAAAAAiAAAAZHJzL2Rvd25yZXYueG1sUEsBAhQAFAAAAAgAh07iQPM4&#10;WGFgAgAA+AQAAA4AAAAAAAAAAQAgAAAAHwEAAGRycy9lMm9Eb2MueG1sUEsFBgAAAAAGAAYAWQEA&#10;APEFAAAAAA==&#10;">
                <v:fill on="t" focussize="0,0"/>
                <v:stroke weight="1pt" color="#000000 [3213]" miterlimit="8" joinstyle="miter"/>
                <v:imagedata o:title=""/>
                <o:lock v:ext="edit" aspectratio="f"/>
                <w10:wrap type="none"/>
                <w10:anchorlock/>
              </v:rect>
            </w:pict>
          </mc:Fallback>
        </mc:AlternateContent>
      </w:r>
      <w:r>
        <w:t xml:space="preserve"> </w:t>
      </w:r>
      <w:r>
        <mc:AlternateContent>
          <mc:Choice Requires="wps">
            <w:drawing>
              <wp:inline distT="0" distB="0" distL="0" distR="0">
                <wp:extent cx="289560" cy="289560"/>
                <wp:effectExtent l="0" t="0" r="15240" b="15240"/>
                <wp:docPr id="21" name="Rectangle 21"/>
                <wp:cNvGraphicFramePr/>
                <a:graphic xmlns:a="http://schemas.openxmlformats.org/drawingml/2006/main">
                  <a:graphicData uri="http://schemas.microsoft.com/office/word/2010/wordprocessingShape">
                    <wps:wsp>
                      <wps:cNvSpPr/>
                      <wps:spPr>
                        <a:xfrm>
                          <a:off x="0" y="0"/>
                          <a:ext cx="289711" cy="28971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Rectangle 21" o:spid="_x0000_s1026" o:spt="1" style="height:22.8pt;width:22.8pt;v-text-anchor:middle;" fillcolor="#FFFFFF [3212]" filled="t" stroked="t" coordsize="21600,21600" o:gfxdata="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grmINAA&#10;AAADAQAADwAAAAAAAAABACAAAAAiAAAAZHJzL2Rvd25yZXYueG1sUEsBAhQAFAAAAAgAh07iQFV6&#10;KBNgAgAA+AQAAA4AAAAAAAAAAQAgAAAAHwEAAGRycy9lMm9Eb2MueG1sUEsFBgAAAAAGAAYAWQEA&#10;APEFAAAAAA==&#10;">
                <v:fill on="t" focussize="0,0"/>
                <v:stroke weight="1pt" color="#000000 [3213]" miterlimit="8" joinstyle="miter"/>
                <v:imagedata o:title=""/>
                <o:lock v:ext="edit" aspectratio="f"/>
                <w10:wrap type="none"/>
                <w10:anchorlock/>
              </v:rect>
            </w:pict>
          </mc:Fallback>
        </mc:AlternateContent>
      </w:r>
      <w:r>
        <w:t xml:space="preserve"> </w:t>
      </w:r>
      <w:r>
        <mc:AlternateContent>
          <mc:Choice Requires="wps">
            <w:drawing>
              <wp:inline distT="0" distB="0" distL="0" distR="0">
                <wp:extent cx="289560" cy="289560"/>
                <wp:effectExtent l="0" t="0" r="15240" b="15240"/>
                <wp:docPr id="22" name="Rectangle 22"/>
                <wp:cNvGraphicFramePr/>
                <a:graphic xmlns:a="http://schemas.openxmlformats.org/drawingml/2006/main">
                  <a:graphicData uri="http://schemas.microsoft.com/office/word/2010/wordprocessingShape">
                    <wps:wsp>
                      <wps:cNvSpPr/>
                      <wps:spPr>
                        <a:xfrm>
                          <a:off x="0" y="0"/>
                          <a:ext cx="289711" cy="28971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Rectangle 22" o:spid="_x0000_s1026" o:spt="1" style="height:22.8pt;width:22.8pt;v-text-anchor:middle;" fillcolor="#FFFFFF [3212]" filled="t" stroked="t" coordsize="21600,21600" o:gfxdata="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grmINAA&#10;AAADAQAADwAAAAAAAAABACAAAAAiAAAAZHJzL2Rvd25yZXYueG1sUEsBAhQAFAAAAAgAh07iQL+9&#10;uIVgAgAA+AQAAA4AAAAAAAAAAQAgAAAAHwEAAGRycy9lMm9Eb2MueG1sUEsFBgAAAAAGAAYAWQEA&#10;APEFAAAAAA==&#10;">
                <v:fill on="t" focussize="0,0"/>
                <v:stroke weight="1pt" color="#000000 [3213]" miterlimit="8" joinstyle="miter"/>
                <v:imagedata o:title=""/>
                <o:lock v:ext="edit" aspectratio="f"/>
                <w10:wrap type="none"/>
                <w10:anchorlock/>
              </v:rect>
            </w:pict>
          </mc:Fallback>
        </mc:AlternateContent>
      </w:r>
      <w:r>
        <w:t xml:space="preserve"> </w:t>
      </w:r>
      <w:r>
        <mc:AlternateContent>
          <mc:Choice Requires="wps">
            <w:drawing>
              <wp:inline distT="0" distB="0" distL="0" distR="0">
                <wp:extent cx="289560" cy="289560"/>
                <wp:effectExtent l="0" t="0" r="15240" b="15240"/>
                <wp:docPr id="23" name="Rectangle 23"/>
                <wp:cNvGraphicFramePr/>
                <a:graphic xmlns:a="http://schemas.openxmlformats.org/drawingml/2006/main">
                  <a:graphicData uri="http://schemas.microsoft.com/office/word/2010/wordprocessingShape">
                    <wps:wsp>
                      <wps:cNvSpPr/>
                      <wps:spPr>
                        <a:xfrm>
                          <a:off x="0" y="0"/>
                          <a:ext cx="289711" cy="28971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Rectangle 23" o:spid="_x0000_s1026" o:spt="1" style="height:22.8pt;width:22.8pt;v-text-anchor:middle;" fillcolor="#FFFFFF [3212]" filled="t" stroked="t" coordsize="21600,21600" o:gfxdata="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YK5iDQ&#10;AAAAAwEAAA8AAAAAAAAAAQAgAAAAIgAAAGRycy9kb3ducmV2LnhtbFBLAQIUABQAAAAIAIdO4kAZ&#10;/8j3YQIAAPgEAAAOAAAAAAAAAAEAIAAAAB8BAABkcnMvZTJvRG9jLnhtbFBLBQYAAAAABgAGAFkB&#10;AADyBQAAAAA=&#10;">
                <v:fill on="t" focussize="0,0"/>
                <v:stroke weight="1pt" color="#000000 [3213]" miterlimit="8" joinstyle="miter"/>
                <v:imagedata o:title=""/>
                <o:lock v:ext="edit" aspectratio="f"/>
                <w10:wrap type="none"/>
                <w10:anchorlock/>
              </v:rect>
            </w:pict>
          </mc:Fallback>
        </mc:AlternateContent>
      </w:r>
    </w:p>
    <w:p w14:paraId="3BE71290">
      <w:pPr>
        <w:pStyle w:val="28"/>
        <w:rPr>
          <w:sz w:val="8"/>
          <w:szCs w:val="8"/>
        </w:rPr>
      </w:pPr>
    </w:p>
    <w:p w14:paraId="31F02485">
      <w:pPr>
        <w:pStyle w:val="28"/>
      </w:pPr>
      <w:r>
        <w:t>If you are exempt from having a Unique Student Identifier (USI), please email your USI exemption letter to us, along with your application for enrolment. Further details about USI exemptions can be found here:</w:t>
      </w:r>
    </w:p>
    <w:p w14:paraId="5320059E">
      <w:pPr>
        <w:pStyle w:val="28"/>
        <w:rPr>
          <w:rFonts w:ascii="Century Gothic" w:hAnsi="Century Gothic"/>
        </w:rPr>
      </w:pPr>
      <w:r>
        <w:fldChar w:fldCharType="begin"/>
      </w:r>
      <w:r>
        <w:instrText xml:space="preserve"> HYPERLINK "https://www.usi.gov.au/exemptions" </w:instrText>
      </w:r>
      <w:r>
        <w:fldChar w:fldCharType="separate"/>
      </w:r>
      <w:r>
        <w:rPr>
          <w:rStyle w:val="21"/>
        </w:rPr>
        <w:t>https://www.usi.gov.au/exemptions</w:t>
      </w:r>
      <w:r>
        <w:rPr>
          <w:rStyle w:val="21"/>
        </w:rPr>
        <w:fldChar w:fldCharType="end"/>
      </w:r>
      <w:r>
        <w:t xml:space="preserve"> </w:t>
      </w:r>
      <w:r>
        <w:br w:type="page"/>
      </w:r>
    </w:p>
    <w:p w14:paraId="0E84546B">
      <w:pPr>
        <w:pStyle w:val="42"/>
      </w:pPr>
      <w:r>
        <w:t>Privacy Notice</w:t>
      </w:r>
    </w:p>
    <w:p w14:paraId="78B072BA">
      <w:pPr>
        <w:pStyle w:val="43"/>
        <w:spacing w:before="340"/>
      </w:pPr>
      <w:r>
        <w:t xml:space="preserve">Why we collect your personal information </w:t>
      </w:r>
    </w:p>
    <w:p w14:paraId="242E317F">
      <w:pPr>
        <w:pStyle w:val="28"/>
      </w:pPr>
      <w:r>
        <w:t xml:space="preserve">As a registered training organisation (RTO), we collect your personal information so we can process and manage your enrolment in a vocational education and training (VET) course with us. If you do not provide this information, we will be unable to process your enrolment. </w:t>
      </w:r>
    </w:p>
    <w:p w14:paraId="1B2DAC95">
      <w:pPr>
        <w:pStyle w:val="43"/>
        <w:spacing w:before="340"/>
      </w:pPr>
      <w:r>
        <w:t xml:space="preserve">How we use your personal information </w:t>
      </w:r>
    </w:p>
    <w:p w14:paraId="424282A1">
      <w:pPr>
        <w:pStyle w:val="28"/>
      </w:pPr>
      <w:r>
        <w:t xml:space="preserve">We use your personal information to enable us to deliver VET courses to you, and otherwise, as needed, to comply with our obligations as an RTO. </w:t>
      </w:r>
    </w:p>
    <w:p w14:paraId="0C9A44AA">
      <w:pPr>
        <w:pStyle w:val="43"/>
        <w:spacing w:before="340"/>
      </w:pPr>
      <w:r>
        <w:t xml:space="preserve">How we disclose your personal information </w:t>
      </w:r>
    </w:p>
    <w:p w14:paraId="1548EFFF">
      <w:pPr>
        <w:pStyle w:val="28"/>
      </w:pPr>
      <w:r>
        <w:t xml:space="preserve">We are required by law (under the National Vocational Education and Training Regulator Act 2011 (Cth) (NVETR Act)) to disclose the personal information we collect about you to the National VET Data Collection kept by the National Centre for Vocational Education Research Ltd (NCVER). The NCVER is responsible for collecting, managing, analysing and communicating research and statistics about the Australian VET sector. </w:t>
      </w:r>
    </w:p>
    <w:p w14:paraId="2A2BD2FE">
      <w:pPr>
        <w:pStyle w:val="28"/>
      </w:pPr>
      <w:r>
        <w:t xml:space="preserve">We are also authorised by law (under the NVETR Act) to disclose your personal information to the relevant state or territory training authority. </w:t>
      </w:r>
    </w:p>
    <w:p w14:paraId="6E4A2D71">
      <w:pPr>
        <w:pStyle w:val="43"/>
        <w:spacing w:before="340"/>
      </w:pPr>
      <w:r>
        <w:t xml:space="preserve">How the NCVER and other bodies handle your personal information </w:t>
      </w:r>
    </w:p>
    <w:p w14:paraId="2EBE39B8">
      <w:pPr>
        <w:pStyle w:val="28"/>
      </w:pPr>
      <w:r>
        <w:t xml:space="preserve">The NCVER will collect, hold, use and disclose your personal information in accordance with the law, including the Privacy Act 1988 (Cth) (Privacy Act) and the NVETR Act. Your personal information may be used and disclosed by NCVER for purposes that include populating authenticated VET transcripts; administration of VET; facilitation of statistics and research relating to education, including surveys and data linkage; and understanding the VET market. </w:t>
      </w:r>
    </w:p>
    <w:p w14:paraId="52B91073">
      <w:pPr>
        <w:pStyle w:val="28"/>
      </w:pPr>
      <w:r>
        <w:t xml:space="preserve">The NCVER is authorised to disclose information to the Australian Government Department of Employment and Workplace Relations (DEWR), Commonwealth authorities, State and Territory authorities (other than registered training organisations) that deal with matters relating to VET and VET regulators for the purposes of those bodies, including to enable: </w:t>
      </w:r>
    </w:p>
    <w:p w14:paraId="20B8E5FE">
      <w:pPr>
        <w:pStyle w:val="45"/>
        <w:numPr>
          <w:ilvl w:val="0"/>
          <w:numId w:val="19"/>
        </w:numPr>
        <w:ind w:left="425" w:hanging="425"/>
      </w:pPr>
      <w:r>
        <w:t xml:space="preserve">administration of VET, including program administration, regulation, monitoring and evaluation </w:t>
      </w:r>
    </w:p>
    <w:p w14:paraId="705C0F6C">
      <w:pPr>
        <w:pStyle w:val="45"/>
        <w:numPr>
          <w:ilvl w:val="0"/>
          <w:numId w:val="19"/>
        </w:numPr>
        <w:ind w:left="425" w:hanging="425"/>
      </w:pPr>
      <w:r>
        <w:t xml:space="preserve">facilitation of statistics and research relating to education, including surveys and data linkage </w:t>
      </w:r>
    </w:p>
    <w:p w14:paraId="16C88D62">
      <w:pPr>
        <w:pStyle w:val="45"/>
        <w:numPr>
          <w:ilvl w:val="0"/>
          <w:numId w:val="19"/>
        </w:numPr>
        <w:ind w:left="425" w:hanging="425"/>
      </w:pPr>
      <w:r>
        <w:t xml:space="preserve">understanding how the VET market operates, for policy, workforce planning and consumer </w:t>
      </w:r>
    </w:p>
    <w:p w14:paraId="26E4B8DA">
      <w:pPr>
        <w:pStyle w:val="45"/>
        <w:numPr>
          <w:ilvl w:val="0"/>
          <w:numId w:val="19"/>
        </w:numPr>
        <w:ind w:left="425" w:hanging="425"/>
      </w:pPr>
      <w:r>
        <w:t xml:space="preserve">information. </w:t>
      </w:r>
    </w:p>
    <w:p w14:paraId="2F944B47">
      <w:pPr>
        <w:pStyle w:val="28"/>
      </w:pPr>
      <w:r>
        <w:t xml:space="preserve">The NCVER may also disclose personal information to persons engaged by NCVER to conduct research on NCVER’s behalf. </w:t>
      </w:r>
    </w:p>
    <w:p w14:paraId="6718B297">
      <w:pPr>
        <w:pStyle w:val="28"/>
      </w:pPr>
      <w:r>
        <w:t>The NCVER does not intend to disclose your personal information to any overseas recipients.</w:t>
      </w:r>
      <w:r>
        <w:br w:type="textWrapping"/>
      </w:r>
      <w:r>
        <w:t xml:space="preserve">For more information about how the NCVER will handle your personal information please refer to the NCVER’s Privacy Policy at </w:t>
      </w:r>
      <w:r>
        <w:fldChar w:fldCharType="begin"/>
      </w:r>
      <w:r>
        <w:instrText xml:space="preserve"> HYPERLINK "http://www.ncver.edu.au/privacy" </w:instrText>
      </w:r>
      <w:r>
        <w:fldChar w:fldCharType="separate"/>
      </w:r>
      <w:r>
        <w:rPr>
          <w:rStyle w:val="21"/>
        </w:rPr>
        <w:t>www.ncver.edu.au/privacy</w:t>
      </w:r>
      <w:r>
        <w:rPr>
          <w:rStyle w:val="21"/>
        </w:rPr>
        <w:fldChar w:fldCharType="end"/>
      </w:r>
      <w:r>
        <w:t>.</w:t>
      </w:r>
    </w:p>
    <w:p w14:paraId="398835DB">
      <w:pPr>
        <w:pStyle w:val="28"/>
      </w:pPr>
      <w:r>
        <w:t xml:space="preserve">If you would like to seek access to or correct your information, in the first instance, please contact us using the contact details listed below. </w:t>
      </w:r>
    </w:p>
    <w:p w14:paraId="3986D4B9">
      <w:pPr>
        <w:pStyle w:val="28"/>
      </w:pPr>
      <w:r>
        <w:t xml:space="preserve">DEWR is authorised by law, including the Privacy Act and the NVETR Act, to collect, use and disclose your personal information to fulfil specified functions and activities. For more information about how DEWR will handle your personal information, please refer to the DEWR VET Privacy Notice at </w:t>
      </w:r>
      <w:r>
        <w:fldChar w:fldCharType="begin"/>
      </w:r>
      <w:r>
        <w:instrText xml:space="preserve"> HYPERLINK "https://www.dewr.gov.au/national-vet-data/vet-privacy-notice" </w:instrText>
      </w:r>
      <w:r>
        <w:fldChar w:fldCharType="separate"/>
      </w:r>
      <w:r>
        <w:rPr>
          <w:rStyle w:val="21"/>
        </w:rPr>
        <w:t>https://www.dewr.gov.au/national-vet-data/vet-privacy-notice</w:t>
      </w:r>
      <w:r>
        <w:rPr>
          <w:rStyle w:val="21"/>
        </w:rPr>
        <w:fldChar w:fldCharType="end"/>
      </w:r>
      <w:r>
        <w:t xml:space="preserve">. </w:t>
      </w:r>
    </w:p>
    <w:p w14:paraId="049B7F99">
      <w:pPr>
        <w:pStyle w:val="43"/>
      </w:pPr>
      <w:r>
        <w:t xml:space="preserve">Surveys </w:t>
      </w:r>
    </w:p>
    <w:p w14:paraId="7B493815">
      <w:pPr>
        <w:pStyle w:val="28"/>
      </w:pPr>
      <w:r>
        <w:t xml:space="preserve">You may receive a student survey which may be run by a government department or an NCVER employee, agent, third-party contractor or another authorised agency. Please note you may opt out of the survey at the time of being contacted. </w:t>
      </w:r>
    </w:p>
    <w:p w14:paraId="42F9846D">
      <w:pPr>
        <w:pStyle w:val="43"/>
      </w:pPr>
      <w:r>
        <w:t xml:space="preserve">Contact information </w:t>
      </w:r>
    </w:p>
    <w:p w14:paraId="4AB9FF64">
      <w:pPr>
        <w:pStyle w:val="28"/>
        <w:rPr>
          <w:highlight w:val="none"/>
        </w:rPr>
      </w:pPr>
      <w:r>
        <w:rPr>
          <w:highlight w:val="none"/>
        </w:rPr>
        <w:t xml:space="preserve">At any time, you may contact Business College of Sydney to: </w:t>
      </w:r>
    </w:p>
    <w:p w14:paraId="5C87750B">
      <w:pPr>
        <w:pStyle w:val="45"/>
        <w:numPr>
          <w:ilvl w:val="0"/>
          <w:numId w:val="19"/>
        </w:numPr>
        <w:ind w:left="425" w:hanging="425"/>
        <w:rPr>
          <w:highlight w:val="none"/>
        </w:rPr>
      </w:pPr>
      <w:r>
        <w:rPr>
          <w:highlight w:val="none"/>
        </w:rPr>
        <w:t xml:space="preserve">request access to your personal information </w:t>
      </w:r>
    </w:p>
    <w:p w14:paraId="53A21F68">
      <w:pPr>
        <w:pStyle w:val="45"/>
        <w:numPr>
          <w:ilvl w:val="0"/>
          <w:numId w:val="19"/>
        </w:numPr>
        <w:ind w:left="425" w:hanging="425"/>
        <w:rPr>
          <w:highlight w:val="none"/>
        </w:rPr>
      </w:pPr>
      <w:r>
        <w:rPr>
          <w:highlight w:val="none"/>
        </w:rPr>
        <w:t xml:space="preserve">correct your personal information </w:t>
      </w:r>
    </w:p>
    <w:p w14:paraId="0D9BAEA7">
      <w:pPr>
        <w:pStyle w:val="45"/>
        <w:numPr>
          <w:ilvl w:val="0"/>
          <w:numId w:val="19"/>
        </w:numPr>
        <w:ind w:left="425" w:hanging="425"/>
        <w:rPr>
          <w:highlight w:val="none"/>
        </w:rPr>
      </w:pPr>
      <w:r>
        <w:rPr>
          <w:highlight w:val="none"/>
        </w:rPr>
        <w:t xml:space="preserve">make a complaint about how your personal information has been handled </w:t>
      </w:r>
    </w:p>
    <w:p w14:paraId="2887F64A">
      <w:pPr>
        <w:pStyle w:val="45"/>
        <w:numPr>
          <w:ilvl w:val="0"/>
          <w:numId w:val="19"/>
        </w:numPr>
        <w:ind w:left="425" w:hanging="425"/>
        <w:rPr>
          <w:highlight w:val="none"/>
        </w:rPr>
      </w:pPr>
      <w:r>
        <w:rPr>
          <w:highlight w:val="none"/>
        </w:rPr>
        <w:t>ask a question about this Privacy Notice.</w:t>
      </w:r>
    </w:p>
    <w:p w14:paraId="6A6F93E0">
      <w:pPr>
        <w:pStyle w:val="28"/>
        <w:rPr>
          <w:highlight w:val="none"/>
        </w:rPr>
      </w:pPr>
      <w:r>
        <w:rPr>
          <w:highlight w:val="none"/>
        </w:rPr>
        <w:t>Our contact details are:</w:t>
      </w:r>
    </w:p>
    <w:p w14:paraId="5588F607">
      <w:pPr>
        <w:pStyle w:val="28"/>
        <w:rPr>
          <w:rFonts w:hint="default"/>
          <w:highlight w:val="none"/>
          <w:lang w:val="en-US"/>
        </w:rPr>
      </w:pPr>
      <w:r>
        <w:rPr>
          <w:highlight w:val="none"/>
        </w:rPr>
        <w:t xml:space="preserve">Email: </w:t>
      </w:r>
      <w:r>
        <w:rPr>
          <w:rFonts w:hint="default"/>
          <w:highlight w:val="none"/>
          <w:lang w:val="en-US"/>
        </w:rPr>
        <w:t>admin@bcs.edu.au</w:t>
      </w:r>
    </w:p>
    <w:p w14:paraId="02535BD7">
      <w:pPr>
        <w:pStyle w:val="28"/>
        <w:rPr>
          <w:rFonts w:hint="default"/>
          <w:highlight w:val="none"/>
          <w:lang w:val="en-US"/>
        </w:rPr>
      </w:pPr>
      <w:r>
        <w:rPr>
          <w:highlight w:val="none"/>
        </w:rPr>
        <w:t xml:space="preserve">Phone: </w:t>
      </w:r>
      <w:r>
        <w:rPr>
          <w:rFonts w:hint="default"/>
          <w:highlight w:val="none"/>
          <w:lang w:val="en-US"/>
        </w:rPr>
        <w:t>02 8385 5818</w:t>
      </w:r>
    </w:p>
    <w:p w14:paraId="263752F4">
      <w:pPr>
        <w:pStyle w:val="28"/>
      </w:pPr>
      <w:r>
        <w:t>You may also request our privacy policy if you wish.</w:t>
      </w:r>
    </w:p>
    <w:p w14:paraId="33761B01">
      <w:pPr>
        <w:pStyle w:val="43"/>
      </w:pPr>
      <w:r>
        <w:t xml:space="preserve">Student declaration </w:t>
      </w:r>
    </w:p>
    <w:tbl>
      <w:tblPr>
        <w:tblStyle w:val="12"/>
        <w:tblW w:w="9067" w:type="dxa"/>
        <w:tblInd w:w="0"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957"/>
        <w:gridCol w:w="4110"/>
      </w:tblGrid>
      <w:tr w14:paraId="3A349AA8">
        <w:trPr>
          <w:trHeight w:val="340" w:hRule="atLeast"/>
        </w:trPr>
        <w:tc>
          <w:tcPr>
            <w:tcW w:w="4957" w:type="dxa"/>
            <w:shd w:val="clear" w:color="auto" w:fill="C2E3EC"/>
            <w:vAlign w:val="center"/>
          </w:tcPr>
          <w:p w14:paraId="54F6D053">
            <w:pPr>
              <w:pStyle w:val="73"/>
            </w:pPr>
            <w:r>
              <w:t>I declare that the information provided is true and correct</w:t>
            </w:r>
          </w:p>
        </w:tc>
        <w:tc>
          <w:tcPr>
            <w:tcW w:w="4110" w:type="dxa"/>
            <w:vAlign w:val="center"/>
          </w:tcPr>
          <w:p w14:paraId="183BE74D">
            <w:pPr>
              <w:pStyle w:val="28"/>
            </w:pPr>
            <w:sdt>
              <w:sdtPr>
                <w:id w:val="400405082"/>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w:t>
            </w:r>
            <w:r>
              <w:tab/>
            </w:r>
          </w:p>
          <w:p w14:paraId="5482D510">
            <w:pPr>
              <w:pStyle w:val="28"/>
              <w:rPr>
                <w:sz w:val="18"/>
                <w:szCs w:val="18"/>
              </w:rPr>
            </w:pPr>
            <w:sdt>
              <w:sdtPr>
                <w:id w:val="541947123"/>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w:t>
            </w:r>
          </w:p>
        </w:tc>
      </w:tr>
      <w:tr w14:paraId="500B5A84">
        <w:trPr>
          <w:trHeight w:val="340" w:hRule="atLeast"/>
        </w:trPr>
        <w:tc>
          <w:tcPr>
            <w:tcW w:w="4957" w:type="dxa"/>
            <w:shd w:val="clear" w:color="auto" w:fill="C2E3EC"/>
            <w:vAlign w:val="center"/>
          </w:tcPr>
          <w:p w14:paraId="0F1E02B0">
            <w:pPr>
              <w:pStyle w:val="73"/>
            </w:pPr>
            <w:r>
              <w:t>I agree to the collection, use and disclosure of my personal information as per the Privacy Notice</w:t>
            </w:r>
          </w:p>
        </w:tc>
        <w:tc>
          <w:tcPr>
            <w:tcW w:w="4110" w:type="dxa"/>
            <w:vAlign w:val="center"/>
          </w:tcPr>
          <w:p w14:paraId="1B20E8BE">
            <w:pPr>
              <w:pStyle w:val="28"/>
            </w:pPr>
            <w:sdt>
              <w:sdtPr>
                <w:id w:val="851370376"/>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Yes</w:t>
            </w:r>
            <w:r>
              <w:tab/>
            </w:r>
          </w:p>
          <w:p w14:paraId="4C82C6A4">
            <w:pPr>
              <w:pStyle w:val="28"/>
              <w:rPr>
                <w:sz w:val="18"/>
                <w:szCs w:val="18"/>
              </w:rPr>
            </w:pPr>
            <w:sdt>
              <w:sdtPr>
                <w:id w:val="820127912"/>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No</w:t>
            </w:r>
          </w:p>
        </w:tc>
      </w:tr>
      <w:tr w14:paraId="7B6EDA41">
        <w:trPr>
          <w:trHeight w:val="340" w:hRule="atLeast"/>
        </w:trPr>
        <w:tc>
          <w:tcPr>
            <w:tcW w:w="4957" w:type="dxa"/>
            <w:shd w:val="clear" w:color="auto" w:fill="C2E3EC"/>
          </w:tcPr>
          <w:p w14:paraId="5E9C6B18">
            <w:pPr>
              <w:pStyle w:val="73"/>
              <w:rPr>
                <w:sz w:val="18"/>
                <w:szCs w:val="18"/>
              </w:rPr>
            </w:pPr>
            <w:r>
              <w:t>Name of applicant</w:t>
            </w:r>
          </w:p>
        </w:tc>
        <w:tc>
          <w:tcPr>
            <w:tcW w:w="4110" w:type="dxa"/>
          </w:tcPr>
          <w:p w14:paraId="31C55C33">
            <w:pPr>
              <w:pStyle w:val="28"/>
              <w:rPr>
                <w:sz w:val="18"/>
                <w:szCs w:val="18"/>
              </w:rPr>
            </w:pPr>
          </w:p>
        </w:tc>
      </w:tr>
      <w:tr w14:paraId="34D6C3B7">
        <w:trPr>
          <w:trHeight w:val="340" w:hRule="atLeast"/>
        </w:trPr>
        <w:tc>
          <w:tcPr>
            <w:tcW w:w="4957" w:type="dxa"/>
            <w:shd w:val="clear" w:color="auto" w:fill="C2E3EC"/>
          </w:tcPr>
          <w:p w14:paraId="66B7E5A0">
            <w:pPr>
              <w:pStyle w:val="73"/>
            </w:pPr>
            <w:r>
              <w:t>Signature</w:t>
            </w:r>
          </w:p>
        </w:tc>
        <w:tc>
          <w:tcPr>
            <w:tcW w:w="4110" w:type="dxa"/>
          </w:tcPr>
          <w:p w14:paraId="37F10843">
            <w:pPr>
              <w:pStyle w:val="28"/>
              <w:rPr>
                <w:sz w:val="18"/>
                <w:szCs w:val="18"/>
              </w:rPr>
            </w:pPr>
          </w:p>
        </w:tc>
      </w:tr>
      <w:tr w14:paraId="2B1DC196">
        <w:trPr>
          <w:trHeight w:val="340" w:hRule="atLeast"/>
        </w:trPr>
        <w:tc>
          <w:tcPr>
            <w:tcW w:w="4957" w:type="dxa"/>
            <w:shd w:val="clear" w:color="auto" w:fill="C2E3EC"/>
          </w:tcPr>
          <w:p w14:paraId="2E1F00FF">
            <w:pPr>
              <w:pStyle w:val="73"/>
            </w:pPr>
            <w:r>
              <w:t>Date</w:t>
            </w:r>
          </w:p>
        </w:tc>
        <w:tc>
          <w:tcPr>
            <w:tcW w:w="4110" w:type="dxa"/>
          </w:tcPr>
          <w:p w14:paraId="76761558">
            <w:pPr>
              <w:pStyle w:val="28"/>
              <w:rPr>
                <w:sz w:val="18"/>
                <w:szCs w:val="18"/>
              </w:rPr>
            </w:pPr>
          </w:p>
        </w:tc>
      </w:tr>
    </w:tbl>
    <w:p w14:paraId="723008F4">
      <w:pPr>
        <w:spacing w:after="160" w:line="259" w:lineRule="auto"/>
        <w:rPr>
          <w:rFonts w:ascii="Arial" w:hAnsi="Arial" w:cs="Arial" w:eastAsiaTheme="minorHAnsi"/>
          <w:sz w:val="20"/>
          <w:szCs w:val="20"/>
          <w:lang w:eastAsia="en-US"/>
        </w:rPr>
      </w:pPr>
      <w:r>
        <w:br w:type="page"/>
      </w:r>
    </w:p>
    <w:p w14:paraId="05DCCFFF">
      <w:pPr>
        <w:pStyle w:val="43"/>
      </w:pPr>
      <w:bookmarkStart w:id="4" w:name="_Toc525221175"/>
      <w:bookmarkStart w:id="5" w:name="_Toc25572877"/>
      <w:bookmarkStart w:id="6" w:name="_Toc459887827"/>
      <w:r>
        <w:t>Disability supplement</w:t>
      </w:r>
      <w:bookmarkEnd w:id="4"/>
      <w:bookmarkEnd w:id="5"/>
      <w:bookmarkEnd w:id="6"/>
    </w:p>
    <w:p w14:paraId="0324128D">
      <w:pPr>
        <w:pStyle w:val="28"/>
      </w:pPr>
      <w:r>
        <w:t xml:space="preserve">The purpose of the Disability supplement is to provide additional information to assist you with answering the disability question. </w:t>
      </w:r>
    </w:p>
    <w:p w14:paraId="19E86572">
      <w:pPr>
        <w:pStyle w:val="28"/>
      </w:pPr>
      <w:r>
        <w:t xml:space="preserve">Disability in this context does not include short-term disabling health conditions such as a fractured leg, influenza, or corrected physical conditions such as impaired vision managed by wearing glasses or lenses. </w:t>
      </w:r>
    </w:p>
    <w:p w14:paraId="03887F11">
      <w:pPr>
        <w:pStyle w:val="28"/>
      </w:pPr>
      <w:r>
        <w:t>‘11 — Hearing/deaf’</w:t>
      </w:r>
    </w:p>
    <w:p w14:paraId="267F5F95">
      <w:pPr>
        <w:pStyle w:val="28"/>
      </w:pPr>
      <w:r>
        <w:t>Hearing impairment is used to refer to a person who has an acquired mild, moderate, severe or profound hearing loss after learning to speak, communicates orally and maximises residual hearing with the assistance of amplification. A person who is deaf has a severe or profound hearing loss from, at, or near birth and mainly relies upon vision to communicate, whether through lip reading, gestures, cued speech, finger spelling and/or sign language.</w:t>
      </w:r>
    </w:p>
    <w:p w14:paraId="7F8297A3">
      <w:pPr>
        <w:pStyle w:val="28"/>
      </w:pPr>
      <w:r>
        <w:t>‘12 — Physical’</w:t>
      </w:r>
    </w:p>
    <w:p w14:paraId="5000577A">
      <w:pPr>
        <w:pStyle w:val="28"/>
      </w:pPr>
      <w:r>
        <w:t>A physical disability affects the mobility or dexterity of a person and may include a total or partial loss of a part of the body. A physical disability may have existed since birth or may be the result of an accident, illness, or injury suffered later in life; for example, amputation, arthritis, cerebral palsy, multiple sclerosis, muscular dystrophy, paraplegia, quadriplegia or post-polio syndrome.</w:t>
      </w:r>
    </w:p>
    <w:p w14:paraId="3828C88D">
      <w:pPr>
        <w:pStyle w:val="28"/>
      </w:pPr>
      <w:r>
        <w:t>‘13 — Intellectual’</w:t>
      </w:r>
    </w:p>
    <w:p w14:paraId="0FA28BEA">
      <w:pPr>
        <w:pStyle w:val="28"/>
      </w:pPr>
      <w:r>
        <w:t>In general, the term ‘intellectual disability’ is used to refer to low general intellectual functioning and difficulties in adaptive behaviour, both of which conditions were manifested before the person reached the age of 18. It may result from infection before or after birth, trauma during birth, or illness.</w:t>
      </w:r>
    </w:p>
    <w:p w14:paraId="69DE3672">
      <w:pPr>
        <w:pStyle w:val="28"/>
      </w:pPr>
      <w:r>
        <w:t>‘14 — Learning’</w:t>
      </w:r>
    </w:p>
    <w:p w14:paraId="0CDB943A">
      <w:pPr>
        <w:pStyle w:val="28"/>
      </w:pPr>
      <w:r>
        <w:rPr>
          <w:szCs w:val="19"/>
        </w:rPr>
        <w:t xml:space="preserve">A general term that refers to a heterogeneous group of disorders manifested by significant difficulties in the acquisition and use of listening, speaking, reading, writing, reasoning, or mathematical abilities. These disorders are intrinsic to the individual, presumed to be due to central nervous system dysfunction, and may occur across the life span. Problems in self-regulatory behaviours, social perception, and social interaction may exist with learning disabilities </w:t>
      </w:r>
      <w:r>
        <w:t>but do not by themselves constitute a learning disability.</w:t>
      </w:r>
    </w:p>
    <w:p w14:paraId="5ED21C42">
      <w:pPr>
        <w:pStyle w:val="28"/>
      </w:pPr>
      <w:r>
        <w:t>‘15 — Mental illness’</w:t>
      </w:r>
    </w:p>
    <w:p w14:paraId="3D92E9BE">
      <w:pPr>
        <w:pStyle w:val="28"/>
      </w:pPr>
      <w:r>
        <w:t>Mental illness refers to a cluster of psychological and physiological symptoms that cause a person suffering or distress and which represent a departure from a person’s usual pattern and level of functioning.</w:t>
      </w:r>
    </w:p>
    <w:p w14:paraId="481DE8BA">
      <w:pPr>
        <w:pStyle w:val="28"/>
      </w:pPr>
      <w:r>
        <w:t>‘16 — Acquired brain impairment’</w:t>
      </w:r>
    </w:p>
    <w:p w14:paraId="3E760515">
      <w:pPr>
        <w:pStyle w:val="28"/>
      </w:pPr>
      <w:r>
        <w:t>Acquired brain impairment is injury to the brain that results in deterioration in cognitive, physical, emotional or independent functioning. Acquired brain impairment can occur as a result of trauma, hypoxia, infection, tumour, accidents, violence, substance abuse, degenerative neurological diseases or stroke. These impairments may be either temporary or permanent and cause partial or total disability or psychosocial maladjustment.</w:t>
      </w:r>
    </w:p>
    <w:p w14:paraId="50ADC47B">
      <w:pPr>
        <w:pStyle w:val="28"/>
      </w:pPr>
      <w:r>
        <w:t>‘17 — Vision’</w:t>
      </w:r>
    </w:p>
    <w:p w14:paraId="355771F5">
      <w:pPr>
        <w:pStyle w:val="28"/>
      </w:pPr>
      <w:r>
        <w:t>This covers a partial loss of sight causing difficulties in seeing, up to and including blindness. This may be present from birth or acquired as a result of disease, illness or injury.</w:t>
      </w:r>
    </w:p>
    <w:p w14:paraId="76BBA495">
      <w:pPr>
        <w:pStyle w:val="28"/>
      </w:pPr>
      <w:r>
        <w:t>‘18 — Medical condition’</w:t>
      </w:r>
    </w:p>
    <w:p w14:paraId="17A5ED81">
      <w:pPr>
        <w:pStyle w:val="28"/>
      </w:pPr>
      <w:r>
        <w:t>Medical condition is a temporary or permanent condition that may be hereditary, genetically acquired or of unknown origin. The condition may not be obvious or readily identifiable, yet may be mildly or severely debilitating and result in fluctuating levels of wellness and sickness, and/or periods of hospitalisation; for example, HIV/AIDS, cancer, chronic fatigue syndrome, Crohn’s disease, cystic fibrosis, asthma or diabetes.</w:t>
      </w:r>
    </w:p>
    <w:p w14:paraId="53952DA0">
      <w:pPr>
        <w:pStyle w:val="28"/>
      </w:pPr>
      <w:r>
        <w:t>‘19 — Other’</w:t>
      </w:r>
    </w:p>
    <w:p w14:paraId="2509FAA2">
      <w:pPr>
        <w:pStyle w:val="28"/>
      </w:pPr>
      <w:r>
        <w:t xml:space="preserve">A disability, impairment or long-term condition which is not suitably described by one or several disability types in combination. Autism spectrum disorders are reported under this category. </w:t>
      </w:r>
    </w:p>
    <w:sectPr>
      <w:headerReference r:id="rId5" w:type="default"/>
      <w:footerReference r:id="rId6" w:type="default"/>
      <w:pgSz w:w="11906" w:h="16838"/>
      <w:pgMar w:top="1814" w:right="1418" w:bottom="1559"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SimSun">
    <w:altName w:val="汉仪书宋二KW"/>
    <w:panose1 w:val="00000000000000000000"/>
    <w:charset w:val="00"/>
    <w:family w:val="auto"/>
    <w:pitch w:val="default"/>
    <w:sig w:usb0="00000000" w:usb1="00000000" w:usb2="00000000" w:usb3="00000000" w:csb0="00000000" w:csb1="00000000"/>
  </w:font>
  <w:font w:name="Calibri">
    <w:altName w:val="Helvetica Neue"/>
    <w:panose1 w:val="020F0502020204030204"/>
    <w:charset w:val="86"/>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Calibri Light">
    <w:altName w:val="Helvetica Neue"/>
    <w:panose1 w:val="020F0302020204030204"/>
    <w:charset w:val="00"/>
    <w:family w:val="swiss"/>
    <w:pitch w:val="default"/>
    <w:sig w:usb0="00000000" w:usb1="00000000" w:usb2="00000009" w:usb3="00000000" w:csb0="000001FF" w:csb1="00000000"/>
  </w:font>
  <w:font w:name="等线 Light">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Cambria">
    <w:altName w:val="苹方-简"/>
    <w:panose1 w:val="02040503050406030204"/>
    <w:charset w:val="00"/>
    <w:family w:val="roman"/>
    <w:pitch w:val="default"/>
    <w:sig w:usb0="00000000" w:usb1="00000000" w:usb2="02000000" w:usb3="00000000" w:csb0="0000019F" w:csb1="00000000"/>
  </w:font>
  <w:font w:name="苹方-简">
    <w:panose1 w:val="020B0400000000000000"/>
    <w:charset w:val="86"/>
    <w:family w:val="auto"/>
    <w:pitch w:val="default"/>
    <w:sig w:usb0="A00002FF" w:usb1="7ACFFDFB" w:usb2="00000017" w:usb3="00000000" w:csb0="00040001" w:csb1="00000000"/>
  </w:font>
  <w:font w:name="Segoe UI">
    <w:altName w:val="苹方-简"/>
    <w:panose1 w:val="020B0502040204020203"/>
    <w:charset w:val="00"/>
    <w:family w:val="swiss"/>
    <w:pitch w:val="default"/>
    <w:sig w:usb0="00000000" w:usb1="00000000" w:usb2="00000009" w:usb3="00000000" w:csb0="000001FF" w:csb1="0000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1002AFF" w:usb1="C0000002" w:usb2="00000008"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10000000" w:usb2="00000000" w:usb3="00000000" w:csb0="00000001" w:csb1="00000000"/>
  </w:font>
  <w:font w:name="Franklin Gothic Book">
    <w:altName w:val="苹方-简"/>
    <w:panose1 w:val="020B0503020102020204"/>
    <w:charset w:val="00"/>
    <w:family w:val="swiss"/>
    <w:pitch w:val="default"/>
    <w:sig w:usb0="00000000" w:usb1="00000000" w:usb2="00000000" w:usb3="00000000" w:csb0="0000009F" w:csb1="00000000"/>
  </w:font>
  <w:font w:name="Palatino">
    <w:panose1 w:val="00000000000000000000"/>
    <w:charset w:val="4D"/>
    <w:family w:val="auto"/>
    <w:pitch w:val="default"/>
    <w:sig w:usb0="A00002FF" w:usb1="7800205A" w:usb2="14600000" w:usb3="00000000" w:csb0="20000193" w:csb1="4D000000"/>
  </w:font>
  <w:font w:name="Kalinga">
    <w:altName w:val="苹方-简"/>
    <w:panose1 w:val="00000000000000000000"/>
    <w:charset w:val="00"/>
    <w:family w:val="swiss"/>
    <w:pitch w:val="default"/>
    <w:sig w:usb0="00000000" w:usb1="00000000" w:usb2="00000000" w:usb3="00000000" w:csb0="00000001" w:csb1="00000000"/>
  </w:font>
  <w:font w:name="Adobe Garamond Pro">
    <w:altName w:val="苹方-简"/>
    <w:panose1 w:val="00000000000000000000"/>
    <w:charset w:val="00"/>
    <w:family w:val="roman"/>
    <w:pitch w:val="default"/>
    <w:sig w:usb0="00000000" w:usb1="00000000" w:usb2="00000000" w:usb3="00000000" w:csb0="00000093" w:csb1="00000000"/>
  </w:font>
  <w:font w:name="Century Gothic">
    <w:altName w:val="苹方-简"/>
    <w:panose1 w:val="020B0502020202020204"/>
    <w:charset w:val="00"/>
    <w:family w:val="swiss"/>
    <w:pitch w:val="default"/>
    <w:sig w:usb0="00000000" w:usb1="00000000" w:usb2="00000000" w:usb3="00000000" w:csb0="0000009F" w:csb1="00000000"/>
  </w:font>
  <w:font w:name="等线">
    <w:altName w:val="汉仪中等线KW"/>
    <w:panose1 w:val="00000000000000000000"/>
    <w:charset w:val="00"/>
    <w:family w:val="auto"/>
    <w:pitch w:val="default"/>
    <w:sig w:usb0="00000000" w:usb1="00000000" w:usb2="00000000" w:usb3="00000000" w:csb0="00000000" w:csb1="00000000"/>
  </w:font>
  <w:font w:name="Segoe UI Symbol">
    <w:altName w:val="苹方-简"/>
    <w:panose1 w:val="020B0502040204020203"/>
    <w:charset w:val="00"/>
    <w:family w:val="swiss"/>
    <w:pitch w:val="default"/>
    <w:sig w:usb0="00000000" w:usb1="00000000" w:usb2="00040000" w:usb3="00000000" w:csb0="00000001" w:csb1="00000000"/>
  </w:font>
  <w:font w:name="MS Gothic">
    <w:altName w:val="冬青黑体简体中文"/>
    <w:panose1 w:val="020B0609070205080204"/>
    <w:charset w:val="80"/>
    <w:family w:val="modern"/>
    <w:pitch w:val="default"/>
    <w:sig w:usb0="00000000" w:usb1="00000000" w:usb2="08000012" w:usb3="00000000" w:csb0="0002009F" w:csb1="00000000"/>
  </w:font>
  <w:font w:name="冬青黑体简体中文">
    <w:panose1 w:val="020B0300000000000000"/>
    <w:charset w:val="86"/>
    <w:family w:val="auto"/>
    <w:pitch w:val="default"/>
    <w:sig w:usb0="A00002BF" w:usb1="1ACF7CFA" w:usb2="00000016" w:usb3="00000000" w:csb0="00060007" w:csb1="00000000"/>
  </w:font>
  <w:font w:name="Calibri">
    <w:altName w:val="Helvetica Neue"/>
    <w:panose1 w:val="00000000000000000000"/>
    <w:charset w:val="00"/>
    <w:family w:val="auto"/>
    <w:pitch w:val="default"/>
    <w:sig w:usb0="00000000" w:usb1="00000000" w:usb2="00000000" w:usb3="00000000" w:csb0="00000000" w:csb1="00000000"/>
  </w:font>
  <w:font w:name="Hiragino Sans GB">
    <w:panose1 w:val="020B0300000000000000"/>
    <w:charset w:val="86"/>
    <w:family w:val="auto"/>
    <w:pitch w:val="default"/>
    <w:sig w:usb0="A00002BF" w:usb1="1ACF7CFA" w:usb2="00000016" w:usb3="00000000" w:csb0="00060007" w:csb1="00000000"/>
  </w:font>
  <w:font w:name="Arial Unicode MS">
    <w:panose1 w:val="020B0604020202020204"/>
    <w:charset w:val="86"/>
    <w:family w:val="auto"/>
    <w:pitch w:val="default"/>
    <w:sig w:usb0="FFFFFFFF" w:usb1="E9FFFFFF" w:usb2="0000003F" w:usb3="00000000" w:csb0="603F01FF" w:csb1="FFFF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56C31">
    <w:pPr>
      <w:pStyle w:val="19"/>
      <w:rPr>
        <w:color w:val="000000" w:themeColor="text1"/>
        <w14:textFill>
          <w14:solidFill>
            <w14:schemeClr w14:val="tx1"/>
          </w14:solidFill>
        </w14:textFill>
      </w:rPr>
    </w:pPr>
    <w:r>
      <w:t>Business College of Sydney/RTO Code: 46283/CRICOS Code: 04288B</w:t>
    </w:r>
    <w:r>
      <w:rPr>
        <w:color w:val="000000" w:themeColor="text1"/>
        <w14:textFill>
          <w14:solidFill>
            <w14:schemeClr w14:val="tx1"/>
          </w14:solidFill>
        </w14:textFill>
      </w:rPr>
      <w:tab/>
    </w:r>
  </w:p>
  <w:p w14:paraId="352516F0">
    <w:pPr>
      <w:pStyle w:val="20"/>
    </w:pPr>
    <w:r>
      <w:rPr>
        <w:rStyle w:val="39"/>
        <w:b w:val="0"/>
        <w:bCs w:val="0"/>
        <w:caps w:val="0"/>
        <w:color w:val="000000" w:themeColor="text1"/>
        <w14:textFill>
          <w14:solidFill>
            <w14:schemeClr w14:val="tx1"/>
          </w14:solidFill>
        </w14:textFill>
      </w:rPr>
      <w:t xml:space="preserve">APPLICATION FOR ENROLMENT FORM </w:t>
    </w:r>
    <w:r>
      <w:rPr>
        <w:rStyle w:val="39"/>
        <w:rFonts w:hint="default"/>
        <w:b w:val="0"/>
        <w:bCs w:val="0"/>
        <w:caps w:val="0"/>
        <w:color w:val="000000" w:themeColor="text1"/>
        <w:lang w:val="en-US"/>
        <w14:textFill>
          <w14:solidFill>
            <w14:schemeClr w14:val="tx1"/>
          </w14:solidFill>
        </w14:textFill>
      </w:rPr>
      <w:t>- VET Courses- V4.0 - January 2026</w:t>
    </w:r>
    <w:r>
      <w:ptab w:relativeTo="margin" w:alignment="right" w:leader="none"/>
    </w:r>
    <w:r>
      <w:rPr>
        <w:rFonts w:hint="cs"/>
      </w:rPr>
      <w:t xml:space="preserve">page </w:t>
    </w:r>
    <w:r>
      <w:rPr>
        <w:rFonts w:hint="cs"/>
      </w:rPr>
      <w:fldChar w:fldCharType="begin"/>
    </w:r>
    <w:r>
      <w:rPr>
        <w:rFonts w:hint="cs"/>
      </w:rPr>
      <w:instrText xml:space="preserve"> PAGE   \* MERGEFORMAT </w:instrText>
    </w:r>
    <w:r>
      <w:rPr>
        <w:rFonts w:hint="cs"/>
      </w:rPr>
      <w:fldChar w:fldCharType="separate"/>
    </w:r>
    <w:r>
      <w:rPr>
        <w:rFonts w:hint="cs"/>
      </w:rPr>
      <w:t>3</w:t>
    </w:r>
    <w:r>
      <w:rPr>
        <w:rFonts w:hint="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97AAE">
    <w:pPr>
      <w:pStyle w:val="20"/>
      <w:ind w:right="-851"/>
      <w:jc w:val="right"/>
    </w:pPr>
    <w:r>
      <w:drawing>
        <wp:anchor distT="0" distB="0" distL="114300" distR="114300" simplePos="0" relativeHeight="251660288" behindDoc="0" locked="0" layoutInCell="1" allowOverlap="1">
          <wp:simplePos x="0" y="0"/>
          <wp:positionH relativeFrom="margin">
            <wp:posOffset>4142105</wp:posOffset>
          </wp:positionH>
          <wp:positionV relativeFrom="paragraph">
            <wp:posOffset>-278765</wp:posOffset>
          </wp:positionV>
          <wp:extent cx="2112645" cy="807085"/>
          <wp:effectExtent l="0" t="0" r="1905" b="0"/>
          <wp:wrapSquare wrapText="bothSides"/>
          <wp:docPr id="10" name="image1.png" descr="5486a040d140b3c412b3fe7abf99118"/>
          <wp:cNvGraphicFramePr/>
          <a:graphic xmlns:a="http://schemas.openxmlformats.org/drawingml/2006/main">
            <a:graphicData uri="http://schemas.openxmlformats.org/drawingml/2006/picture">
              <pic:pic xmlns:pic="http://schemas.openxmlformats.org/drawingml/2006/picture">
                <pic:nvPicPr>
                  <pic:cNvPr id="10" name="image1.png" descr="5486a040d140b3c412b3fe7abf99118"/>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12645" cy="80708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C155E2"/>
    <w:multiLevelType w:val="multilevel"/>
    <w:tmpl w:val="20C155E2"/>
    <w:lvl w:ilvl="0" w:tentative="0">
      <w:start w:val="1"/>
      <w:numFmt w:val="bullet"/>
      <w:pStyle w:val="52"/>
      <w:lvlText w:val="o"/>
      <w:lvlJc w:val="left"/>
      <w:pPr>
        <w:ind w:left="425" w:firstLine="0"/>
      </w:pPr>
      <w:rPr>
        <w:rFonts w:hint="default" w:ascii="Courier New" w:hAnsi="Courier New"/>
      </w:rPr>
    </w:lvl>
    <w:lvl w:ilvl="1" w:tentative="0">
      <w:start w:val="1"/>
      <w:numFmt w:val="bullet"/>
      <w:lvlText w:val="o"/>
      <w:lvlJc w:val="left"/>
      <w:pPr>
        <w:ind w:left="1865" w:hanging="360"/>
      </w:pPr>
      <w:rPr>
        <w:rFonts w:hint="default" w:ascii="Courier New" w:hAnsi="Courier New" w:cs="Courier New"/>
      </w:rPr>
    </w:lvl>
    <w:lvl w:ilvl="2" w:tentative="0">
      <w:start w:val="1"/>
      <w:numFmt w:val="bullet"/>
      <w:lvlText w:val=""/>
      <w:lvlJc w:val="left"/>
      <w:pPr>
        <w:ind w:left="2585" w:hanging="360"/>
      </w:pPr>
      <w:rPr>
        <w:rFonts w:hint="default" w:ascii="Wingdings" w:hAnsi="Wingdings"/>
      </w:rPr>
    </w:lvl>
    <w:lvl w:ilvl="3" w:tentative="0">
      <w:start w:val="1"/>
      <w:numFmt w:val="bullet"/>
      <w:lvlText w:val=""/>
      <w:lvlJc w:val="left"/>
      <w:pPr>
        <w:ind w:left="3305" w:hanging="360"/>
      </w:pPr>
      <w:rPr>
        <w:rFonts w:hint="default" w:ascii="Symbol" w:hAnsi="Symbol"/>
      </w:rPr>
    </w:lvl>
    <w:lvl w:ilvl="4" w:tentative="0">
      <w:start w:val="1"/>
      <w:numFmt w:val="bullet"/>
      <w:lvlText w:val="o"/>
      <w:lvlJc w:val="left"/>
      <w:pPr>
        <w:ind w:left="4025" w:hanging="360"/>
      </w:pPr>
      <w:rPr>
        <w:rFonts w:hint="default" w:ascii="Courier New" w:hAnsi="Courier New" w:cs="Courier New"/>
      </w:rPr>
    </w:lvl>
    <w:lvl w:ilvl="5" w:tentative="0">
      <w:start w:val="1"/>
      <w:numFmt w:val="bullet"/>
      <w:lvlText w:val=""/>
      <w:lvlJc w:val="left"/>
      <w:pPr>
        <w:ind w:left="4745" w:hanging="360"/>
      </w:pPr>
      <w:rPr>
        <w:rFonts w:hint="default" w:ascii="Wingdings" w:hAnsi="Wingdings"/>
      </w:rPr>
    </w:lvl>
    <w:lvl w:ilvl="6" w:tentative="0">
      <w:start w:val="1"/>
      <w:numFmt w:val="bullet"/>
      <w:lvlText w:val=""/>
      <w:lvlJc w:val="left"/>
      <w:pPr>
        <w:ind w:left="5465" w:hanging="360"/>
      </w:pPr>
      <w:rPr>
        <w:rFonts w:hint="default" w:ascii="Symbol" w:hAnsi="Symbol"/>
      </w:rPr>
    </w:lvl>
    <w:lvl w:ilvl="7" w:tentative="0">
      <w:start w:val="1"/>
      <w:numFmt w:val="bullet"/>
      <w:lvlText w:val="o"/>
      <w:lvlJc w:val="left"/>
      <w:pPr>
        <w:ind w:left="6185" w:hanging="360"/>
      </w:pPr>
      <w:rPr>
        <w:rFonts w:hint="default" w:ascii="Courier New" w:hAnsi="Courier New" w:cs="Courier New"/>
      </w:rPr>
    </w:lvl>
    <w:lvl w:ilvl="8" w:tentative="0">
      <w:start w:val="1"/>
      <w:numFmt w:val="bullet"/>
      <w:lvlText w:val=""/>
      <w:lvlJc w:val="left"/>
      <w:pPr>
        <w:ind w:left="6905" w:hanging="360"/>
      </w:pPr>
      <w:rPr>
        <w:rFonts w:hint="default" w:ascii="Wingdings" w:hAnsi="Wingdings"/>
      </w:rPr>
    </w:lvl>
  </w:abstractNum>
  <w:abstractNum w:abstractNumId="1">
    <w:nsid w:val="250C6FFC"/>
    <w:multiLevelType w:val="multilevel"/>
    <w:tmpl w:val="250C6FFC"/>
    <w:lvl w:ilvl="0" w:tentative="0">
      <w:start w:val="1"/>
      <w:numFmt w:val="bullet"/>
      <w:pStyle w:val="56"/>
      <w:lvlText w:val=""/>
      <w:lvlJc w:val="left"/>
      <w:pPr>
        <w:tabs>
          <w:tab w:val="left" w:pos="425"/>
        </w:tabs>
        <w:ind w:left="851" w:hanging="426"/>
      </w:pPr>
      <w:rPr>
        <w:rFonts w:hint="default" w:ascii="Symbol" w:hAnsi="Symbol"/>
        <w:color w:val="FF0000"/>
      </w:rPr>
    </w:lvl>
    <w:lvl w:ilvl="1" w:tentative="0">
      <w:start w:val="1"/>
      <w:numFmt w:val="bullet"/>
      <w:lvlText w:val="o"/>
      <w:lvlJc w:val="left"/>
      <w:pPr>
        <w:tabs>
          <w:tab w:val="left" w:pos="851"/>
        </w:tabs>
        <w:ind w:left="1276" w:hanging="425"/>
      </w:pPr>
      <w:rPr>
        <w:rFonts w:hint="default" w:ascii="Courier New" w:hAnsi="Courier New"/>
        <w:color w:val="FF0000"/>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2">
    <w:nsid w:val="2D276113"/>
    <w:multiLevelType w:val="multilevel"/>
    <w:tmpl w:val="2D276113"/>
    <w:lvl w:ilvl="0" w:tentative="0">
      <w:start w:val="1"/>
      <w:numFmt w:val="bullet"/>
      <w:pStyle w:val="53"/>
      <w:lvlText w:val=""/>
      <w:lvlJc w:val="left"/>
      <w:pPr>
        <w:ind w:left="425" w:firstLine="426"/>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3">
    <w:nsid w:val="2D3E6104"/>
    <w:multiLevelType w:val="multilevel"/>
    <w:tmpl w:val="2D3E6104"/>
    <w:lvl w:ilvl="0" w:tentative="0">
      <w:start w:val="1"/>
      <w:numFmt w:val="bullet"/>
      <w:pStyle w:val="55"/>
      <w:lvlText w:val="o"/>
      <w:lvlJc w:val="left"/>
      <w:pPr>
        <w:ind w:left="425" w:firstLine="0"/>
      </w:pPr>
      <w:rPr>
        <w:rFonts w:hint="default" w:ascii="Courier New" w:hAnsi="Courier New"/>
      </w:rPr>
    </w:lvl>
    <w:lvl w:ilvl="1" w:tentative="0">
      <w:start w:val="1"/>
      <w:numFmt w:val="bullet"/>
      <w:lvlText w:val="o"/>
      <w:lvlJc w:val="left"/>
      <w:pPr>
        <w:ind w:left="1865" w:hanging="360"/>
      </w:pPr>
      <w:rPr>
        <w:rFonts w:hint="default" w:ascii="Courier New" w:hAnsi="Courier New" w:cs="Courier New"/>
      </w:rPr>
    </w:lvl>
    <w:lvl w:ilvl="2" w:tentative="0">
      <w:start w:val="1"/>
      <w:numFmt w:val="bullet"/>
      <w:lvlText w:val=""/>
      <w:lvlJc w:val="left"/>
      <w:pPr>
        <w:ind w:left="2585" w:hanging="360"/>
      </w:pPr>
      <w:rPr>
        <w:rFonts w:hint="default" w:ascii="Wingdings" w:hAnsi="Wingdings"/>
      </w:rPr>
    </w:lvl>
    <w:lvl w:ilvl="3" w:tentative="0">
      <w:start w:val="1"/>
      <w:numFmt w:val="bullet"/>
      <w:lvlText w:val=""/>
      <w:lvlJc w:val="left"/>
      <w:pPr>
        <w:ind w:left="3305" w:hanging="360"/>
      </w:pPr>
      <w:rPr>
        <w:rFonts w:hint="default" w:ascii="Symbol" w:hAnsi="Symbol"/>
      </w:rPr>
    </w:lvl>
    <w:lvl w:ilvl="4" w:tentative="0">
      <w:start w:val="1"/>
      <w:numFmt w:val="bullet"/>
      <w:lvlText w:val="o"/>
      <w:lvlJc w:val="left"/>
      <w:pPr>
        <w:ind w:left="4025" w:hanging="360"/>
      </w:pPr>
      <w:rPr>
        <w:rFonts w:hint="default" w:ascii="Courier New" w:hAnsi="Courier New" w:cs="Courier New"/>
      </w:rPr>
    </w:lvl>
    <w:lvl w:ilvl="5" w:tentative="0">
      <w:start w:val="1"/>
      <w:numFmt w:val="bullet"/>
      <w:lvlText w:val=""/>
      <w:lvlJc w:val="left"/>
      <w:pPr>
        <w:ind w:left="4745" w:hanging="360"/>
      </w:pPr>
      <w:rPr>
        <w:rFonts w:hint="default" w:ascii="Wingdings" w:hAnsi="Wingdings"/>
      </w:rPr>
    </w:lvl>
    <w:lvl w:ilvl="6" w:tentative="0">
      <w:start w:val="1"/>
      <w:numFmt w:val="bullet"/>
      <w:lvlText w:val=""/>
      <w:lvlJc w:val="left"/>
      <w:pPr>
        <w:ind w:left="5465" w:hanging="360"/>
      </w:pPr>
      <w:rPr>
        <w:rFonts w:hint="default" w:ascii="Symbol" w:hAnsi="Symbol"/>
      </w:rPr>
    </w:lvl>
    <w:lvl w:ilvl="7" w:tentative="0">
      <w:start w:val="1"/>
      <w:numFmt w:val="bullet"/>
      <w:lvlText w:val="o"/>
      <w:lvlJc w:val="left"/>
      <w:pPr>
        <w:ind w:left="6185" w:hanging="360"/>
      </w:pPr>
      <w:rPr>
        <w:rFonts w:hint="default" w:ascii="Courier New" w:hAnsi="Courier New" w:cs="Courier New"/>
      </w:rPr>
    </w:lvl>
    <w:lvl w:ilvl="8" w:tentative="0">
      <w:start w:val="1"/>
      <w:numFmt w:val="bullet"/>
      <w:lvlText w:val=""/>
      <w:lvlJc w:val="left"/>
      <w:pPr>
        <w:ind w:left="6905" w:hanging="360"/>
      </w:pPr>
      <w:rPr>
        <w:rFonts w:hint="default" w:ascii="Wingdings" w:hAnsi="Wingdings"/>
      </w:rPr>
    </w:lvl>
  </w:abstractNum>
  <w:abstractNum w:abstractNumId="4">
    <w:nsid w:val="306F5B22"/>
    <w:multiLevelType w:val="multilevel"/>
    <w:tmpl w:val="306F5B22"/>
    <w:lvl w:ilvl="0" w:tentative="0">
      <w:start w:val="1"/>
      <w:numFmt w:val="bullet"/>
      <w:pStyle w:val="94"/>
      <w:lvlText w:val=""/>
      <w:lvlJc w:val="left"/>
      <w:pPr>
        <w:ind w:left="717" w:hanging="360"/>
      </w:pPr>
      <w:rPr>
        <w:rFonts w:hint="default" w:ascii="Symbol" w:hAnsi="Symbol"/>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326457F3"/>
    <w:multiLevelType w:val="multilevel"/>
    <w:tmpl w:val="326457F3"/>
    <w:lvl w:ilvl="0" w:tentative="0">
      <w:start w:val="1"/>
      <w:numFmt w:val="decimal"/>
      <w:pStyle w:val="68"/>
      <w:lvlText w:val="%1"/>
      <w:lvlJc w:val="left"/>
      <w:pPr>
        <w:ind w:left="425" w:hanging="425"/>
      </w:pPr>
      <w:rPr>
        <w:rFonts w:hint="default"/>
        <w:sz w:val="20"/>
      </w:rPr>
    </w:lvl>
    <w:lvl w:ilvl="1" w:tentative="0">
      <w:start w:val="1"/>
      <w:numFmt w:val="decimal"/>
      <w:pStyle w:val="69"/>
      <w:lvlText w:val="%1.%2"/>
      <w:lvlJc w:val="left"/>
      <w:pPr>
        <w:ind w:left="850" w:hanging="425"/>
      </w:pPr>
      <w:rPr>
        <w:rFonts w:hint="default"/>
      </w:rPr>
    </w:lvl>
    <w:lvl w:ilvl="2" w:tentative="0">
      <w:start w:val="1"/>
      <w:numFmt w:val="decimal"/>
      <w:lvlText w:val="%1.%2.%3."/>
      <w:lvlJc w:val="left"/>
      <w:pPr>
        <w:ind w:left="1275" w:hanging="425"/>
      </w:pPr>
      <w:rPr>
        <w:rFonts w:hint="default"/>
      </w:rPr>
    </w:lvl>
    <w:lvl w:ilvl="3" w:tentative="0">
      <w:start w:val="1"/>
      <w:numFmt w:val="decimal"/>
      <w:lvlText w:val="%1.%2.%3.%4."/>
      <w:lvlJc w:val="left"/>
      <w:pPr>
        <w:ind w:left="1700" w:hanging="425"/>
      </w:pPr>
      <w:rPr>
        <w:rFonts w:hint="default"/>
      </w:rPr>
    </w:lvl>
    <w:lvl w:ilvl="4" w:tentative="0">
      <w:start w:val="1"/>
      <w:numFmt w:val="decimal"/>
      <w:lvlText w:val="%1.%2.%3.%4.%5."/>
      <w:lvlJc w:val="left"/>
      <w:pPr>
        <w:ind w:left="2125" w:hanging="425"/>
      </w:pPr>
      <w:rPr>
        <w:rFonts w:hint="default"/>
      </w:rPr>
    </w:lvl>
    <w:lvl w:ilvl="5" w:tentative="0">
      <w:start w:val="1"/>
      <w:numFmt w:val="decimal"/>
      <w:lvlText w:val="%1.%2.%3.%4.%5.%6."/>
      <w:lvlJc w:val="left"/>
      <w:pPr>
        <w:ind w:left="2550" w:hanging="425"/>
      </w:pPr>
      <w:rPr>
        <w:rFonts w:hint="default"/>
      </w:rPr>
    </w:lvl>
    <w:lvl w:ilvl="6" w:tentative="0">
      <w:start w:val="1"/>
      <w:numFmt w:val="decimal"/>
      <w:lvlText w:val="%1.%2.%3.%4.%5.%6.%7."/>
      <w:lvlJc w:val="left"/>
      <w:pPr>
        <w:ind w:left="2975" w:hanging="425"/>
      </w:pPr>
      <w:rPr>
        <w:rFonts w:hint="default"/>
      </w:rPr>
    </w:lvl>
    <w:lvl w:ilvl="7" w:tentative="0">
      <w:start w:val="1"/>
      <w:numFmt w:val="decimal"/>
      <w:lvlText w:val="%1.%2.%3.%4.%5.%6.%7.%8."/>
      <w:lvlJc w:val="left"/>
      <w:pPr>
        <w:ind w:left="3400" w:hanging="425"/>
      </w:pPr>
      <w:rPr>
        <w:rFonts w:hint="default"/>
      </w:rPr>
    </w:lvl>
    <w:lvl w:ilvl="8" w:tentative="0">
      <w:start w:val="1"/>
      <w:numFmt w:val="decimal"/>
      <w:lvlText w:val="%1.%2.%3.%4.%5.%6.%7.%8.%9."/>
      <w:lvlJc w:val="left"/>
      <w:pPr>
        <w:ind w:left="3825" w:hanging="425"/>
      </w:pPr>
      <w:rPr>
        <w:rFonts w:hint="default"/>
      </w:rPr>
    </w:lvl>
  </w:abstractNum>
  <w:abstractNum w:abstractNumId="6">
    <w:nsid w:val="480F2F99"/>
    <w:multiLevelType w:val="multilevel"/>
    <w:tmpl w:val="480F2F99"/>
    <w:lvl w:ilvl="0" w:tentative="0">
      <w:start w:val="1"/>
      <w:numFmt w:val="decimal"/>
      <w:pStyle w:val="44"/>
      <w:lvlText w:val="%1."/>
      <w:lvlJc w:val="left"/>
      <w:pPr>
        <w:ind w:left="425" w:hanging="425"/>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82205BC"/>
    <w:multiLevelType w:val="multilevel"/>
    <w:tmpl w:val="482205BC"/>
    <w:lvl w:ilvl="0" w:tentative="0">
      <w:start w:val="1"/>
      <w:numFmt w:val="bullet"/>
      <w:pStyle w:val="61"/>
      <w:lvlText w:val=""/>
      <w:lvlJc w:val="left"/>
      <w:pPr>
        <w:ind w:left="425" w:firstLine="851"/>
      </w:pPr>
      <w:rPr>
        <w:rFonts w:hint="default" w:ascii="Symbol" w:hAnsi="Symbol"/>
      </w:rPr>
    </w:lvl>
    <w:lvl w:ilvl="1" w:tentative="0">
      <w:start w:val="1"/>
      <w:numFmt w:val="bullet"/>
      <w:lvlText w:val="o"/>
      <w:lvlJc w:val="left"/>
      <w:pPr>
        <w:ind w:left="2716" w:hanging="360"/>
      </w:pPr>
      <w:rPr>
        <w:rFonts w:hint="default" w:ascii="Courier New" w:hAnsi="Courier New" w:cs="Courier New"/>
      </w:rPr>
    </w:lvl>
    <w:lvl w:ilvl="2" w:tentative="0">
      <w:start w:val="1"/>
      <w:numFmt w:val="bullet"/>
      <w:lvlText w:val=""/>
      <w:lvlJc w:val="left"/>
      <w:pPr>
        <w:ind w:left="3436" w:hanging="360"/>
      </w:pPr>
      <w:rPr>
        <w:rFonts w:hint="default" w:ascii="Wingdings" w:hAnsi="Wingdings"/>
      </w:rPr>
    </w:lvl>
    <w:lvl w:ilvl="3" w:tentative="0">
      <w:start w:val="1"/>
      <w:numFmt w:val="bullet"/>
      <w:lvlText w:val=""/>
      <w:lvlJc w:val="left"/>
      <w:pPr>
        <w:ind w:left="4156" w:hanging="360"/>
      </w:pPr>
      <w:rPr>
        <w:rFonts w:hint="default" w:ascii="Symbol" w:hAnsi="Symbol"/>
      </w:rPr>
    </w:lvl>
    <w:lvl w:ilvl="4" w:tentative="0">
      <w:start w:val="1"/>
      <w:numFmt w:val="bullet"/>
      <w:lvlText w:val="o"/>
      <w:lvlJc w:val="left"/>
      <w:pPr>
        <w:ind w:left="4876" w:hanging="360"/>
      </w:pPr>
      <w:rPr>
        <w:rFonts w:hint="default" w:ascii="Courier New" w:hAnsi="Courier New" w:cs="Courier New"/>
      </w:rPr>
    </w:lvl>
    <w:lvl w:ilvl="5" w:tentative="0">
      <w:start w:val="1"/>
      <w:numFmt w:val="bullet"/>
      <w:lvlText w:val=""/>
      <w:lvlJc w:val="left"/>
      <w:pPr>
        <w:ind w:left="5596" w:hanging="360"/>
      </w:pPr>
      <w:rPr>
        <w:rFonts w:hint="default" w:ascii="Wingdings" w:hAnsi="Wingdings"/>
      </w:rPr>
    </w:lvl>
    <w:lvl w:ilvl="6" w:tentative="0">
      <w:start w:val="1"/>
      <w:numFmt w:val="bullet"/>
      <w:lvlText w:val=""/>
      <w:lvlJc w:val="left"/>
      <w:pPr>
        <w:ind w:left="6316" w:hanging="360"/>
      </w:pPr>
      <w:rPr>
        <w:rFonts w:hint="default" w:ascii="Symbol" w:hAnsi="Symbol"/>
      </w:rPr>
    </w:lvl>
    <w:lvl w:ilvl="7" w:tentative="0">
      <w:start w:val="1"/>
      <w:numFmt w:val="bullet"/>
      <w:lvlText w:val="o"/>
      <w:lvlJc w:val="left"/>
      <w:pPr>
        <w:ind w:left="7036" w:hanging="360"/>
      </w:pPr>
      <w:rPr>
        <w:rFonts w:hint="default" w:ascii="Courier New" w:hAnsi="Courier New" w:cs="Courier New"/>
      </w:rPr>
    </w:lvl>
    <w:lvl w:ilvl="8" w:tentative="0">
      <w:start w:val="1"/>
      <w:numFmt w:val="bullet"/>
      <w:lvlText w:val=""/>
      <w:lvlJc w:val="left"/>
      <w:pPr>
        <w:ind w:left="7756" w:hanging="360"/>
      </w:pPr>
      <w:rPr>
        <w:rFonts w:hint="default" w:ascii="Wingdings" w:hAnsi="Wingdings"/>
      </w:rPr>
    </w:lvl>
  </w:abstractNum>
  <w:abstractNum w:abstractNumId="8">
    <w:nsid w:val="4E8A3AF3"/>
    <w:multiLevelType w:val="multilevel"/>
    <w:tmpl w:val="4E8A3AF3"/>
    <w:lvl w:ilvl="0" w:tentative="0">
      <w:start w:val="1"/>
      <w:numFmt w:val="bullet"/>
      <w:pStyle w:val="57"/>
      <w:lvlText w:val="o"/>
      <w:lvlJc w:val="left"/>
      <w:pPr>
        <w:ind w:left="425" w:firstLine="426"/>
      </w:pPr>
      <w:rPr>
        <w:rFonts w:hint="default" w:ascii="Courier New" w:hAnsi="Courier New"/>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9">
    <w:nsid w:val="4F5119E9"/>
    <w:multiLevelType w:val="multilevel"/>
    <w:tmpl w:val="4F5119E9"/>
    <w:lvl w:ilvl="0" w:tentative="0">
      <w:start w:val="1"/>
      <w:numFmt w:val="decimal"/>
      <w:pStyle w:val="70"/>
      <w:lvlText w:val="%1."/>
      <w:lvlJc w:val="left"/>
      <w:pPr>
        <w:ind w:left="425" w:hanging="425"/>
      </w:pPr>
      <w:rPr>
        <w:rFonts w:hint="default" w:ascii="Arial" w:hAnsi="Arial"/>
        <w:caps w:val="0"/>
        <w:strike w:val="0"/>
        <w:dstrike w:val="0"/>
        <w:vanish w:val="0"/>
        <w:sz w:val="20"/>
        <w:vertAlign w:val="baseline"/>
      </w:rPr>
    </w:lvl>
    <w:lvl w:ilvl="1" w:tentative="0">
      <w:start w:val="4"/>
      <w:numFmt w:val="bullet"/>
      <w:lvlText w:val="•"/>
      <w:lvlJc w:val="left"/>
      <w:pPr>
        <w:ind w:left="1440" w:hanging="360"/>
      </w:pPr>
      <w:rPr>
        <w:rFonts w:hint="default" w:ascii="Arial" w:hAnsi="Arial" w:cs="Arial" w:eastAsiaTheme="minorHAnsi"/>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4FC047D2"/>
    <w:multiLevelType w:val="multilevel"/>
    <w:tmpl w:val="4FC047D2"/>
    <w:lvl w:ilvl="0" w:tentative="0">
      <w:start w:val="1"/>
      <w:numFmt w:val="bullet"/>
      <w:pStyle w:val="46"/>
      <w:lvlText w:val=""/>
      <w:lvlJc w:val="left"/>
      <w:pPr>
        <w:ind w:left="425" w:hanging="425"/>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571767C8"/>
    <w:multiLevelType w:val="multilevel"/>
    <w:tmpl w:val="571767C8"/>
    <w:lvl w:ilvl="0" w:tentative="0">
      <w:start w:val="1"/>
      <w:numFmt w:val="bullet"/>
      <w:pStyle w:val="60"/>
      <w:lvlText w:val="o"/>
      <w:lvlJc w:val="left"/>
      <w:pPr>
        <w:ind w:left="425" w:firstLine="426"/>
      </w:pPr>
      <w:rPr>
        <w:rFonts w:hint="default" w:ascii="Courier New" w:hAnsi="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62175D8D"/>
    <w:multiLevelType w:val="multilevel"/>
    <w:tmpl w:val="62175D8D"/>
    <w:lvl w:ilvl="0" w:tentative="0">
      <w:start w:val="1"/>
      <w:numFmt w:val="bullet"/>
      <w:pStyle w:val="54"/>
      <w:lvlText w:val=""/>
      <w:lvlJc w:val="left"/>
      <w:pPr>
        <w:ind w:left="425" w:hanging="425"/>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69675391"/>
    <w:multiLevelType w:val="multilevel"/>
    <w:tmpl w:val="69675391"/>
    <w:lvl w:ilvl="0" w:tentative="0">
      <w:start w:val="1"/>
      <w:numFmt w:val="bullet"/>
      <w:pStyle w:val="93"/>
      <w:lvlText w:val=""/>
      <w:lvlJc w:val="left"/>
      <w:pPr>
        <w:ind w:left="720" w:hanging="360"/>
      </w:pPr>
      <w:rPr>
        <w:rFonts w:hint="default" w:ascii="Wingdings" w:hAnsi="Wingdings"/>
        <w:color w:val="31859C"/>
        <w:sz w:val="20"/>
        <w:szCs w:val="2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6F9271CD"/>
    <w:multiLevelType w:val="multilevel"/>
    <w:tmpl w:val="6F9271CD"/>
    <w:lvl w:ilvl="0" w:tentative="0">
      <w:start w:val="1"/>
      <w:numFmt w:val="bullet"/>
      <w:pStyle w:val="77"/>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71581E60"/>
    <w:multiLevelType w:val="multilevel"/>
    <w:tmpl w:val="71581E60"/>
    <w:lvl w:ilvl="0" w:tentative="0">
      <w:start w:val="1"/>
      <w:numFmt w:val="lowerLetter"/>
      <w:pStyle w:val="71"/>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6">
    <w:nsid w:val="736D6970"/>
    <w:multiLevelType w:val="multilevel"/>
    <w:tmpl w:val="736D6970"/>
    <w:lvl w:ilvl="0" w:tentative="0">
      <w:start w:val="1"/>
      <w:numFmt w:val="bullet"/>
      <w:pStyle w:val="59"/>
      <w:lvlText w:val=""/>
      <w:lvlJc w:val="left"/>
      <w:pPr>
        <w:ind w:left="425" w:firstLine="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79114724"/>
    <w:multiLevelType w:val="multilevel"/>
    <w:tmpl w:val="79114724"/>
    <w:lvl w:ilvl="0" w:tentative="0">
      <w:start w:val="1"/>
      <w:numFmt w:val="bullet"/>
      <w:pStyle w:val="45"/>
      <w:lvlText w:val=""/>
      <w:lvlJc w:val="left"/>
      <w:pPr>
        <w:ind w:left="425" w:hanging="425"/>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7C9F3C58"/>
    <w:multiLevelType w:val="multilevel"/>
    <w:tmpl w:val="7C9F3C5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6"/>
  </w:num>
  <w:num w:numId="2">
    <w:abstractNumId w:val="17"/>
  </w:num>
  <w:num w:numId="3">
    <w:abstractNumId w:val="10"/>
  </w:num>
  <w:num w:numId="4">
    <w:abstractNumId w:val="0"/>
  </w:num>
  <w:num w:numId="5">
    <w:abstractNumId w:val="2"/>
  </w:num>
  <w:num w:numId="6">
    <w:abstractNumId w:val="12"/>
  </w:num>
  <w:num w:numId="7">
    <w:abstractNumId w:val="3"/>
  </w:num>
  <w:num w:numId="8">
    <w:abstractNumId w:val="1"/>
  </w:num>
  <w:num w:numId="9">
    <w:abstractNumId w:val="8"/>
  </w:num>
  <w:num w:numId="10">
    <w:abstractNumId w:val="16"/>
  </w:num>
  <w:num w:numId="11">
    <w:abstractNumId w:val="11"/>
  </w:num>
  <w:num w:numId="12">
    <w:abstractNumId w:val="7"/>
  </w:num>
  <w:num w:numId="13">
    <w:abstractNumId w:val="5"/>
  </w:num>
  <w:num w:numId="14">
    <w:abstractNumId w:val="9"/>
  </w:num>
  <w:num w:numId="15">
    <w:abstractNumId w:val="15"/>
  </w:num>
  <w:num w:numId="16">
    <w:abstractNumId w:val="14"/>
  </w:num>
  <w:num w:numId="17">
    <w:abstractNumId w:val="13"/>
  </w:num>
  <w:num w:numId="18">
    <w:abstractNumId w:val="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897"/>
    <w:rsid w:val="00003A8A"/>
    <w:rsid w:val="00003AC5"/>
    <w:rsid w:val="00006590"/>
    <w:rsid w:val="000077B0"/>
    <w:rsid w:val="000102D0"/>
    <w:rsid w:val="00011439"/>
    <w:rsid w:val="00011F63"/>
    <w:rsid w:val="000128C9"/>
    <w:rsid w:val="00015674"/>
    <w:rsid w:val="00015809"/>
    <w:rsid w:val="000176B6"/>
    <w:rsid w:val="0002089F"/>
    <w:rsid w:val="0002269A"/>
    <w:rsid w:val="0002521C"/>
    <w:rsid w:val="00025CF6"/>
    <w:rsid w:val="00026820"/>
    <w:rsid w:val="00027FEA"/>
    <w:rsid w:val="0003035D"/>
    <w:rsid w:val="00034822"/>
    <w:rsid w:val="00034ADD"/>
    <w:rsid w:val="00036C8F"/>
    <w:rsid w:val="00037769"/>
    <w:rsid w:val="00037B47"/>
    <w:rsid w:val="000400AD"/>
    <w:rsid w:val="00041243"/>
    <w:rsid w:val="00041520"/>
    <w:rsid w:val="00042118"/>
    <w:rsid w:val="0004245B"/>
    <w:rsid w:val="000443E9"/>
    <w:rsid w:val="00044621"/>
    <w:rsid w:val="00044BA1"/>
    <w:rsid w:val="000452C2"/>
    <w:rsid w:val="0004588A"/>
    <w:rsid w:val="00045A34"/>
    <w:rsid w:val="0004678E"/>
    <w:rsid w:val="00050B5C"/>
    <w:rsid w:val="00050D3C"/>
    <w:rsid w:val="000535EE"/>
    <w:rsid w:val="00053BA4"/>
    <w:rsid w:val="0005714E"/>
    <w:rsid w:val="000600D9"/>
    <w:rsid w:val="00061ABA"/>
    <w:rsid w:val="00061EA1"/>
    <w:rsid w:val="00062407"/>
    <w:rsid w:val="000624EF"/>
    <w:rsid w:val="000644D8"/>
    <w:rsid w:val="00064956"/>
    <w:rsid w:val="00066B37"/>
    <w:rsid w:val="00067196"/>
    <w:rsid w:val="00067900"/>
    <w:rsid w:val="00067B50"/>
    <w:rsid w:val="00070497"/>
    <w:rsid w:val="0007323B"/>
    <w:rsid w:val="000734C6"/>
    <w:rsid w:val="0007358A"/>
    <w:rsid w:val="000740C5"/>
    <w:rsid w:val="00076CEB"/>
    <w:rsid w:val="00080DEB"/>
    <w:rsid w:val="0008199A"/>
    <w:rsid w:val="00081F59"/>
    <w:rsid w:val="00083425"/>
    <w:rsid w:val="00083997"/>
    <w:rsid w:val="000844B6"/>
    <w:rsid w:val="00084AED"/>
    <w:rsid w:val="0008533C"/>
    <w:rsid w:val="000906E2"/>
    <w:rsid w:val="00090EDF"/>
    <w:rsid w:val="00092780"/>
    <w:rsid w:val="00093CE9"/>
    <w:rsid w:val="00095007"/>
    <w:rsid w:val="000960B6"/>
    <w:rsid w:val="000966D7"/>
    <w:rsid w:val="000A0264"/>
    <w:rsid w:val="000A1BB3"/>
    <w:rsid w:val="000A22CE"/>
    <w:rsid w:val="000A2699"/>
    <w:rsid w:val="000A5F58"/>
    <w:rsid w:val="000B08FD"/>
    <w:rsid w:val="000B2F34"/>
    <w:rsid w:val="000B3B9F"/>
    <w:rsid w:val="000C12E5"/>
    <w:rsid w:val="000C15DA"/>
    <w:rsid w:val="000C1709"/>
    <w:rsid w:val="000C1ABC"/>
    <w:rsid w:val="000C239D"/>
    <w:rsid w:val="000C2D4F"/>
    <w:rsid w:val="000C2E9B"/>
    <w:rsid w:val="000C4C09"/>
    <w:rsid w:val="000C5E67"/>
    <w:rsid w:val="000C792C"/>
    <w:rsid w:val="000C7D07"/>
    <w:rsid w:val="000D0057"/>
    <w:rsid w:val="000D0EAE"/>
    <w:rsid w:val="000D1AFA"/>
    <w:rsid w:val="000D1B01"/>
    <w:rsid w:val="000D2A0C"/>
    <w:rsid w:val="000D2AA5"/>
    <w:rsid w:val="000D2D88"/>
    <w:rsid w:val="000D4260"/>
    <w:rsid w:val="000D5381"/>
    <w:rsid w:val="000D59B6"/>
    <w:rsid w:val="000D6817"/>
    <w:rsid w:val="000D6EB9"/>
    <w:rsid w:val="000E0107"/>
    <w:rsid w:val="000E0993"/>
    <w:rsid w:val="000E09A5"/>
    <w:rsid w:val="000E1473"/>
    <w:rsid w:val="000E463C"/>
    <w:rsid w:val="000E5607"/>
    <w:rsid w:val="000E59E0"/>
    <w:rsid w:val="000E6A27"/>
    <w:rsid w:val="000F1465"/>
    <w:rsid w:val="000F15FE"/>
    <w:rsid w:val="000F1B1D"/>
    <w:rsid w:val="000F46DF"/>
    <w:rsid w:val="000F4EFF"/>
    <w:rsid w:val="000F548C"/>
    <w:rsid w:val="000F7435"/>
    <w:rsid w:val="000F7472"/>
    <w:rsid w:val="000F7883"/>
    <w:rsid w:val="00100540"/>
    <w:rsid w:val="001007FF"/>
    <w:rsid w:val="00100C1F"/>
    <w:rsid w:val="001012E5"/>
    <w:rsid w:val="001014DE"/>
    <w:rsid w:val="00101F33"/>
    <w:rsid w:val="0010261D"/>
    <w:rsid w:val="00102666"/>
    <w:rsid w:val="00104F7A"/>
    <w:rsid w:val="00105691"/>
    <w:rsid w:val="00105FFA"/>
    <w:rsid w:val="001060AC"/>
    <w:rsid w:val="00106A9F"/>
    <w:rsid w:val="00107D71"/>
    <w:rsid w:val="00110031"/>
    <w:rsid w:val="00110E78"/>
    <w:rsid w:val="001120C0"/>
    <w:rsid w:val="00112A28"/>
    <w:rsid w:val="0011427F"/>
    <w:rsid w:val="00114515"/>
    <w:rsid w:val="00120CA8"/>
    <w:rsid w:val="00123719"/>
    <w:rsid w:val="0012525B"/>
    <w:rsid w:val="00127352"/>
    <w:rsid w:val="00127909"/>
    <w:rsid w:val="00127AB3"/>
    <w:rsid w:val="00127BD3"/>
    <w:rsid w:val="00130113"/>
    <w:rsid w:val="00133757"/>
    <w:rsid w:val="001362CA"/>
    <w:rsid w:val="001415A3"/>
    <w:rsid w:val="00141D24"/>
    <w:rsid w:val="001440B1"/>
    <w:rsid w:val="00145754"/>
    <w:rsid w:val="001458B1"/>
    <w:rsid w:val="00146D76"/>
    <w:rsid w:val="00147CE1"/>
    <w:rsid w:val="00147F1D"/>
    <w:rsid w:val="001539E2"/>
    <w:rsid w:val="00154237"/>
    <w:rsid w:val="0015504F"/>
    <w:rsid w:val="001556D7"/>
    <w:rsid w:val="00157EBF"/>
    <w:rsid w:val="00162ACE"/>
    <w:rsid w:val="00164F3E"/>
    <w:rsid w:val="00166A59"/>
    <w:rsid w:val="00166E3F"/>
    <w:rsid w:val="00167466"/>
    <w:rsid w:val="00167A65"/>
    <w:rsid w:val="0017234C"/>
    <w:rsid w:val="001726AA"/>
    <w:rsid w:val="00173432"/>
    <w:rsid w:val="00175915"/>
    <w:rsid w:val="00176DD4"/>
    <w:rsid w:val="0017795F"/>
    <w:rsid w:val="00180084"/>
    <w:rsid w:val="001811C7"/>
    <w:rsid w:val="00184A23"/>
    <w:rsid w:val="00184C87"/>
    <w:rsid w:val="0018504E"/>
    <w:rsid w:val="00186083"/>
    <w:rsid w:val="001872CE"/>
    <w:rsid w:val="001873AF"/>
    <w:rsid w:val="00187C6D"/>
    <w:rsid w:val="001919AA"/>
    <w:rsid w:val="00192845"/>
    <w:rsid w:val="00192DD6"/>
    <w:rsid w:val="001935B5"/>
    <w:rsid w:val="001A31D3"/>
    <w:rsid w:val="001A333C"/>
    <w:rsid w:val="001A3F86"/>
    <w:rsid w:val="001A4BB8"/>
    <w:rsid w:val="001A6805"/>
    <w:rsid w:val="001A6F8E"/>
    <w:rsid w:val="001B06E9"/>
    <w:rsid w:val="001B08B0"/>
    <w:rsid w:val="001B107E"/>
    <w:rsid w:val="001B1842"/>
    <w:rsid w:val="001B2863"/>
    <w:rsid w:val="001B2960"/>
    <w:rsid w:val="001B3CF0"/>
    <w:rsid w:val="001B4033"/>
    <w:rsid w:val="001B4F4A"/>
    <w:rsid w:val="001B53DE"/>
    <w:rsid w:val="001B5E92"/>
    <w:rsid w:val="001B614B"/>
    <w:rsid w:val="001C1E0D"/>
    <w:rsid w:val="001C5B5B"/>
    <w:rsid w:val="001C6447"/>
    <w:rsid w:val="001C7153"/>
    <w:rsid w:val="001C7F9F"/>
    <w:rsid w:val="001D2D10"/>
    <w:rsid w:val="001D2DB1"/>
    <w:rsid w:val="001D42CD"/>
    <w:rsid w:val="001D47E7"/>
    <w:rsid w:val="001D622D"/>
    <w:rsid w:val="001E0DFB"/>
    <w:rsid w:val="001E0EEC"/>
    <w:rsid w:val="001E11A3"/>
    <w:rsid w:val="001E18CC"/>
    <w:rsid w:val="001E1FCD"/>
    <w:rsid w:val="001E304A"/>
    <w:rsid w:val="001E3222"/>
    <w:rsid w:val="001E34A1"/>
    <w:rsid w:val="001E3A55"/>
    <w:rsid w:val="001E4570"/>
    <w:rsid w:val="001E4BCB"/>
    <w:rsid w:val="001E68BD"/>
    <w:rsid w:val="001E6ECC"/>
    <w:rsid w:val="001E7137"/>
    <w:rsid w:val="001F15DE"/>
    <w:rsid w:val="001F1F62"/>
    <w:rsid w:val="001F2A3B"/>
    <w:rsid w:val="001F2B04"/>
    <w:rsid w:val="001F3573"/>
    <w:rsid w:val="001F38E1"/>
    <w:rsid w:val="001F44AA"/>
    <w:rsid w:val="001F529B"/>
    <w:rsid w:val="001F65C5"/>
    <w:rsid w:val="001F6C0A"/>
    <w:rsid w:val="0020078A"/>
    <w:rsid w:val="00202B10"/>
    <w:rsid w:val="0020327F"/>
    <w:rsid w:val="0020335E"/>
    <w:rsid w:val="002036CB"/>
    <w:rsid w:val="0020470F"/>
    <w:rsid w:val="00204C5F"/>
    <w:rsid w:val="00204D3F"/>
    <w:rsid w:val="002054B0"/>
    <w:rsid w:val="00207037"/>
    <w:rsid w:val="00207E41"/>
    <w:rsid w:val="00211492"/>
    <w:rsid w:val="00211E13"/>
    <w:rsid w:val="00215C6E"/>
    <w:rsid w:val="00216424"/>
    <w:rsid w:val="00217AFE"/>
    <w:rsid w:val="00217EDA"/>
    <w:rsid w:val="0022351E"/>
    <w:rsid w:val="00226733"/>
    <w:rsid w:val="0023138C"/>
    <w:rsid w:val="00231F8D"/>
    <w:rsid w:val="00233577"/>
    <w:rsid w:val="002363B8"/>
    <w:rsid w:val="002368A9"/>
    <w:rsid w:val="00236964"/>
    <w:rsid w:val="002372B3"/>
    <w:rsid w:val="0024029C"/>
    <w:rsid w:val="00240904"/>
    <w:rsid w:val="00240FF8"/>
    <w:rsid w:val="00241566"/>
    <w:rsid w:val="002432CF"/>
    <w:rsid w:val="00246531"/>
    <w:rsid w:val="00250958"/>
    <w:rsid w:val="00251428"/>
    <w:rsid w:val="00251902"/>
    <w:rsid w:val="002529FE"/>
    <w:rsid w:val="00255E3A"/>
    <w:rsid w:val="00262D1A"/>
    <w:rsid w:val="00263361"/>
    <w:rsid w:val="00264F5B"/>
    <w:rsid w:val="00267344"/>
    <w:rsid w:val="00267C10"/>
    <w:rsid w:val="00270763"/>
    <w:rsid w:val="00273058"/>
    <w:rsid w:val="00273BF0"/>
    <w:rsid w:val="00273C9B"/>
    <w:rsid w:val="002750D7"/>
    <w:rsid w:val="00275DBD"/>
    <w:rsid w:val="00276F31"/>
    <w:rsid w:val="0028025C"/>
    <w:rsid w:val="00280651"/>
    <w:rsid w:val="002806CF"/>
    <w:rsid w:val="002817DA"/>
    <w:rsid w:val="002823AA"/>
    <w:rsid w:val="00283BFF"/>
    <w:rsid w:val="00284752"/>
    <w:rsid w:val="002850C9"/>
    <w:rsid w:val="00285D52"/>
    <w:rsid w:val="00285F67"/>
    <w:rsid w:val="00290068"/>
    <w:rsid w:val="00291C17"/>
    <w:rsid w:val="00291FA5"/>
    <w:rsid w:val="00295BB5"/>
    <w:rsid w:val="00296854"/>
    <w:rsid w:val="00297A5A"/>
    <w:rsid w:val="002A0C2C"/>
    <w:rsid w:val="002A179C"/>
    <w:rsid w:val="002A193B"/>
    <w:rsid w:val="002A1EE6"/>
    <w:rsid w:val="002A366E"/>
    <w:rsid w:val="002A3DEF"/>
    <w:rsid w:val="002A452B"/>
    <w:rsid w:val="002A4789"/>
    <w:rsid w:val="002A5211"/>
    <w:rsid w:val="002A5CCD"/>
    <w:rsid w:val="002A624D"/>
    <w:rsid w:val="002A746D"/>
    <w:rsid w:val="002A7A61"/>
    <w:rsid w:val="002B0CF4"/>
    <w:rsid w:val="002B1546"/>
    <w:rsid w:val="002B1B72"/>
    <w:rsid w:val="002B1E7F"/>
    <w:rsid w:val="002B2390"/>
    <w:rsid w:val="002B2B31"/>
    <w:rsid w:val="002B3C2C"/>
    <w:rsid w:val="002B54B0"/>
    <w:rsid w:val="002B5DFA"/>
    <w:rsid w:val="002B6CF2"/>
    <w:rsid w:val="002B71DD"/>
    <w:rsid w:val="002B7CDC"/>
    <w:rsid w:val="002B7EA2"/>
    <w:rsid w:val="002C1094"/>
    <w:rsid w:val="002C2B41"/>
    <w:rsid w:val="002C3614"/>
    <w:rsid w:val="002C3689"/>
    <w:rsid w:val="002C3F2F"/>
    <w:rsid w:val="002C4C51"/>
    <w:rsid w:val="002C4E61"/>
    <w:rsid w:val="002C5676"/>
    <w:rsid w:val="002C7993"/>
    <w:rsid w:val="002D161B"/>
    <w:rsid w:val="002D2204"/>
    <w:rsid w:val="002D25D2"/>
    <w:rsid w:val="002D4585"/>
    <w:rsid w:val="002D4763"/>
    <w:rsid w:val="002D4BBD"/>
    <w:rsid w:val="002D4C80"/>
    <w:rsid w:val="002D57B6"/>
    <w:rsid w:val="002D58F2"/>
    <w:rsid w:val="002D5A21"/>
    <w:rsid w:val="002D6DCE"/>
    <w:rsid w:val="002E0875"/>
    <w:rsid w:val="002E1077"/>
    <w:rsid w:val="002E18F9"/>
    <w:rsid w:val="002E359B"/>
    <w:rsid w:val="002E3AC1"/>
    <w:rsid w:val="002E3BAF"/>
    <w:rsid w:val="002E5728"/>
    <w:rsid w:val="002E66F5"/>
    <w:rsid w:val="002E6E9B"/>
    <w:rsid w:val="002E74EC"/>
    <w:rsid w:val="002E78B1"/>
    <w:rsid w:val="002F04BE"/>
    <w:rsid w:val="002F1769"/>
    <w:rsid w:val="002F2110"/>
    <w:rsid w:val="002F337B"/>
    <w:rsid w:val="002F663E"/>
    <w:rsid w:val="00301650"/>
    <w:rsid w:val="003029AB"/>
    <w:rsid w:val="00303C27"/>
    <w:rsid w:val="00303E73"/>
    <w:rsid w:val="003041B4"/>
    <w:rsid w:val="00306587"/>
    <w:rsid w:val="00311765"/>
    <w:rsid w:val="00312833"/>
    <w:rsid w:val="00312D41"/>
    <w:rsid w:val="0031446C"/>
    <w:rsid w:val="003155BF"/>
    <w:rsid w:val="00316105"/>
    <w:rsid w:val="00317536"/>
    <w:rsid w:val="0031772B"/>
    <w:rsid w:val="003178D5"/>
    <w:rsid w:val="0032047D"/>
    <w:rsid w:val="003253E8"/>
    <w:rsid w:val="003275D7"/>
    <w:rsid w:val="00327D6C"/>
    <w:rsid w:val="00330367"/>
    <w:rsid w:val="00331076"/>
    <w:rsid w:val="0033189C"/>
    <w:rsid w:val="003323E0"/>
    <w:rsid w:val="00332B2A"/>
    <w:rsid w:val="00333315"/>
    <w:rsid w:val="00334055"/>
    <w:rsid w:val="00334319"/>
    <w:rsid w:val="00334BEC"/>
    <w:rsid w:val="00335B8F"/>
    <w:rsid w:val="00340346"/>
    <w:rsid w:val="00342797"/>
    <w:rsid w:val="00342A96"/>
    <w:rsid w:val="003438DA"/>
    <w:rsid w:val="00344077"/>
    <w:rsid w:val="00345605"/>
    <w:rsid w:val="00346156"/>
    <w:rsid w:val="003514F9"/>
    <w:rsid w:val="00352035"/>
    <w:rsid w:val="00352165"/>
    <w:rsid w:val="003544C5"/>
    <w:rsid w:val="00355C38"/>
    <w:rsid w:val="00356098"/>
    <w:rsid w:val="00360B17"/>
    <w:rsid w:val="00361F1A"/>
    <w:rsid w:val="0036220D"/>
    <w:rsid w:val="0036368B"/>
    <w:rsid w:val="00363AC0"/>
    <w:rsid w:val="00364663"/>
    <w:rsid w:val="00364D12"/>
    <w:rsid w:val="00367D99"/>
    <w:rsid w:val="00367F91"/>
    <w:rsid w:val="00371C49"/>
    <w:rsid w:val="00371D89"/>
    <w:rsid w:val="00371F06"/>
    <w:rsid w:val="00373BF8"/>
    <w:rsid w:val="00374511"/>
    <w:rsid w:val="00374FF9"/>
    <w:rsid w:val="00376E06"/>
    <w:rsid w:val="00383D8F"/>
    <w:rsid w:val="0038507B"/>
    <w:rsid w:val="0038598D"/>
    <w:rsid w:val="0038791B"/>
    <w:rsid w:val="0039095D"/>
    <w:rsid w:val="00394897"/>
    <w:rsid w:val="00394C1B"/>
    <w:rsid w:val="00394D22"/>
    <w:rsid w:val="00397332"/>
    <w:rsid w:val="003A0496"/>
    <w:rsid w:val="003A1944"/>
    <w:rsid w:val="003A1DD3"/>
    <w:rsid w:val="003A6209"/>
    <w:rsid w:val="003A7252"/>
    <w:rsid w:val="003A73E5"/>
    <w:rsid w:val="003B23B2"/>
    <w:rsid w:val="003B2E07"/>
    <w:rsid w:val="003B2E5C"/>
    <w:rsid w:val="003B41F7"/>
    <w:rsid w:val="003B5795"/>
    <w:rsid w:val="003B6F93"/>
    <w:rsid w:val="003B78BE"/>
    <w:rsid w:val="003C2266"/>
    <w:rsid w:val="003C2675"/>
    <w:rsid w:val="003C4D3E"/>
    <w:rsid w:val="003C5CEB"/>
    <w:rsid w:val="003C6558"/>
    <w:rsid w:val="003C665F"/>
    <w:rsid w:val="003D0DA0"/>
    <w:rsid w:val="003D1556"/>
    <w:rsid w:val="003D1BD0"/>
    <w:rsid w:val="003D591A"/>
    <w:rsid w:val="003D6991"/>
    <w:rsid w:val="003E20CF"/>
    <w:rsid w:val="003E2444"/>
    <w:rsid w:val="003E2BB1"/>
    <w:rsid w:val="003E3B07"/>
    <w:rsid w:val="003E4D07"/>
    <w:rsid w:val="003E5832"/>
    <w:rsid w:val="003E72A5"/>
    <w:rsid w:val="003E73AA"/>
    <w:rsid w:val="003E7E7E"/>
    <w:rsid w:val="003F124F"/>
    <w:rsid w:val="003F1374"/>
    <w:rsid w:val="003F40DD"/>
    <w:rsid w:val="003F4DC5"/>
    <w:rsid w:val="003F5492"/>
    <w:rsid w:val="003F65FE"/>
    <w:rsid w:val="003F72DF"/>
    <w:rsid w:val="003F73F0"/>
    <w:rsid w:val="003F7477"/>
    <w:rsid w:val="003F74F3"/>
    <w:rsid w:val="0040027F"/>
    <w:rsid w:val="0040283E"/>
    <w:rsid w:val="00403730"/>
    <w:rsid w:val="0040571C"/>
    <w:rsid w:val="00405D43"/>
    <w:rsid w:val="004064D5"/>
    <w:rsid w:val="00406873"/>
    <w:rsid w:val="00407F64"/>
    <w:rsid w:val="00410150"/>
    <w:rsid w:val="00411683"/>
    <w:rsid w:val="004116AE"/>
    <w:rsid w:val="00411F53"/>
    <w:rsid w:val="00412039"/>
    <w:rsid w:val="004142D9"/>
    <w:rsid w:val="00414528"/>
    <w:rsid w:val="00415A2E"/>
    <w:rsid w:val="00420241"/>
    <w:rsid w:val="0042091D"/>
    <w:rsid w:val="004209AB"/>
    <w:rsid w:val="004210A6"/>
    <w:rsid w:val="00421E8D"/>
    <w:rsid w:val="00422D17"/>
    <w:rsid w:val="004234BE"/>
    <w:rsid w:val="00424985"/>
    <w:rsid w:val="00424A4E"/>
    <w:rsid w:val="004252DE"/>
    <w:rsid w:val="004263B9"/>
    <w:rsid w:val="00426BF8"/>
    <w:rsid w:val="00427752"/>
    <w:rsid w:val="00427CF3"/>
    <w:rsid w:val="00430ECA"/>
    <w:rsid w:val="00435168"/>
    <w:rsid w:val="004354F5"/>
    <w:rsid w:val="00435733"/>
    <w:rsid w:val="00435B73"/>
    <w:rsid w:val="00436801"/>
    <w:rsid w:val="004369EF"/>
    <w:rsid w:val="0044082C"/>
    <w:rsid w:val="004417B8"/>
    <w:rsid w:val="00441E4A"/>
    <w:rsid w:val="00442F09"/>
    <w:rsid w:val="00443A43"/>
    <w:rsid w:val="00447126"/>
    <w:rsid w:val="004475C8"/>
    <w:rsid w:val="00450F6B"/>
    <w:rsid w:val="004513F1"/>
    <w:rsid w:val="00451B09"/>
    <w:rsid w:val="00452D40"/>
    <w:rsid w:val="004560BC"/>
    <w:rsid w:val="00456AD5"/>
    <w:rsid w:val="00460A40"/>
    <w:rsid w:val="004613E3"/>
    <w:rsid w:val="004642D5"/>
    <w:rsid w:val="00464E15"/>
    <w:rsid w:val="00466106"/>
    <w:rsid w:val="004702E1"/>
    <w:rsid w:val="00471546"/>
    <w:rsid w:val="00471E7A"/>
    <w:rsid w:val="00476051"/>
    <w:rsid w:val="0047631E"/>
    <w:rsid w:val="004766D3"/>
    <w:rsid w:val="00477289"/>
    <w:rsid w:val="00477749"/>
    <w:rsid w:val="004778A9"/>
    <w:rsid w:val="00483178"/>
    <w:rsid w:val="00483F0F"/>
    <w:rsid w:val="00485C64"/>
    <w:rsid w:val="0048666C"/>
    <w:rsid w:val="00487C00"/>
    <w:rsid w:val="00492C08"/>
    <w:rsid w:val="0049320F"/>
    <w:rsid w:val="00493C53"/>
    <w:rsid w:val="00494140"/>
    <w:rsid w:val="004968BC"/>
    <w:rsid w:val="004A08F2"/>
    <w:rsid w:val="004A30D8"/>
    <w:rsid w:val="004A5B87"/>
    <w:rsid w:val="004A5BD9"/>
    <w:rsid w:val="004A6C7B"/>
    <w:rsid w:val="004B0BF1"/>
    <w:rsid w:val="004B1125"/>
    <w:rsid w:val="004B16A6"/>
    <w:rsid w:val="004B1B62"/>
    <w:rsid w:val="004B3E44"/>
    <w:rsid w:val="004B4CDA"/>
    <w:rsid w:val="004B612B"/>
    <w:rsid w:val="004B6179"/>
    <w:rsid w:val="004B6BA1"/>
    <w:rsid w:val="004C0389"/>
    <w:rsid w:val="004C1F7B"/>
    <w:rsid w:val="004C20C0"/>
    <w:rsid w:val="004C2B61"/>
    <w:rsid w:val="004C38C4"/>
    <w:rsid w:val="004C3B7B"/>
    <w:rsid w:val="004C5BCF"/>
    <w:rsid w:val="004C7018"/>
    <w:rsid w:val="004C7350"/>
    <w:rsid w:val="004C7785"/>
    <w:rsid w:val="004D3208"/>
    <w:rsid w:val="004D321F"/>
    <w:rsid w:val="004D34BB"/>
    <w:rsid w:val="004D39D0"/>
    <w:rsid w:val="004D3AF9"/>
    <w:rsid w:val="004D3EFF"/>
    <w:rsid w:val="004D3F18"/>
    <w:rsid w:val="004D4D96"/>
    <w:rsid w:val="004D6852"/>
    <w:rsid w:val="004E6FA4"/>
    <w:rsid w:val="004E73A3"/>
    <w:rsid w:val="004E7F9E"/>
    <w:rsid w:val="004F4815"/>
    <w:rsid w:val="004F4CC2"/>
    <w:rsid w:val="00501E06"/>
    <w:rsid w:val="005035A9"/>
    <w:rsid w:val="00503B04"/>
    <w:rsid w:val="00514BA4"/>
    <w:rsid w:val="0051541F"/>
    <w:rsid w:val="0051561C"/>
    <w:rsid w:val="0051564C"/>
    <w:rsid w:val="00515780"/>
    <w:rsid w:val="00517515"/>
    <w:rsid w:val="0051778C"/>
    <w:rsid w:val="005201E9"/>
    <w:rsid w:val="00521362"/>
    <w:rsid w:val="00522AE7"/>
    <w:rsid w:val="00524FEE"/>
    <w:rsid w:val="00526EB4"/>
    <w:rsid w:val="00530341"/>
    <w:rsid w:val="00532911"/>
    <w:rsid w:val="00533084"/>
    <w:rsid w:val="005337F3"/>
    <w:rsid w:val="005346AD"/>
    <w:rsid w:val="00534A48"/>
    <w:rsid w:val="00535503"/>
    <w:rsid w:val="0053644E"/>
    <w:rsid w:val="00541540"/>
    <w:rsid w:val="00543328"/>
    <w:rsid w:val="00544725"/>
    <w:rsid w:val="005454AE"/>
    <w:rsid w:val="00547918"/>
    <w:rsid w:val="00547DA3"/>
    <w:rsid w:val="00550BA0"/>
    <w:rsid w:val="00551E6F"/>
    <w:rsid w:val="0055269D"/>
    <w:rsid w:val="00553228"/>
    <w:rsid w:val="00553815"/>
    <w:rsid w:val="005543A5"/>
    <w:rsid w:val="005561F7"/>
    <w:rsid w:val="005577E9"/>
    <w:rsid w:val="00557963"/>
    <w:rsid w:val="00562888"/>
    <w:rsid w:val="005629D8"/>
    <w:rsid w:val="0056407A"/>
    <w:rsid w:val="00565FFD"/>
    <w:rsid w:val="0056650C"/>
    <w:rsid w:val="0057052B"/>
    <w:rsid w:val="00570A96"/>
    <w:rsid w:val="00571A99"/>
    <w:rsid w:val="00571ADA"/>
    <w:rsid w:val="00572B74"/>
    <w:rsid w:val="0057431B"/>
    <w:rsid w:val="005744A8"/>
    <w:rsid w:val="00574895"/>
    <w:rsid w:val="0057508A"/>
    <w:rsid w:val="00575432"/>
    <w:rsid w:val="0057591D"/>
    <w:rsid w:val="00577807"/>
    <w:rsid w:val="00577929"/>
    <w:rsid w:val="00580137"/>
    <w:rsid w:val="00582C7E"/>
    <w:rsid w:val="005847D4"/>
    <w:rsid w:val="005865D1"/>
    <w:rsid w:val="00587239"/>
    <w:rsid w:val="005877B9"/>
    <w:rsid w:val="0059009A"/>
    <w:rsid w:val="00591835"/>
    <w:rsid w:val="00591CAB"/>
    <w:rsid w:val="005946DA"/>
    <w:rsid w:val="005960E1"/>
    <w:rsid w:val="005966F1"/>
    <w:rsid w:val="00596FBB"/>
    <w:rsid w:val="005A28B5"/>
    <w:rsid w:val="005A3E9A"/>
    <w:rsid w:val="005A3EC5"/>
    <w:rsid w:val="005A683B"/>
    <w:rsid w:val="005A6BAC"/>
    <w:rsid w:val="005B0583"/>
    <w:rsid w:val="005B0730"/>
    <w:rsid w:val="005B1533"/>
    <w:rsid w:val="005B22C9"/>
    <w:rsid w:val="005B32F4"/>
    <w:rsid w:val="005B38FA"/>
    <w:rsid w:val="005B405A"/>
    <w:rsid w:val="005B5F4A"/>
    <w:rsid w:val="005B656C"/>
    <w:rsid w:val="005B7955"/>
    <w:rsid w:val="005C0190"/>
    <w:rsid w:val="005C165E"/>
    <w:rsid w:val="005C28AB"/>
    <w:rsid w:val="005C475C"/>
    <w:rsid w:val="005C50CC"/>
    <w:rsid w:val="005C5E1D"/>
    <w:rsid w:val="005C6E92"/>
    <w:rsid w:val="005C7DD9"/>
    <w:rsid w:val="005D109F"/>
    <w:rsid w:val="005D41DF"/>
    <w:rsid w:val="005D541D"/>
    <w:rsid w:val="005D602C"/>
    <w:rsid w:val="005D6523"/>
    <w:rsid w:val="005D7066"/>
    <w:rsid w:val="005E26BD"/>
    <w:rsid w:val="005E376B"/>
    <w:rsid w:val="005E512E"/>
    <w:rsid w:val="005E519E"/>
    <w:rsid w:val="005E6624"/>
    <w:rsid w:val="005E7360"/>
    <w:rsid w:val="005E7DE4"/>
    <w:rsid w:val="005F3028"/>
    <w:rsid w:val="005F3F16"/>
    <w:rsid w:val="0060482E"/>
    <w:rsid w:val="006079C3"/>
    <w:rsid w:val="00607B40"/>
    <w:rsid w:val="0061298A"/>
    <w:rsid w:val="00612A55"/>
    <w:rsid w:val="00613D74"/>
    <w:rsid w:val="00614310"/>
    <w:rsid w:val="00615641"/>
    <w:rsid w:val="0062043A"/>
    <w:rsid w:val="006229BF"/>
    <w:rsid w:val="0062575D"/>
    <w:rsid w:val="00626518"/>
    <w:rsid w:val="00627258"/>
    <w:rsid w:val="006272DB"/>
    <w:rsid w:val="006278B5"/>
    <w:rsid w:val="00627F58"/>
    <w:rsid w:val="00630AB5"/>
    <w:rsid w:val="00630C26"/>
    <w:rsid w:val="0063136C"/>
    <w:rsid w:val="00631FE5"/>
    <w:rsid w:val="00632D4D"/>
    <w:rsid w:val="006338AA"/>
    <w:rsid w:val="006355B4"/>
    <w:rsid w:val="006356FF"/>
    <w:rsid w:val="00636055"/>
    <w:rsid w:val="00636F09"/>
    <w:rsid w:val="00636F5B"/>
    <w:rsid w:val="0064091D"/>
    <w:rsid w:val="0064253B"/>
    <w:rsid w:val="00643177"/>
    <w:rsid w:val="006452DE"/>
    <w:rsid w:val="006456F5"/>
    <w:rsid w:val="00645EE8"/>
    <w:rsid w:val="00647C00"/>
    <w:rsid w:val="00651446"/>
    <w:rsid w:val="0065173E"/>
    <w:rsid w:val="006526E0"/>
    <w:rsid w:val="00653F71"/>
    <w:rsid w:val="00654AFF"/>
    <w:rsid w:val="00654FA1"/>
    <w:rsid w:val="0065506C"/>
    <w:rsid w:val="00655A7A"/>
    <w:rsid w:val="00656269"/>
    <w:rsid w:val="006573DF"/>
    <w:rsid w:val="00662287"/>
    <w:rsid w:val="00664BE9"/>
    <w:rsid w:val="0066781D"/>
    <w:rsid w:val="00671FEB"/>
    <w:rsid w:val="006725C6"/>
    <w:rsid w:val="00672BBF"/>
    <w:rsid w:val="00672D0B"/>
    <w:rsid w:val="006739CB"/>
    <w:rsid w:val="00673DA8"/>
    <w:rsid w:val="00674C1E"/>
    <w:rsid w:val="006750E1"/>
    <w:rsid w:val="00675906"/>
    <w:rsid w:val="00675B61"/>
    <w:rsid w:val="006762F2"/>
    <w:rsid w:val="00676903"/>
    <w:rsid w:val="0067755B"/>
    <w:rsid w:val="00677885"/>
    <w:rsid w:val="006779ED"/>
    <w:rsid w:val="006804FE"/>
    <w:rsid w:val="0068069E"/>
    <w:rsid w:val="006840F2"/>
    <w:rsid w:val="006843AF"/>
    <w:rsid w:val="00685BB5"/>
    <w:rsid w:val="0068637A"/>
    <w:rsid w:val="00687B31"/>
    <w:rsid w:val="00687C31"/>
    <w:rsid w:val="0069044F"/>
    <w:rsid w:val="006908AF"/>
    <w:rsid w:val="006913C6"/>
    <w:rsid w:val="00691A1D"/>
    <w:rsid w:val="00691F67"/>
    <w:rsid w:val="00695704"/>
    <w:rsid w:val="006963E4"/>
    <w:rsid w:val="006A0C92"/>
    <w:rsid w:val="006A2225"/>
    <w:rsid w:val="006A48E8"/>
    <w:rsid w:val="006A5839"/>
    <w:rsid w:val="006A77C2"/>
    <w:rsid w:val="006A79BE"/>
    <w:rsid w:val="006A7C75"/>
    <w:rsid w:val="006B0786"/>
    <w:rsid w:val="006B0798"/>
    <w:rsid w:val="006B4211"/>
    <w:rsid w:val="006B4D4E"/>
    <w:rsid w:val="006B51DD"/>
    <w:rsid w:val="006B6FE7"/>
    <w:rsid w:val="006C0BB0"/>
    <w:rsid w:val="006C1326"/>
    <w:rsid w:val="006C1DFC"/>
    <w:rsid w:val="006C20BC"/>
    <w:rsid w:val="006C2748"/>
    <w:rsid w:val="006C43B9"/>
    <w:rsid w:val="006C4687"/>
    <w:rsid w:val="006C478D"/>
    <w:rsid w:val="006C688D"/>
    <w:rsid w:val="006D0839"/>
    <w:rsid w:val="006D0BA6"/>
    <w:rsid w:val="006D1D86"/>
    <w:rsid w:val="006D2857"/>
    <w:rsid w:val="006D4D65"/>
    <w:rsid w:val="006D6964"/>
    <w:rsid w:val="006D70AE"/>
    <w:rsid w:val="006E2FF0"/>
    <w:rsid w:val="006E4CD4"/>
    <w:rsid w:val="006E596E"/>
    <w:rsid w:val="006E6E35"/>
    <w:rsid w:val="006E6E3C"/>
    <w:rsid w:val="006E7269"/>
    <w:rsid w:val="006F3CED"/>
    <w:rsid w:val="006F3E5E"/>
    <w:rsid w:val="006F42B0"/>
    <w:rsid w:val="006F498D"/>
    <w:rsid w:val="006F5C1E"/>
    <w:rsid w:val="006F6952"/>
    <w:rsid w:val="006F7519"/>
    <w:rsid w:val="006F7E61"/>
    <w:rsid w:val="00700A9D"/>
    <w:rsid w:val="007020EE"/>
    <w:rsid w:val="00702E65"/>
    <w:rsid w:val="00704916"/>
    <w:rsid w:val="007050C7"/>
    <w:rsid w:val="0070613F"/>
    <w:rsid w:val="007061E1"/>
    <w:rsid w:val="00707AD2"/>
    <w:rsid w:val="00710850"/>
    <w:rsid w:val="00711722"/>
    <w:rsid w:val="0071377B"/>
    <w:rsid w:val="007137A3"/>
    <w:rsid w:val="00713BC0"/>
    <w:rsid w:val="00713E1E"/>
    <w:rsid w:val="00714D4F"/>
    <w:rsid w:val="007162C8"/>
    <w:rsid w:val="00716B57"/>
    <w:rsid w:val="007178D3"/>
    <w:rsid w:val="00717DBC"/>
    <w:rsid w:val="00720678"/>
    <w:rsid w:val="00721294"/>
    <w:rsid w:val="007213E6"/>
    <w:rsid w:val="00721B09"/>
    <w:rsid w:val="007248F9"/>
    <w:rsid w:val="007251CF"/>
    <w:rsid w:val="0072727D"/>
    <w:rsid w:val="00727899"/>
    <w:rsid w:val="00727CE2"/>
    <w:rsid w:val="00731947"/>
    <w:rsid w:val="00732CE6"/>
    <w:rsid w:val="00732EFD"/>
    <w:rsid w:val="00733817"/>
    <w:rsid w:val="00734614"/>
    <w:rsid w:val="007347AB"/>
    <w:rsid w:val="00735E3A"/>
    <w:rsid w:val="0073676E"/>
    <w:rsid w:val="00742822"/>
    <w:rsid w:val="00743D28"/>
    <w:rsid w:val="007444BB"/>
    <w:rsid w:val="007448AF"/>
    <w:rsid w:val="00746ED9"/>
    <w:rsid w:val="007478E1"/>
    <w:rsid w:val="00747CF6"/>
    <w:rsid w:val="00747D99"/>
    <w:rsid w:val="00751434"/>
    <w:rsid w:val="00751F68"/>
    <w:rsid w:val="007533F6"/>
    <w:rsid w:val="00754CB7"/>
    <w:rsid w:val="0075520D"/>
    <w:rsid w:val="00755B7E"/>
    <w:rsid w:val="00757224"/>
    <w:rsid w:val="00761788"/>
    <w:rsid w:val="00761B75"/>
    <w:rsid w:val="00764C88"/>
    <w:rsid w:val="00764FA1"/>
    <w:rsid w:val="0076528C"/>
    <w:rsid w:val="00765440"/>
    <w:rsid w:val="007676D8"/>
    <w:rsid w:val="007679EA"/>
    <w:rsid w:val="00767CBC"/>
    <w:rsid w:val="00770969"/>
    <w:rsid w:val="00770D6C"/>
    <w:rsid w:val="00771ACE"/>
    <w:rsid w:val="007735CC"/>
    <w:rsid w:val="007745EF"/>
    <w:rsid w:val="007750CE"/>
    <w:rsid w:val="007754E4"/>
    <w:rsid w:val="00775848"/>
    <w:rsid w:val="0077720D"/>
    <w:rsid w:val="00777A9D"/>
    <w:rsid w:val="00777EB9"/>
    <w:rsid w:val="00781F19"/>
    <w:rsid w:val="0078306E"/>
    <w:rsid w:val="007905E3"/>
    <w:rsid w:val="007916AF"/>
    <w:rsid w:val="00791AA5"/>
    <w:rsid w:val="007926BB"/>
    <w:rsid w:val="00793C25"/>
    <w:rsid w:val="0079475F"/>
    <w:rsid w:val="00795FBA"/>
    <w:rsid w:val="007972C6"/>
    <w:rsid w:val="00797D1F"/>
    <w:rsid w:val="007A03B0"/>
    <w:rsid w:val="007A0FCA"/>
    <w:rsid w:val="007A1F8B"/>
    <w:rsid w:val="007A56F3"/>
    <w:rsid w:val="007A5A8D"/>
    <w:rsid w:val="007A5C69"/>
    <w:rsid w:val="007B1AB7"/>
    <w:rsid w:val="007B22EA"/>
    <w:rsid w:val="007B24FF"/>
    <w:rsid w:val="007B2872"/>
    <w:rsid w:val="007B33C0"/>
    <w:rsid w:val="007B3595"/>
    <w:rsid w:val="007B54E5"/>
    <w:rsid w:val="007B5DB5"/>
    <w:rsid w:val="007B66D1"/>
    <w:rsid w:val="007B76E7"/>
    <w:rsid w:val="007C19BA"/>
    <w:rsid w:val="007C1BC5"/>
    <w:rsid w:val="007C4CEC"/>
    <w:rsid w:val="007C7C20"/>
    <w:rsid w:val="007D02E9"/>
    <w:rsid w:val="007D06BC"/>
    <w:rsid w:val="007D4849"/>
    <w:rsid w:val="007D5242"/>
    <w:rsid w:val="007D5AA1"/>
    <w:rsid w:val="007E149C"/>
    <w:rsid w:val="007E1A90"/>
    <w:rsid w:val="007E4743"/>
    <w:rsid w:val="007E52CE"/>
    <w:rsid w:val="007E7450"/>
    <w:rsid w:val="007F0488"/>
    <w:rsid w:val="007F0874"/>
    <w:rsid w:val="007F15BA"/>
    <w:rsid w:val="007F2368"/>
    <w:rsid w:val="007F2852"/>
    <w:rsid w:val="007F3DD7"/>
    <w:rsid w:val="007F417F"/>
    <w:rsid w:val="007F5D67"/>
    <w:rsid w:val="007F7240"/>
    <w:rsid w:val="007F75EC"/>
    <w:rsid w:val="00801D3B"/>
    <w:rsid w:val="00802112"/>
    <w:rsid w:val="008022BF"/>
    <w:rsid w:val="00802AC1"/>
    <w:rsid w:val="00807489"/>
    <w:rsid w:val="008102C1"/>
    <w:rsid w:val="00810936"/>
    <w:rsid w:val="00810E65"/>
    <w:rsid w:val="00813495"/>
    <w:rsid w:val="0081439E"/>
    <w:rsid w:val="00814804"/>
    <w:rsid w:val="00814903"/>
    <w:rsid w:val="00815AF7"/>
    <w:rsid w:val="008165A3"/>
    <w:rsid w:val="00820011"/>
    <w:rsid w:val="0082067A"/>
    <w:rsid w:val="008206EF"/>
    <w:rsid w:val="00822942"/>
    <w:rsid w:val="0082317E"/>
    <w:rsid w:val="00823529"/>
    <w:rsid w:val="00824964"/>
    <w:rsid w:val="0082589A"/>
    <w:rsid w:val="008259CC"/>
    <w:rsid w:val="00827282"/>
    <w:rsid w:val="00832519"/>
    <w:rsid w:val="0083379C"/>
    <w:rsid w:val="00833ED5"/>
    <w:rsid w:val="0083403B"/>
    <w:rsid w:val="00834491"/>
    <w:rsid w:val="00835305"/>
    <w:rsid w:val="00835E54"/>
    <w:rsid w:val="00840FE2"/>
    <w:rsid w:val="00842D02"/>
    <w:rsid w:val="008439E0"/>
    <w:rsid w:val="00845A9F"/>
    <w:rsid w:val="00847B1B"/>
    <w:rsid w:val="0085235A"/>
    <w:rsid w:val="00853C22"/>
    <w:rsid w:val="008549CD"/>
    <w:rsid w:val="00856990"/>
    <w:rsid w:val="00860F0F"/>
    <w:rsid w:val="0086394B"/>
    <w:rsid w:val="00863CBD"/>
    <w:rsid w:val="008649C9"/>
    <w:rsid w:val="008649D8"/>
    <w:rsid w:val="008654EA"/>
    <w:rsid w:val="008656A0"/>
    <w:rsid w:val="008658D1"/>
    <w:rsid w:val="00866169"/>
    <w:rsid w:val="00866188"/>
    <w:rsid w:val="00867579"/>
    <w:rsid w:val="008679C6"/>
    <w:rsid w:val="00870CE8"/>
    <w:rsid w:val="008816A8"/>
    <w:rsid w:val="008830E8"/>
    <w:rsid w:val="00883E18"/>
    <w:rsid w:val="00884E00"/>
    <w:rsid w:val="00886EC4"/>
    <w:rsid w:val="008877A4"/>
    <w:rsid w:val="00887BCE"/>
    <w:rsid w:val="0089106F"/>
    <w:rsid w:val="008910E2"/>
    <w:rsid w:val="00891E4D"/>
    <w:rsid w:val="00892174"/>
    <w:rsid w:val="00892D45"/>
    <w:rsid w:val="0089592E"/>
    <w:rsid w:val="00895BA6"/>
    <w:rsid w:val="00896E11"/>
    <w:rsid w:val="008A096A"/>
    <w:rsid w:val="008A37E0"/>
    <w:rsid w:val="008A50CF"/>
    <w:rsid w:val="008A5BDF"/>
    <w:rsid w:val="008A5ECF"/>
    <w:rsid w:val="008A6940"/>
    <w:rsid w:val="008A6AE1"/>
    <w:rsid w:val="008A6EC7"/>
    <w:rsid w:val="008B0901"/>
    <w:rsid w:val="008B2337"/>
    <w:rsid w:val="008B2E25"/>
    <w:rsid w:val="008B36A2"/>
    <w:rsid w:val="008B5A59"/>
    <w:rsid w:val="008B5BF5"/>
    <w:rsid w:val="008B71C0"/>
    <w:rsid w:val="008B73D4"/>
    <w:rsid w:val="008C1B29"/>
    <w:rsid w:val="008C259D"/>
    <w:rsid w:val="008C28D0"/>
    <w:rsid w:val="008C3953"/>
    <w:rsid w:val="008C3FE3"/>
    <w:rsid w:val="008C4783"/>
    <w:rsid w:val="008C4B2E"/>
    <w:rsid w:val="008C685A"/>
    <w:rsid w:val="008C756A"/>
    <w:rsid w:val="008D0A68"/>
    <w:rsid w:val="008D1CFE"/>
    <w:rsid w:val="008D2120"/>
    <w:rsid w:val="008D3314"/>
    <w:rsid w:val="008D4DF8"/>
    <w:rsid w:val="008D539E"/>
    <w:rsid w:val="008D556E"/>
    <w:rsid w:val="008D56B0"/>
    <w:rsid w:val="008D5EFF"/>
    <w:rsid w:val="008D7593"/>
    <w:rsid w:val="008D7A07"/>
    <w:rsid w:val="008E06DE"/>
    <w:rsid w:val="008E0C69"/>
    <w:rsid w:val="008E19F4"/>
    <w:rsid w:val="008E2515"/>
    <w:rsid w:val="008E2786"/>
    <w:rsid w:val="008E390E"/>
    <w:rsid w:val="008E4A70"/>
    <w:rsid w:val="008E51B8"/>
    <w:rsid w:val="008E51CF"/>
    <w:rsid w:val="008E530A"/>
    <w:rsid w:val="008E64B3"/>
    <w:rsid w:val="008E783D"/>
    <w:rsid w:val="008E7BB6"/>
    <w:rsid w:val="008F18CB"/>
    <w:rsid w:val="008F1B2C"/>
    <w:rsid w:val="008F1DD8"/>
    <w:rsid w:val="008F2A99"/>
    <w:rsid w:val="008F5E8E"/>
    <w:rsid w:val="008F6EF4"/>
    <w:rsid w:val="00901A0C"/>
    <w:rsid w:val="009024D3"/>
    <w:rsid w:val="00903451"/>
    <w:rsid w:val="00903FAF"/>
    <w:rsid w:val="00904EB8"/>
    <w:rsid w:val="0090508B"/>
    <w:rsid w:val="009067CF"/>
    <w:rsid w:val="00906B32"/>
    <w:rsid w:val="00907C01"/>
    <w:rsid w:val="009104B5"/>
    <w:rsid w:val="0091121F"/>
    <w:rsid w:val="00911453"/>
    <w:rsid w:val="009128FA"/>
    <w:rsid w:val="0091481D"/>
    <w:rsid w:val="00914EF8"/>
    <w:rsid w:val="00915AF8"/>
    <w:rsid w:val="00915DCE"/>
    <w:rsid w:val="009163B3"/>
    <w:rsid w:val="0091704E"/>
    <w:rsid w:val="0092085C"/>
    <w:rsid w:val="00920BA0"/>
    <w:rsid w:val="00921451"/>
    <w:rsid w:val="00922EAC"/>
    <w:rsid w:val="00923375"/>
    <w:rsid w:val="00924C82"/>
    <w:rsid w:val="00925DDE"/>
    <w:rsid w:val="00930214"/>
    <w:rsid w:val="00930434"/>
    <w:rsid w:val="009354B1"/>
    <w:rsid w:val="0093590D"/>
    <w:rsid w:val="00935DE1"/>
    <w:rsid w:val="00935E73"/>
    <w:rsid w:val="00936B8C"/>
    <w:rsid w:val="00936DA0"/>
    <w:rsid w:val="00937FC0"/>
    <w:rsid w:val="00941389"/>
    <w:rsid w:val="009418D8"/>
    <w:rsid w:val="009426A2"/>
    <w:rsid w:val="009432A2"/>
    <w:rsid w:val="00943629"/>
    <w:rsid w:val="00943777"/>
    <w:rsid w:val="00944B1B"/>
    <w:rsid w:val="00945623"/>
    <w:rsid w:val="0094631A"/>
    <w:rsid w:val="009504C7"/>
    <w:rsid w:val="00952690"/>
    <w:rsid w:val="00953E87"/>
    <w:rsid w:val="00955F3D"/>
    <w:rsid w:val="0095693E"/>
    <w:rsid w:val="00956D6B"/>
    <w:rsid w:val="00960EF5"/>
    <w:rsid w:val="00962BCD"/>
    <w:rsid w:val="00963248"/>
    <w:rsid w:val="00964729"/>
    <w:rsid w:val="00964C9D"/>
    <w:rsid w:val="00964EF1"/>
    <w:rsid w:val="00966236"/>
    <w:rsid w:val="009720A0"/>
    <w:rsid w:val="009725AD"/>
    <w:rsid w:val="00972B0A"/>
    <w:rsid w:val="00974B8D"/>
    <w:rsid w:val="00975408"/>
    <w:rsid w:val="009754BD"/>
    <w:rsid w:val="00975C42"/>
    <w:rsid w:val="00976BFC"/>
    <w:rsid w:val="0098033C"/>
    <w:rsid w:val="0098033E"/>
    <w:rsid w:val="00980862"/>
    <w:rsid w:val="009808F6"/>
    <w:rsid w:val="0098180A"/>
    <w:rsid w:val="00982E65"/>
    <w:rsid w:val="009846B3"/>
    <w:rsid w:val="0098519B"/>
    <w:rsid w:val="00987A51"/>
    <w:rsid w:val="009913CC"/>
    <w:rsid w:val="00991400"/>
    <w:rsid w:val="0099324B"/>
    <w:rsid w:val="00993338"/>
    <w:rsid w:val="0099632A"/>
    <w:rsid w:val="009963CE"/>
    <w:rsid w:val="00996487"/>
    <w:rsid w:val="00996AE5"/>
    <w:rsid w:val="009A051E"/>
    <w:rsid w:val="009A1326"/>
    <w:rsid w:val="009A1536"/>
    <w:rsid w:val="009A21C9"/>
    <w:rsid w:val="009A30E5"/>
    <w:rsid w:val="009A3FFB"/>
    <w:rsid w:val="009A431F"/>
    <w:rsid w:val="009A4D6B"/>
    <w:rsid w:val="009A6192"/>
    <w:rsid w:val="009A7124"/>
    <w:rsid w:val="009A792C"/>
    <w:rsid w:val="009B03D5"/>
    <w:rsid w:val="009B08F8"/>
    <w:rsid w:val="009B1182"/>
    <w:rsid w:val="009B11AB"/>
    <w:rsid w:val="009B1DE3"/>
    <w:rsid w:val="009B3CB4"/>
    <w:rsid w:val="009B4FA2"/>
    <w:rsid w:val="009B5B68"/>
    <w:rsid w:val="009B6E5D"/>
    <w:rsid w:val="009B6F5A"/>
    <w:rsid w:val="009B7C41"/>
    <w:rsid w:val="009C0F93"/>
    <w:rsid w:val="009C37E6"/>
    <w:rsid w:val="009C484C"/>
    <w:rsid w:val="009C50D2"/>
    <w:rsid w:val="009C5A9F"/>
    <w:rsid w:val="009C6DC3"/>
    <w:rsid w:val="009C74EA"/>
    <w:rsid w:val="009C753E"/>
    <w:rsid w:val="009C7A22"/>
    <w:rsid w:val="009C7AF1"/>
    <w:rsid w:val="009D18CD"/>
    <w:rsid w:val="009D203B"/>
    <w:rsid w:val="009D2253"/>
    <w:rsid w:val="009D2662"/>
    <w:rsid w:val="009D4D4E"/>
    <w:rsid w:val="009D6970"/>
    <w:rsid w:val="009D6A25"/>
    <w:rsid w:val="009D6D68"/>
    <w:rsid w:val="009D7DDA"/>
    <w:rsid w:val="009E0D5A"/>
    <w:rsid w:val="009E1559"/>
    <w:rsid w:val="009E1A82"/>
    <w:rsid w:val="009E3652"/>
    <w:rsid w:val="009E6592"/>
    <w:rsid w:val="009E7354"/>
    <w:rsid w:val="009F0D41"/>
    <w:rsid w:val="009F3424"/>
    <w:rsid w:val="009F3491"/>
    <w:rsid w:val="009F354E"/>
    <w:rsid w:val="009F589F"/>
    <w:rsid w:val="00A01788"/>
    <w:rsid w:val="00A024D2"/>
    <w:rsid w:val="00A02FD5"/>
    <w:rsid w:val="00A034CE"/>
    <w:rsid w:val="00A04384"/>
    <w:rsid w:val="00A04AA3"/>
    <w:rsid w:val="00A066F9"/>
    <w:rsid w:val="00A06FAD"/>
    <w:rsid w:val="00A0722F"/>
    <w:rsid w:val="00A100F8"/>
    <w:rsid w:val="00A10612"/>
    <w:rsid w:val="00A13237"/>
    <w:rsid w:val="00A14DC9"/>
    <w:rsid w:val="00A1534B"/>
    <w:rsid w:val="00A15F4C"/>
    <w:rsid w:val="00A161F3"/>
    <w:rsid w:val="00A176DE"/>
    <w:rsid w:val="00A17754"/>
    <w:rsid w:val="00A20575"/>
    <w:rsid w:val="00A21B08"/>
    <w:rsid w:val="00A22134"/>
    <w:rsid w:val="00A22BB7"/>
    <w:rsid w:val="00A231D6"/>
    <w:rsid w:val="00A24B72"/>
    <w:rsid w:val="00A26D6E"/>
    <w:rsid w:val="00A270CF"/>
    <w:rsid w:val="00A27963"/>
    <w:rsid w:val="00A27C8E"/>
    <w:rsid w:val="00A3040F"/>
    <w:rsid w:val="00A30FA3"/>
    <w:rsid w:val="00A321E0"/>
    <w:rsid w:val="00A33425"/>
    <w:rsid w:val="00A33689"/>
    <w:rsid w:val="00A33CCB"/>
    <w:rsid w:val="00A40D1C"/>
    <w:rsid w:val="00A40F11"/>
    <w:rsid w:val="00A41469"/>
    <w:rsid w:val="00A417AB"/>
    <w:rsid w:val="00A42989"/>
    <w:rsid w:val="00A447FA"/>
    <w:rsid w:val="00A44836"/>
    <w:rsid w:val="00A45C1A"/>
    <w:rsid w:val="00A4687D"/>
    <w:rsid w:val="00A46F1B"/>
    <w:rsid w:val="00A5027A"/>
    <w:rsid w:val="00A51139"/>
    <w:rsid w:val="00A5334B"/>
    <w:rsid w:val="00A538A9"/>
    <w:rsid w:val="00A57179"/>
    <w:rsid w:val="00A6154B"/>
    <w:rsid w:val="00A65107"/>
    <w:rsid w:val="00A65D15"/>
    <w:rsid w:val="00A666FB"/>
    <w:rsid w:val="00A6750A"/>
    <w:rsid w:val="00A81C6F"/>
    <w:rsid w:val="00A82131"/>
    <w:rsid w:val="00A836A0"/>
    <w:rsid w:val="00A850DC"/>
    <w:rsid w:val="00A86583"/>
    <w:rsid w:val="00A9097D"/>
    <w:rsid w:val="00A91A5D"/>
    <w:rsid w:val="00A91D74"/>
    <w:rsid w:val="00A92E0E"/>
    <w:rsid w:val="00A932F6"/>
    <w:rsid w:val="00A94E56"/>
    <w:rsid w:val="00A96AEC"/>
    <w:rsid w:val="00AA061A"/>
    <w:rsid w:val="00AA0C73"/>
    <w:rsid w:val="00AA193C"/>
    <w:rsid w:val="00AA2970"/>
    <w:rsid w:val="00AA2C3E"/>
    <w:rsid w:val="00AA3B60"/>
    <w:rsid w:val="00AA3CA4"/>
    <w:rsid w:val="00AA689B"/>
    <w:rsid w:val="00AA6E59"/>
    <w:rsid w:val="00AA72CA"/>
    <w:rsid w:val="00AB1BF7"/>
    <w:rsid w:val="00AB2761"/>
    <w:rsid w:val="00AB37FE"/>
    <w:rsid w:val="00AB4813"/>
    <w:rsid w:val="00AB506D"/>
    <w:rsid w:val="00AB70B3"/>
    <w:rsid w:val="00AB7997"/>
    <w:rsid w:val="00AB7FD3"/>
    <w:rsid w:val="00AC108D"/>
    <w:rsid w:val="00AC1256"/>
    <w:rsid w:val="00AC2ED1"/>
    <w:rsid w:val="00AC4225"/>
    <w:rsid w:val="00AC4AC0"/>
    <w:rsid w:val="00AC5188"/>
    <w:rsid w:val="00AC5E6E"/>
    <w:rsid w:val="00AC6804"/>
    <w:rsid w:val="00AD2316"/>
    <w:rsid w:val="00AD426B"/>
    <w:rsid w:val="00AD4738"/>
    <w:rsid w:val="00AD5F4F"/>
    <w:rsid w:val="00AD602F"/>
    <w:rsid w:val="00AD6707"/>
    <w:rsid w:val="00AD770E"/>
    <w:rsid w:val="00AE0A94"/>
    <w:rsid w:val="00AE0F72"/>
    <w:rsid w:val="00AE100E"/>
    <w:rsid w:val="00AE136D"/>
    <w:rsid w:val="00AE1484"/>
    <w:rsid w:val="00AE527B"/>
    <w:rsid w:val="00AE5C50"/>
    <w:rsid w:val="00AE72B3"/>
    <w:rsid w:val="00AF23CD"/>
    <w:rsid w:val="00AF256C"/>
    <w:rsid w:val="00AF2877"/>
    <w:rsid w:val="00AF2E68"/>
    <w:rsid w:val="00AF2E89"/>
    <w:rsid w:val="00AF3278"/>
    <w:rsid w:val="00AF3D73"/>
    <w:rsid w:val="00AF4854"/>
    <w:rsid w:val="00AF6886"/>
    <w:rsid w:val="00AF716A"/>
    <w:rsid w:val="00B02637"/>
    <w:rsid w:val="00B0375D"/>
    <w:rsid w:val="00B03A31"/>
    <w:rsid w:val="00B051F1"/>
    <w:rsid w:val="00B0522E"/>
    <w:rsid w:val="00B056E5"/>
    <w:rsid w:val="00B05D3E"/>
    <w:rsid w:val="00B06FFF"/>
    <w:rsid w:val="00B1047C"/>
    <w:rsid w:val="00B1081A"/>
    <w:rsid w:val="00B10F5C"/>
    <w:rsid w:val="00B11211"/>
    <w:rsid w:val="00B117D4"/>
    <w:rsid w:val="00B11EE3"/>
    <w:rsid w:val="00B1294B"/>
    <w:rsid w:val="00B130F2"/>
    <w:rsid w:val="00B16221"/>
    <w:rsid w:val="00B1732C"/>
    <w:rsid w:val="00B1759D"/>
    <w:rsid w:val="00B1794B"/>
    <w:rsid w:val="00B2130D"/>
    <w:rsid w:val="00B2238E"/>
    <w:rsid w:val="00B22434"/>
    <w:rsid w:val="00B2297D"/>
    <w:rsid w:val="00B22CD2"/>
    <w:rsid w:val="00B239A4"/>
    <w:rsid w:val="00B26D0F"/>
    <w:rsid w:val="00B2764A"/>
    <w:rsid w:val="00B302F7"/>
    <w:rsid w:val="00B30553"/>
    <w:rsid w:val="00B3058A"/>
    <w:rsid w:val="00B3078F"/>
    <w:rsid w:val="00B30C46"/>
    <w:rsid w:val="00B31C0C"/>
    <w:rsid w:val="00B3219E"/>
    <w:rsid w:val="00B32678"/>
    <w:rsid w:val="00B32695"/>
    <w:rsid w:val="00B33ADC"/>
    <w:rsid w:val="00B358D6"/>
    <w:rsid w:val="00B3751A"/>
    <w:rsid w:val="00B37784"/>
    <w:rsid w:val="00B41FC6"/>
    <w:rsid w:val="00B434E1"/>
    <w:rsid w:val="00B4351B"/>
    <w:rsid w:val="00B468A3"/>
    <w:rsid w:val="00B47D12"/>
    <w:rsid w:val="00B50A04"/>
    <w:rsid w:val="00B52063"/>
    <w:rsid w:val="00B52D85"/>
    <w:rsid w:val="00B52EDE"/>
    <w:rsid w:val="00B54B5E"/>
    <w:rsid w:val="00B560DD"/>
    <w:rsid w:val="00B56981"/>
    <w:rsid w:val="00B575EF"/>
    <w:rsid w:val="00B60039"/>
    <w:rsid w:val="00B61B6E"/>
    <w:rsid w:val="00B6551A"/>
    <w:rsid w:val="00B6557B"/>
    <w:rsid w:val="00B66195"/>
    <w:rsid w:val="00B668EE"/>
    <w:rsid w:val="00B67B2F"/>
    <w:rsid w:val="00B70C5B"/>
    <w:rsid w:val="00B7127F"/>
    <w:rsid w:val="00B71855"/>
    <w:rsid w:val="00B73602"/>
    <w:rsid w:val="00B73D4C"/>
    <w:rsid w:val="00B74A7D"/>
    <w:rsid w:val="00B74BD6"/>
    <w:rsid w:val="00B75447"/>
    <w:rsid w:val="00B76E1E"/>
    <w:rsid w:val="00B81D4C"/>
    <w:rsid w:val="00B83D52"/>
    <w:rsid w:val="00B87D96"/>
    <w:rsid w:val="00B92572"/>
    <w:rsid w:val="00B953A0"/>
    <w:rsid w:val="00B960ED"/>
    <w:rsid w:val="00B966C2"/>
    <w:rsid w:val="00B9686C"/>
    <w:rsid w:val="00BA06F5"/>
    <w:rsid w:val="00BA0BA1"/>
    <w:rsid w:val="00BA0BF6"/>
    <w:rsid w:val="00BA0E95"/>
    <w:rsid w:val="00BA278B"/>
    <w:rsid w:val="00BA5011"/>
    <w:rsid w:val="00BA5C7A"/>
    <w:rsid w:val="00BA64A2"/>
    <w:rsid w:val="00BA6C2D"/>
    <w:rsid w:val="00BB08AA"/>
    <w:rsid w:val="00BB1050"/>
    <w:rsid w:val="00BB2774"/>
    <w:rsid w:val="00BB565C"/>
    <w:rsid w:val="00BC0A49"/>
    <w:rsid w:val="00BC0C39"/>
    <w:rsid w:val="00BC2205"/>
    <w:rsid w:val="00BC5449"/>
    <w:rsid w:val="00BC5591"/>
    <w:rsid w:val="00BC58D6"/>
    <w:rsid w:val="00BC5915"/>
    <w:rsid w:val="00BC6167"/>
    <w:rsid w:val="00BD06A9"/>
    <w:rsid w:val="00BD1AA8"/>
    <w:rsid w:val="00BD2E50"/>
    <w:rsid w:val="00BD302F"/>
    <w:rsid w:val="00BD3DE7"/>
    <w:rsid w:val="00BD43EF"/>
    <w:rsid w:val="00BD50B6"/>
    <w:rsid w:val="00BD58EB"/>
    <w:rsid w:val="00BD6B82"/>
    <w:rsid w:val="00BE1835"/>
    <w:rsid w:val="00BE279E"/>
    <w:rsid w:val="00BE31E4"/>
    <w:rsid w:val="00BE5680"/>
    <w:rsid w:val="00BE5DFE"/>
    <w:rsid w:val="00BE6C85"/>
    <w:rsid w:val="00BE6E47"/>
    <w:rsid w:val="00BE798E"/>
    <w:rsid w:val="00BF12AB"/>
    <w:rsid w:val="00BF237F"/>
    <w:rsid w:val="00BF23B9"/>
    <w:rsid w:val="00BF2B1D"/>
    <w:rsid w:val="00BF3AEE"/>
    <w:rsid w:val="00C002AA"/>
    <w:rsid w:val="00C00357"/>
    <w:rsid w:val="00C00BB9"/>
    <w:rsid w:val="00C01761"/>
    <w:rsid w:val="00C01A9C"/>
    <w:rsid w:val="00C05D99"/>
    <w:rsid w:val="00C07439"/>
    <w:rsid w:val="00C0760B"/>
    <w:rsid w:val="00C10BCC"/>
    <w:rsid w:val="00C10CD0"/>
    <w:rsid w:val="00C10FE0"/>
    <w:rsid w:val="00C1450E"/>
    <w:rsid w:val="00C14CFC"/>
    <w:rsid w:val="00C16F7F"/>
    <w:rsid w:val="00C17974"/>
    <w:rsid w:val="00C17FCA"/>
    <w:rsid w:val="00C21AEA"/>
    <w:rsid w:val="00C2217D"/>
    <w:rsid w:val="00C24E27"/>
    <w:rsid w:val="00C27288"/>
    <w:rsid w:val="00C30DCD"/>
    <w:rsid w:val="00C30FB9"/>
    <w:rsid w:val="00C333F5"/>
    <w:rsid w:val="00C33956"/>
    <w:rsid w:val="00C372E1"/>
    <w:rsid w:val="00C37481"/>
    <w:rsid w:val="00C3761A"/>
    <w:rsid w:val="00C42FD2"/>
    <w:rsid w:val="00C4477D"/>
    <w:rsid w:val="00C44A20"/>
    <w:rsid w:val="00C44E47"/>
    <w:rsid w:val="00C45432"/>
    <w:rsid w:val="00C46149"/>
    <w:rsid w:val="00C5167C"/>
    <w:rsid w:val="00C5406A"/>
    <w:rsid w:val="00C54CF5"/>
    <w:rsid w:val="00C55404"/>
    <w:rsid w:val="00C55C32"/>
    <w:rsid w:val="00C60CE1"/>
    <w:rsid w:val="00C60F9E"/>
    <w:rsid w:val="00C61871"/>
    <w:rsid w:val="00C630F7"/>
    <w:rsid w:val="00C636FB"/>
    <w:rsid w:val="00C647CB"/>
    <w:rsid w:val="00C66D15"/>
    <w:rsid w:val="00C677A6"/>
    <w:rsid w:val="00C71011"/>
    <w:rsid w:val="00C73193"/>
    <w:rsid w:val="00C7323F"/>
    <w:rsid w:val="00C73A4D"/>
    <w:rsid w:val="00C77CC0"/>
    <w:rsid w:val="00C808D8"/>
    <w:rsid w:val="00C813C3"/>
    <w:rsid w:val="00C81D84"/>
    <w:rsid w:val="00C82C62"/>
    <w:rsid w:val="00C83650"/>
    <w:rsid w:val="00C83C98"/>
    <w:rsid w:val="00C84D30"/>
    <w:rsid w:val="00C85230"/>
    <w:rsid w:val="00C85438"/>
    <w:rsid w:val="00C85986"/>
    <w:rsid w:val="00C86663"/>
    <w:rsid w:val="00C908BD"/>
    <w:rsid w:val="00C92079"/>
    <w:rsid w:val="00C9295D"/>
    <w:rsid w:val="00C936AF"/>
    <w:rsid w:val="00C9452C"/>
    <w:rsid w:val="00C94A33"/>
    <w:rsid w:val="00C95B82"/>
    <w:rsid w:val="00C95D4B"/>
    <w:rsid w:val="00C95E53"/>
    <w:rsid w:val="00CA1055"/>
    <w:rsid w:val="00CA1FC7"/>
    <w:rsid w:val="00CA3B89"/>
    <w:rsid w:val="00CA5358"/>
    <w:rsid w:val="00CA7836"/>
    <w:rsid w:val="00CB00F1"/>
    <w:rsid w:val="00CB0AB2"/>
    <w:rsid w:val="00CB102B"/>
    <w:rsid w:val="00CB1DF0"/>
    <w:rsid w:val="00CB1E5B"/>
    <w:rsid w:val="00CB244B"/>
    <w:rsid w:val="00CB2754"/>
    <w:rsid w:val="00CB2E83"/>
    <w:rsid w:val="00CB3C62"/>
    <w:rsid w:val="00CB550F"/>
    <w:rsid w:val="00CB5FE2"/>
    <w:rsid w:val="00CB66DE"/>
    <w:rsid w:val="00CB67C6"/>
    <w:rsid w:val="00CB6FA7"/>
    <w:rsid w:val="00CB6FF6"/>
    <w:rsid w:val="00CB78D5"/>
    <w:rsid w:val="00CC0387"/>
    <w:rsid w:val="00CC13D6"/>
    <w:rsid w:val="00CC4526"/>
    <w:rsid w:val="00CC4CA6"/>
    <w:rsid w:val="00CC5017"/>
    <w:rsid w:val="00CC6C1C"/>
    <w:rsid w:val="00CC7559"/>
    <w:rsid w:val="00CC75D5"/>
    <w:rsid w:val="00CD15E5"/>
    <w:rsid w:val="00CD20AB"/>
    <w:rsid w:val="00CD28B7"/>
    <w:rsid w:val="00CD2959"/>
    <w:rsid w:val="00CD381D"/>
    <w:rsid w:val="00CD4228"/>
    <w:rsid w:val="00CD4C25"/>
    <w:rsid w:val="00CD4EE9"/>
    <w:rsid w:val="00CD51AB"/>
    <w:rsid w:val="00CD58FD"/>
    <w:rsid w:val="00CD59DA"/>
    <w:rsid w:val="00CD5CB1"/>
    <w:rsid w:val="00CD5F05"/>
    <w:rsid w:val="00CD6268"/>
    <w:rsid w:val="00CE21E8"/>
    <w:rsid w:val="00CE2BCA"/>
    <w:rsid w:val="00CE7EBD"/>
    <w:rsid w:val="00CF030D"/>
    <w:rsid w:val="00CF0407"/>
    <w:rsid w:val="00CF061A"/>
    <w:rsid w:val="00CF135A"/>
    <w:rsid w:val="00CF16BE"/>
    <w:rsid w:val="00CF22C2"/>
    <w:rsid w:val="00CF2D51"/>
    <w:rsid w:val="00CF2F57"/>
    <w:rsid w:val="00CF4D2F"/>
    <w:rsid w:val="00CF5B9F"/>
    <w:rsid w:val="00D00F51"/>
    <w:rsid w:val="00D0146B"/>
    <w:rsid w:val="00D0155A"/>
    <w:rsid w:val="00D01887"/>
    <w:rsid w:val="00D03ED0"/>
    <w:rsid w:val="00D04A35"/>
    <w:rsid w:val="00D0622D"/>
    <w:rsid w:val="00D064BE"/>
    <w:rsid w:val="00D10290"/>
    <w:rsid w:val="00D103C6"/>
    <w:rsid w:val="00D10B93"/>
    <w:rsid w:val="00D12D83"/>
    <w:rsid w:val="00D14BCD"/>
    <w:rsid w:val="00D14DE5"/>
    <w:rsid w:val="00D155C2"/>
    <w:rsid w:val="00D15B29"/>
    <w:rsid w:val="00D2301A"/>
    <w:rsid w:val="00D24775"/>
    <w:rsid w:val="00D27609"/>
    <w:rsid w:val="00D31783"/>
    <w:rsid w:val="00D336B4"/>
    <w:rsid w:val="00D3635B"/>
    <w:rsid w:val="00D37451"/>
    <w:rsid w:val="00D42474"/>
    <w:rsid w:val="00D43103"/>
    <w:rsid w:val="00D43950"/>
    <w:rsid w:val="00D44BD5"/>
    <w:rsid w:val="00D4610A"/>
    <w:rsid w:val="00D468CD"/>
    <w:rsid w:val="00D52DBD"/>
    <w:rsid w:val="00D53018"/>
    <w:rsid w:val="00D5311B"/>
    <w:rsid w:val="00D539C7"/>
    <w:rsid w:val="00D5496F"/>
    <w:rsid w:val="00D55685"/>
    <w:rsid w:val="00D5606B"/>
    <w:rsid w:val="00D5712B"/>
    <w:rsid w:val="00D57488"/>
    <w:rsid w:val="00D60245"/>
    <w:rsid w:val="00D6038F"/>
    <w:rsid w:val="00D606A7"/>
    <w:rsid w:val="00D61CEB"/>
    <w:rsid w:val="00D62756"/>
    <w:rsid w:val="00D6322E"/>
    <w:rsid w:val="00D633BC"/>
    <w:rsid w:val="00D64AA2"/>
    <w:rsid w:val="00D65C04"/>
    <w:rsid w:val="00D66FFD"/>
    <w:rsid w:val="00D70758"/>
    <w:rsid w:val="00D72B78"/>
    <w:rsid w:val="00D7322D"/>
    <w:rsid w:val="00D73A58"/>
    <w:rsid w:val="00D7454A"/>
    <w:rsid w:val="00D81CC0"/>
    <w:rsid w:val="00D81F59"/>
    <w:rsid w:val="00D83051"/>
    <w:rsid w:val="00D841CB"/>
    <w:rsid w:val="00D85AF7"/>
    <w:rsid w:val="00D903DE"/>
    <w:rsid w:val="00D9044A"/>
    <w:rsid w:val="00D908FA"/>
    <w:rsid w:val="00D9260E"/>
    <w:rsid w:val="00D926B8"/>
    <w:rsid w:val="00D92BDF"/>
    <w:rsid w:val="00D93CB7"/>
    <w:rsid w:val="00D9691D"/>
    <w:rsid w:val="00D96E23"/>
    <w:rsid w:val="00DA02C3"/>
    <w:rsid w:val="00DA04D0"/>
    <w:rsid w:val="00DA15D7"/>
    <w:rsid w:val="00DA1BB9"/>
    <w:rsid w:val="00DA4801"/>
    <w:rsid w:val="00DA484F"/>
    <w:rsid w:val="00DA5734"/>
    <w:rsid w:val="00DA59F5"/>
    <w:rsid w:val="00DB01A9"/>
    <w:rsid w:val="00DB1918"/>
    <w:rsid w:val="00DB3758"/>
    <w:rsid w:val="00DB4DB9"/>
    <w:rsid w:val="00DB64FA"/>
    <w:rsid w:val="00DB6A10"/>
    <w:rsid w:val="00DB6CF7"/>
    <w:rsid w:val="00DB7680"/>
    <w:rsid w:val="00DC0934"/>
    <w:rsid w:val="00DC0D13"/>
    <w:rsid w:val="00DC0F0C"/>
    <w:rsid w:val="00DC1174"/>
    <w:rsid w:val="00DC1E0B"/>
    <w:rsid w:val="00DC48D3"/>
    <w:rsid w:val="00DC61BC"/>
    <w:rsid w:val="00DD09FE"/>
    <w:rsid w:val="00DD1239"/>
    <w:rsid w:val="00DD2082"/>
    <w:rsid w:val="00DD3CA8"/>
    <w:rsid w:val="00DD4B6D"/>
    <w:rsid w:val="00DD4E32"/>
    <w:rsid w:val="00DD5644"/>
    <w:rsid w:val="00DD654C"/>
    <w:rsid w:val="00DD67DC"/>
    <w:rsid w:val="00DD7B43"/>
    <w:rsid w:val="00DD7B54"/>
    <w:rsid w:val="00DD7DAA"/>
    <w:rsid w:val="00DE0CC8"/>
    <w:rsid w:val="00DE1AD8"/>
    <w:rsid w:val="00DE2787"/>
    <w:rsid w:val="00DE2FAF"/>
    <w:rsid w:val="00DE4B69"/>
    <w:rsid w:val="00DE4E1F"/>
    <w:rsid w:val="00DE5F31"/>
    <w:rsid w:val="00DE66D0"/>
    <w:rsid w:val="00DE7096"/>
    <w:rsid w:val="00DE74E9"/>
    <w:rsid w:val="00DE77C2"/>
    <w:rsid w:val="00DF008C"/>
    <w:rsid w:val="00DF22DD"/>
    <w:rsid w:val="00DF3412"/>
    <w:rsid w:val="00DF3967"/>
    <w:rsid w:val="00DF3A60"/>
    <w:rsid w:val="00DF4DFB"/>
    <w:rsid w:val="00DF552A"/>
    <w:rsid w:val="00DF62B2"/>
    <w:rsid w:val="00DF63E2"/>
    <w:rsid w:val="00DF6963"/>
    <w:rsid w:val="00DF6BA3"/>
    <w:rsid w:val="00DF6FC8"/>
    <w:rsid w:val="00E00031"/>
    <w:rsid w:val="00E0391D"/>
    <w:rsid w:val="00E049B5"/>
    <w:rsid w:val="00E0688D"/>
    <w:rsid w:val="00E10CDA"/>
    <w:rsid w:val="00E1202E"/>
    <w:rsid w:val="00E128AB"/>
    <w:rsid w:val="00E134C9"/>
    <w:rsid w:val="00E13D31"/>
    <w:rsid w:val="00E1485F"/>
    <w:rsid w:val="00E161EC"/>
    <w:rsid w:val="00E17686"/>
    <w:rsid w:val="00E17869"/>
    <w:rsid w:val="00E21B69"/>
    <w:rsid w:val="00E21C47"/>
    <w:rsid w:val="00E21FFC"/>
    <w:rsid w:val="00E22DD4"/>
    <w:rsid w:val="00E2339D"/>
    <w:rsid w:val="00E2344E"/>
    <w:rsid w:val="00E23F33"/>
    <w:rsid w:val="00E2563F"/>
    <w:rsid w:val="00E2601D"/>
    <w:rsid w:val="00E273CA"/>
    <w:rsid w:val="00E32BE1"/>
    <w:rsid w:val="00E336CF"/>
    <w:rsid w:val="00E33CBF"/>
    <w:rsid w:val="00E3586F"/>
    <w:rsid w:val="00E3754A"/>
    <w:rsid w:val="00E4053D"/>
    <w:rsid w:val="00E408F6"/>
    <w:rsid w:val="00E40A2C"/>
    <w:rsid w:val="00E411CE"/>
    <w:rsid w:val="00E42548"/>
    <w:rsid w:val="00E44797"/>
    <w:rsid w:val="00E46676"/>
    <w:rsid w:val="00E47DE1"/>
    <w:rsid w:val="00E51F94"/>
    <w:rsid w:val="00E540BC"/>
    <w:rsid w:val="00E55D8E"/>
    <w:rsid w:val="00E55DC5"/>
    <w:rsid w:val="00E55E88"/>
    <w:rsid w:val="00E57C27"/>
    <w:rsid w:val="00E57FD1"/>
    <w:rsid w:val="00E60132"/>
    <w:rsid w:val="00E60BE7"/>
    <w:rsid w:val="00E61212"/>
    <w:rsid w:val="00E62055"/>
    <w:rsid w:val="00E62A6B"/>
    <w:rsid w:val="00E6416A"/>
    <w:rsid w:val="00E64E86"/>
    <w:rsid w:val="00E659B7"/>
    <w:rsid w:val="00E66CAD"/>
    <w:rsid w:val="00E70038"/>
    <w:rsid w:val="00E719FA"/>
    <w:rsid w:val="00E72886"/>
    <w:rsid w:val="00E740B1"/>
    <w:rsid w:val="00E749B9"/>
    <w:rsid w:val="00E750A5"/>
    <w:rsid w:val="00E752B4"/>
    <w:rsid w:val="00E76043"/>
    <w:rsid w:val="00E76D58"/>
    <w:rsid w:val="00E77ECC"/>
    <w:rsid w:val="00E81D3A"/>
    <w:rsid w:val="00E8297F"/>
    <w:rsid w:val="00E841A8"/>
    <w:rsid w:val="00E858D4"/>
    <w:rsid w:val="00E87646"/>
    <w:rsid w:val="00E908D5"/>
    <w:rsid w:val="00E90DB3"/>
    <w:rsid w:val="00E90F7D"/>
    <w:rsid w:val="00E9302E"/>
    <w:rsid w:val="00E9333A"/>
    <w:rsid w:val="00E94823"/>
    <w:rsid w:val="00E951F2"/>
    <w:rsid w:val="00E96945"/>
    <w:rsid w:val="00E96F94"/>
    <w:rsid w:val="00E97C17"/>
    <w:rsid w:val="00E97FB1"/>
    <w:rsid w:val="00E97FEB"/>
    <w:rsid w:val="00EA1FE0"/>
    <w:rsid w:val="00EA4F02"/>
    <w:rsid w:val="00EA5471"/>
    <w:rsid w:val="00EA6B39"/>
    <w:rsid w:val="00EA70FB"/>
    <w:rsid w:val="00EA77B0"/>
    <w:rsid w:val="00EA7809"/>
    <w:rsid w:val="00EB128D"/>
    <w:rsid w:val="00EB1460"/>
    <w:rsid w:val="00EB1D2A"/>
    <w:rsid w:val="00EB1F9D"/>
    <w:rsid w:val="00EB3BE4"/>
    <w:rsid w:val="00EB66B1"/>
    <w:rsid w:val="00EB6EA1"/>
    <w:rsid w:val="00EC0584"/>
    <w:rsid w:val="00EC0883"/>
    <w:rsid w:val="00EC1306"/>
    <w:rsid w:val="00EC3F04"/>
    <w:rsid w:val="00EC3F28"/>
    <w:rsid w:val="00EC4665"/>
    <w:rsid w:val="00EC4A7C"/>
    <w:rsid w:val="00EC6278"/>
    <w:rsid w:val="00EC69E9"/>
    <w:rsid w:val="00EC6A0C"/>
    <w:rsid w:val="00ED028D"/>
    <w:rsid w:val="00ED5EDA"/>
    <w:rsid w:val="00EE1147"/>
    <w:rsid w:val="00EE259E"/>
    <w:rsid w:val="00EE31DF"/>
    <w:rsid w:val="00EE3A6E"/>
    <w:rsid w:val="00EE4A4C"/>
    <w:rsid w:val="00EE4DCE"/>
    <w:rsid w:val="00EE4FA2"/>
    <w:rsid w:val="00EE515D"/>
    <w:rsid w:val="00EE5ECC"/>
    <w:rsid w:val="00EF0E77"/>
    <w:rsid w:val="00EF452A"/>
    <w:rsid w:val="00EF5525"/>
    <w:rsid w:val="00EF5E8B"/>
    <w:rsid w:val="00EF68E7"/>
    <w:rsid w:val="00EF6C89"/>
    <w:rsid w:val="00F0046B"/>
    <w:rsid w:val="00F013E7"/>
    <w:rsid w:val="00F05BAC"/>
    <w:rsid w:val="00F05BEB"/>
    <w:rsid w:val="00F067A6"/>
    <w:rsid w:val="00F06874"/>
    <w:rsid w:val="00F07123"/>
    <w:rsid w:val="00F07506"/>
    <w:rsid w:val="00F10AA0"/>
    <w:rsid w:val="00F10B25"/>
    <w:rsid w:val="00F12107"/>
    <w:rsid w:val="00F12A5A"/>
    <w:rsid w:val="00F12EA2"/>
    <w:rsid w:val="00F134F9"/>
    <w:rsid w:val="00F17074"/>
    <w:rsid w:val="00F2030E"/>
    <w:rsid w:val="00F21DD7"/>
    <w:rsid w:val="00F21E2C"/>
    <w:rsid w:val="00F238B2"/>
    <w:rsid w:val="00F24C6A"/>
    <w:rsid w:val="00F250B1"/>
    <w:rsid w:val="00F3184C"/>
    <w:rsid w:val="00F34BAC"/>
    <w:rsid w:val="00F3630F"/>
    <w:rsid w:val="00F37063"/>
    <w:rsid w:val="00F37C21"/>
    <w:rsid w:val="00F4004B"/>
    <w:rsid w:val="00F4038E"/>
    <w:rsid w:val="00F41BDB"/>
    <w:rsid w:val="00F4513B"/>
    <w:rsid w:val="00F45A01"/>
    <w:rsid w:val="00F46624"/>
    <w:rsid w:val="00F471E5"/>
    <w:rsid w:val="00F52EDD"/>
    <w:rsid w:val="00F53EAB"/>
    <w:rsid w:val="00F54B0A"/>
    <w:rsid w:val="00F5664C"/>
    <w:rsid w:val="00F5664E"/>
    <w:rsid w:val="00F57348"/>
    <w:rsid w:val="00F60980"/>
    <w:rsid w:val="00F60BF8"/>
    <w:rsid w:val="00F61BC0"/>
    <w:rsid w:val="00F61E41"/>
    <w:rsid w:val="00F635BC"/>
    <w:rsid w:val="00F64C83"/>
    <w:rsid w:val="00F64F90"/>
    <w:rsid w:val="00F655D5"/>
    <w:rsid w:val="00F71C58"/>
    <w:rsid w:val="00F74AE1"/>
    <w:rsid w:val="00F775B6"/>
    <w:rsid w:val="00F81902"/>
    <w:rsid w:val="00F82BE9"/>
    <w:rsid w:val="00F84057"/>
    <w:rsid w:val="00F84D7B"/>
    <w:rsid w:val="00F85265"/>
    <w:rsid w:val="00F8753C"/>
    <w:rsid w:val="00F9294C"/>
    <w:rsid w:val="00F92C88"/>
    <w:rsid w:val="00F92F63"/>
    <w:rsid w:val="00F95C4A"/>
    <w:rsid w:val="00F9722C"/>
    <w:rsid w:val="00FA04F9"/>
    <w:rsid w:val="00FA0647"/>
    <w:rsid w:val="00FA1206"/>
    <w:rsid w:val="00FA161B"/>
    <w:rsid w:val="00FA33DD"/>
    <w:rsid w:val="00FA4B1C"/>
    <w:rsid w:val="00FA79E5"/>
    <w:rsid w:val="00FB2A4D"/>
    <w:rsid w:val="00FB3D2D"/>
    <w:rsid w:val="00FB4010"/>
    <w:rsid w:val="00FB608A"/>
    <w:rsid w:val="00FC3CBD"/>
    <w:rsid w:val="00FC3DB4"/>
    <w:rsid w:val="00FC5049"/>
    <w:rsid w:val="00FC50D2"/>
    <w:rsid w:val="00FC6648"/>
    <w:rsid w:val="00FC7BCB"/>
    <w:rsid w:val="00FD0A53"/>
    <w:rsid w:val="00FD56A0"/>
    <w:rsid w:val="00FD5A39"/>
    <w:rsid w:val="00FD5E33"/>
    <w:rsid w:val="00FD64ED"/>
    <w:rsid w:val="00FE0574"/>
    <w:rsid w:val="00FE06A1"/>
    <w:rsid w:val="00FE087D"/>
    <w:rsid w:val="00FE25D6"/>
    <w:rsid w:val="00FE3202"/>
    <w:rsid w:val="00FE3810"/>
    <w:rsid w:val="00FE3FD5"/>
    <w:rsid w:val="00FE4AC9"/>
    <w:rsid w:val="00FE59D2"/>
    <w:rsid w:val="00FE62AC"/>
    <w:rsid w:val="00FE71DC"/>
    <w:rsid w:val="00FE79A7"/>
    <w:rsid w:val="00FF1231"/>
    <w:rsid w:val="00FF2FC0"/>
    <w:rsid w:val="00FF59AE"/>
    <w:rsid w:val="00FF6CDB"/>
    <w:rsid w:val="00FF7879"/>
    <w:rsid w:val="00FF7E98"/>
    <w:rsid w:val="2367EB51"/>
    <w:rsid w:val="4FAEFF6D"/>
    <w:rsid w:val="62FFE9F3"/>
    <w:rsid w:val="D3BD3919"/>
    <w:rsid w:val="F7DE8A45"/>
    <w:rsid w:val="FFBB3029"/>
    <w:rsid w:val="FFFF6A19"/>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HAns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 w:semiHidden="0" w:name="heading 2" w:locked="1"/>
    <w:lsdException w:qFormat="1" w:unhideWhenUsed="0" w:uiPriority="9" w:semiHidden="0" w:name="heading 3" w:locked="1"/>
    <w:lsdException w:qFormat="1" w:unhideWhenUsed="0" w:uiPriority="9" w:semiHidden="0" w:name="heading 4" w:locked="1"/>
    <w:lsdException w:qFormat="1" w:uiPriority="9" w:semiHidden="0" w:name="heading 5" w:locked="1"/>
    <w:lsdException w:qFormat="1" w:uiPriority="9" w:semiHidden="0" w:name="heading 6" w:locked="1"/>
    <w:lsdException w:qFormat="1" w:uiPriority="9" w:semiHidden="0" w:name="heading 7" w:locked="1"/>
    <w:lsdException w:qFormat="1" w:uiPriority="9" w:semiHidden="0" w:name="heading 8" w:locked="1"/>
    <w:lsdException w:qFormat="1" w:uiPriority="9" w:semiHidden="0" w:name="heading 9" w:locked="1"/>
    <w:lsdException w:unhideWhenUsed="0" w:uiPriority="99" w:name="index 1" w:locked="1"/>
    <w:lsdException w:unhideWhenUsed="0" w:uiPriority="99" w:name="index 2" w:locked="1"/>
    <w:lsdException w:unhideWhenUsed="0" w:uiPriority="99" w:name="index 3" w:locked="1"/>
    <w:lsdException w:unhideWhenUsed="0" w:uiPriority="99" w:name="index 4" w:locked="1"/>
    <w:lsdException w:unhideWhenUsed="0" w:uiPriority="99" w:name="index 5" w:locked="1"/>
    <w:lsdException w:unhideWhenUsed="0" w:uiPriority="99" w:name="index 6" w:locked="1"/>
    <w:lsdException w:unhideWhenUsed="0" w:uiPriority="99" w:name="index 7" w:locked="1"/>
    <w:lsdException w:unhideWhenUsed="0" w:uiPriority="99" w:name="index 8" w:locked="1"/>
    <w:lsdException w:unhideWhenUsed="0" w:uiPriority="99" w:name="index 9" w:locked="1"/>
    <w:lsdException w:qFormat="1" w:uiPriority="39" w:semiHidden="0" w:name="toc 1" w:locked="1"/>
    <w:lsdException w:qFormat="1" w:uiPriority="39" w:semiHidden="0" w:name="toc 2" w:locked="1"/>
    <w:lsdException w:qFormat="1" w:uiPriority="39" w:semiHidden="0" w:name="toc 3" w:locked="1"/>
    <w:lsdException w:uiPriority="39" w:semiHidden="0" w:name="toc 4" w:locked="1"/>
    <w:lsdException w:uiPriority="39" w:semiHidden="0" w:name="toc 5" w:locked="1"/>
    <w:lsdException w:uiPriority="39" w:semiHidden="0" w:name="toc 6" w:locked="1"/>
    <w:lsdException w:uiPriority="39" w:semiHidden="0" w:name="toc 7" w:locked="1"/>
    <w:lsdException w:uiPriority="39" w:semiHidden="0" w:name="toc 8" w:locked="1"/>
    <w:lsdException w:uiPriority="39" w:semiHidden="0" w:name="toc 9" w:locked="1"/>
    <w:lsdException w:unhideWhenUsed="0" w:uiPriority="99" w:name="Normal Indent" w:locked="1"/>
    <w:lsdException w:unhideWhenUsed="0" w:uiPriority="99" w:name="footnote text" w:locked="1"/>
    <w:lsdException w:unhideWhenUsed="0" w:uiPriority="99" w:name="annotation text" w:locked="1"/>
    <w:lsdException w:unhideWhenUsed="0" w:uiPriority="99" w:semiHidden="0" w:name="header" w:locked="1"/>
    <w:lsdException w:unhideWhenUsed="0" w:uiPriority="99" w:semiHidden="0" w:name="footer" w:locked="1"/>
    <w:lsdException w:unhideWhenUsed="0" w:uiPriority="99" w:name="index heading" w:locked="1"/>
    <w:lsdException w:qFormat="1" w:unhideWhenUsed="0" w:uiPriority="35" w:name="caption" w:locked="1"/>
    <w:lsdException w:unhideWhenUsed="0" w:uiPriority="99" w:name="table of figures" w:locked="1"/>
    <w:lsdException w:unhideWhenUsed="0" w:uiPriority="99" w:name="envelope address" w:locked="1"/>
    <w:lsdException w:unhideWhenUsed="0" w:uiPriority="99" w:name="envelope return" w:locked="1"/>
    <w:lsdException w:unhideWhenUsed="0" w:uiPriority="99" w:name="footnote reference" w:locked="1"/>
    <w:lsdException w:unhideWhenUsed="0" w:uiPriority="99" w:name="annotation reference" w:locked="1"/>
    <w:lsdException w:unhideWhenUsed="0" w:uiPriority="99" w:name="line number" w:locked="1"/>
    <w:lsdException w:unhideWhenUsed="0" w:uiPriority="99" w:name="page number" w:locked="1"/>
    <w:lsdException w:unhideWhenUsed="0" w:uiPriority="99" w:name="endnote reference" w:locked="1"/>
    <w:lsdException w:unhideWhenUsed="0" w:uiPriority="99" w:name="endnote text" w:locked="1"/>
    <w:lsdException w:unhideWhenUsed="0" w:uiPriority="99" w:name="table of authorities" w:locked="1"/>
    <w:lsdException w:unhideWhenUsed="0" w:uiPriority="99" w:name="macro" w:locked="1"/>
    <w:lsdException w:unhideWhenUsed="0" w:uiPriority="99" w:name="toa heading" w:locked="1"/>
    <w:lsdException w:unhideWhenUsed="0" w:uiPriority="99" w:name="List" w:locked="1"/>
    <w:lsdException w:unhideWhenUsed="0" w:uiPriority="99" w:name="List Bullet" w:locked="1"/>
    <w:lsdException w:unhideWhenUsed="0" w:uiPriority="99" w:name="List Number" w:locked="1"/>
    <w:lsdException w:uiPriority="99" w:semiHidden="0" w:name="List 2" w:locked="1"/>
    <w:lsdException w:unhideWhenUsed="0" w:uiPriority="99" w:name="List 3" w:locked="1"/>
    <w:lsdException w:unhideWhenUsed="0" w:uiPriority="99" w:name="List 4" w:locked="1"/>
    <w:lsdException w:unhideWhenUsed="0" w:uiPriority="99" w:name="List 5" w:locked="1"/>
    <w:lsdException w:unhideWhenUsed="0" w:uiPriority="99" w:name="List Bullet 2" w:locked="1"/>
    <w:lsdException w:unhideWhenUsed="0" w:uiPriority="99" w:name="List Bullet 3" w:locked="1"/>
    <w:lsdException w:unhideWhenUsed="0" w:uiPriority="99" w:name="List Bullet 4" w:locked="1"/>
    <w:lsdException w:unhideWhenUsed="0" w:uiPriority="99" w:name="List Bullet 5" w:locked="1"/>
    <w:lsdException w:unhideWhenUsed="0" w:uiPriority="99" w:name="List Number 2" w:locked="1"/>
    <w:lsdException w:unhideWhenUsed="0" w:uiPriority="99" w:name="List Number 3" w:locked="1"/>
    <w:lsdException w:unhideWhenUsed="0" w:uiPriority="99" w:name="List Number 4" w:locked="1"/>
    <w:lsdException w:unhideWhenUsed="0" w:uiPriority="99" w:name="List Number 5" w:locked="1"/>
    <w:lsdException w:qFormat="1" w:unhideWhenUsed="0" w:uiPriority="10" w:semiHidden="0" w:name="Title" w:locked="1"/>
    <w:lsdException w:unhideWhenUsed="0" w:uiPriority="99" w:name="Closing" w:locked="1"/>
    <w:lsdException w:unhideWhenUsed="0" w:uiPriority="99" w:name="Signature" w:locked="1"/>
    <w:lsdException w:uiPriority="1" w:name="Default Paragraph Font"/>
    <w:lsdException w:uiPriority="99" w:semiHidden="0" w:name="Body Text" w:locked="1"/>
    <w:lsdException w:unhideWhenUsed="0" w:uiPriority="99" w:name="Body Text Indent" w:locked="1"/>
    <w:lsdException w:unhideWhenUsed="0" w:uiPriority="99" w:name="List Continue" w:locked="1"/>
    <w:lsdException w:unhideWhenUsed="0" w:uiPriority="99" w:name="List Continue 2" w:locked="1"/>
    <w:lsdException w:unhideWhenUsed="0" w:uiPriority="99" w:name="List Continue 3" w:locked="1"/>
    <w:lsdException w:unhideWhenUsed="0" w:uiPriority="99" w:name="List Continue 4" w:locked="1"/>
    <w:lsdException w:unhideWhenUsed="0" w:uiPriority="99" w:name="List Continue 5" w:locked="1"/>
    <w:lsdException w:unhideWhenUsed="0" w:uiPriority="99" w:name="Message Header" w:locked="1"/>
    <w:lsdException w:qFormat="1" w:unhideWhenUsed="0" w:uiPriority="11" w:name="Subtitle" w:locked="1"/>
    <w:lsdException w:unhideWhenUsed="0" w:uiPriority="99" w:name="Salutation" w:locked="1"/>
    <w:lsdException w:unhideWhenUsed="0" w:uiPriority="99" w:name="Date" w:locked="1"/>
    <w:lsdException w:unhideWhenUsed="0" w:uiPriority="99" w:name="Body Text First Indent" w:locked="1"/>
    <w:lsdException w:unhideWhenUsed="0" w:uiPriority="99" w:name="Body Text First Indent 2" w:locked="1"/>
    <w:lsdException w:unhideWhenUsed="0" w:uiPriority="99" w:name="Note Heading" w:locked="1"/>
    <w:lsdException w:unhideWhenUsed="0" w:uiPriority="99" w:name="Body Text 2" w:locked="1"/>
    <w:lsdException w:unhideWhenUsed="0" w:uiPriority="99" w:name="Body Text 3" w:locked="1"/>
    <w:lsdException w:unhideWhenUsed="0" w:uiPriority="99" w:name="Body Text Indent 2" w:locked="1"/>
    <w:lsdException w:unhideWhenUsed="0" w:uiPriority="99" w:name="Body Text Indent 3" w:locked="1"/>
    <w:lsdException w:unhideWhenUsed="0" w:uiPriority="99" w:name="Block Text" w:locked="1"/>
    <w:lsdException w:unhideWhenUsed="0" w:uiPriority="99" w:semiHidden="0" w:name="Hyperlink" w:locked="1"/>
    <w:lsdException w:unhideWhenUsed="0" w:uiPriority="99" w:name="FollowedHyperlink" w:locked="1"/>
    <w:lsdException w:qFormat="1" w:unhideWhenUsed="0" w:uiPriority="22" w:name="Strong" w:locked="1"/>
    <w:lsdException w:qFormat="1" w:unhideWhenUsed="0" w:uiPriority="20" w:name="Emphasis" w:locked="1"/>
    <w:lsdException w:unhideWhenUsed="0" w:uiPriority="99" w:name="Document Map" w:locked="1"/>
    <w:lsdException w:unhideWhenUsed="0" w:uiPriority="99" w:name="Plain Text" w:locked="1"/>
    <w:lsdException w:unhideWhenUsed="0" w:uiPriority="99" w:name="E-mail Signature" w:locked="1"/>
    <w:lsdException w:unhideWhenUsed="0" w:uiPriority="99" w:semiHidden="0" w:name="Normal (Web)" w:locked="1"/>
    <w:lsdException w:unhideWhenUsed="0" w:uiPriority="99" w:name="HTML Acronym" w:locked="1"/>
    <w:lsdException w:unhideWhenUsed="0" w:uiPriority="99" w:name="HTML Address" w:locked="1"/>
    <w:lsdException w:unhideWhenUsed="0" w:uiPriority="99" w:name="HTML Cite" w:locked="1"/>
    <w:lsdException w:unhideWhenUsed="0" w:uiPriority="99" w:name="HTML Code" w:locked="1"/>
    <w:lsdException w:unhideWhenUsed="0" w:uiPriority="99" w:name="HTML Definition" w:locked="1"/>
    <w:lsdException w:unhideWhenUsed="0" w:uiPriority="99" w:name="HTML Keyboard" w:locked="1"/>
    <w:lsdException w:unhideWhenUsed="0" w:uiPriority="99" w:name="HTML Preformatted" w:locked="1"/>
    <w:lsdException w:unhideWhenUsed="0" w:uiPriority="99" w:name="HTML Sample" w:locked="1"/>
    <w:lsdException w:unhideWhenUsed="0" w:uiPriority="99" w:name="HTML Typewriter" w:locked="1"/>
    <w:lsdException w:unhideWhenUsed="0" w:uiPriority="99" w:name="HTML Variable" w:locked="1"/>
    <w:lsdException w:uiPriority="99" w:name="Normal Table"/>
    <w:lsdException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ocked="1"/>
    <w:lsdException w:unhideWhenUsed="0" w:uiPriority="3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ocked="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AU" w:eastAsia="en-GB" w:bidi="ar-SA"/>
    </w:rPr>
  </w:style>
  <w:style w:type="paragraph" w:styleId="2">
    <w:name w:val="heading 1"/>
    <w:basedOn w:val="1"/>
    <w:next w:val="1"/>
    <w:link w:val="50"/>
    <w:qFormat/>
    <w:locked/>
    <w:uiPriority w:val="9"/>
    <w:pPr>
      <w:keepNext/>
      <w:keepLines/>
      <w:spacing w:before="24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48"/>
    <w:autoRedefine/>
    <w:qFormat/>
    <w:locked/>
    <w:uiPriority w:val="9"/>
    <w:pPr>
      <w:spacing w:before="60" w:after="120" w:line="276" w:lineRule="auto"/>
      <w:contextualSpacing/>
      <w:outlineLvl w:val="1"/>
    </w:pPr>
    <w:rPr>
      <w:rFonts w:eastAsia="Calibri"/>
      <w:b/>
      <w:color w:val="000000" w:themeColor="text1"/>
      <w:lang w:eastAsia="en-AU"/>
      <w14:textFill>
        <w14:solidFill>
          <w14:schemeClr w14:val="tx1"/>
        </w14:solidFill>
      </w14:textFill>
    </w:rPr>
  </w:style>
  <w:style w:type="paragraph" w:styleId="4">
    <w:name w:val="heading 3"/>
    <w:basedOn w:val="1"/>
    <w:next w:val="1"/>
    <w:link w:val="51"/>
    <w:qFormat/>
    <w:locked/>
    <w:uiPriority w:val="9"/>
    <w:pPr>
      <w:keepNext/>
      <w:keepLines/>
      <w:spacing w:before="40"/>
      <w:outlineLvl w:val="2"/>
    </w:pPr>
    <w:rPr>
      <w:rFonts w:asciiTheme="majorHAnsi" w:hAnsiTheme="majorHAnsi" w:eastAsiaTheme="majorEastAsia" w:cstheme="majorBidi"/>
      <w:color w:val="203864" w:themeColor="accent1" w:themeShade="80"/>
    </w:rPr>
  </w:style>
  <w:style w:type="paragraph" w:styleId="5">
    <w:name w:val="heading 4"/>
    <w:basedOn w:val="1"/>
    <w:next w:val="1"/>
    <w:link w:val="80"/>
    <w:qFormat/>
    <w:locked/>
    <w:uiPriority w:val="9"/>
    <w:pPr>
      <w:keepNext/>
      <w:keepLines/>
      <w:spacing w:before="40"/>
      <w:outlineLvl w:val="3"/>
    </w:pPr>
    <w:rPr>
      <w:rFonts w:asciiTheme="majorHAnsi" w:hAnsiTheme="majorHAnsi" w:eastAsiaTheme="majorEastAsia" w:cstheme="majorBidi"/>
      <w:i/>
      <w:iCs/>
      <w:color w:val="2F5597" w:themeColor="accent1" w:themeShade="BF"/>
    </w:rPr>
  </w:style>
  <w:style w:type="paragraph" w:styleId="6">
    <w:name w:val="heading 5"/>
    <w:basedOn w:val="5"/>
    <w:next w:val="1"/>
    <w:link w:val="81"/>
    <w:unhideWhenUsed/>
    <w:qFormat/>
    <w:locked/>
    <w:uiPriority w:val="9"/>
    <w:pPr>
      <w:keepNext w:val="0"/>
      <w:keepLines w:val="0"/>
      <w:spacing w:before="240" w:after="120"/>
      <w:contextualSpacing/>
      <w:outlineLvl w:val="4"/>
    </w:pPr>
    <w:rPr>
      <w:rFonts w:ascii="Arial" w:hAnsi="Arial" w:eastAsia="Calibri" w:cs="Arial"/>
      <w:b/>
      <w:iCs w:val="0"/>
      <w:color w:val="auto"/>
      <w:lang w:eastAsia="en-AU"/>
    </w:rPr>
  </w:style>
  <w:style w:type="paragraph" w:styleId="7">
    <w:name w:val="heading 6"/>
    <w:basedOn w:val="1"/>
    <w:next w:val="1"/>
    <w:link w:val="82"/>
    <w:unhideWhenUsed/>
    <w:qFormat/>
    <w:locked/>
    <w:uiPriority w:val="9"/>
    <w:pPr>
      <w:spacing w:before="240" w:after="60"/>
      <w:contextualSpacing/>
      <w:outlineLvl w:val="5"/>
    </w:pPr>
    <w:rPr>
      <w:rFonts w:ascii="Calibri" w:hAnsi="Calibri"/>
      <w:b/>
      <w:bCs/>
      <w:lang w:eastAsia="en-AU"/>
    </w:rPr>
  </w:style>
  <w:style w:type="paragraph" w:styleId="8">
    <w:name w:val="heading 7"/>
    <w:basedOn w:val="1"/>
    <w:next w:val="1"/>
    <w:link w:val="83"/>
    <w:unhideWhenUsed/>
    <w:qFormat/>
    <w:locked/>
    <w:uiPriority w:val="9"/>
    <w:pPr>
      <w:spacing w:before="240" w:after="60"/>
      <w:contextualSpacing/>
      <w:outlineLvl w:val="6"/>
    </w:pPr>
    <w:rPr>
      <w:rFonts w:ascii="Calibri" w:hAnsi="Calibri"/>
      <w:lang w:eastAsia="en-AU"/>
    </w:rPr>
  </w:style>
  <w:style w:type="paragraph" w:styleId="9">
    <w:name w:val="heading 8"/>
    <w:basedOn w:val="1"/>
    <w:next w:val="1"/>
    <w:link w:val="84"/>
    <w:unhideWhenUsed/>
    <w:qFormat/>
    <w:locked/>
    <w:uiPriority w:val="9"/>
    <w:pPr>
      <w:spacing w:before="240" w:after="60"/>
      <w:contextualSpacing/>
      <w:outlineLvl w:val="7"/>
    </w:pPr>
    <w:rPr>
      <w:rFonts w:ascii="Calibri" w:hAnsi="Calibri"/>
      <w:i/>
      <w:iCs/>
      <w:lang w:eastAsia="en-AU"/>
    </w:rPr>
  </w:style>
  <w:style w:type="paragraph" w:styleId="10">
    <w:name w:val="heading 9"/>
    <w:basedOn w:val="1"/>
    <w:next w:val="1"/>
    <w:link w:val="85"/>
    <w:unhideWhenUsed/>
    <w:qFormat/>
    <w:locked/>
    <w:uiPriority w:val="9"/>
    <w:pPr>
      <w:spacing w:before="240" w:after="60"/>
      <w:contextualSpacing/>
      <w:outlineLvl w:val="8"/>
    </w:pPr>
    <w:rPr>
      <w:rFonts w:ascii="Cambria" w:hAnsi="Cambria"/>
      <w:lang w:eastAsia="en-AU"/>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62"/>
    <w:semiHidden/>
    <w:locked/>
    <w:uiPriority w:val="99"/>
    <w:rPr>
      <w:rFonts w:ascii="Segoe UI" w:hAnsi="Segoe UI" w:cs="Segoe UI"/>
      <w:sz w:val="18"/>
      <w:szCs w:val="18"/>
    </w:rPr>
  </w:style>
  <w:style w:type="paragraph" w:styleId="14">
    <w:name w:val="Body Text"/>
    <w:link w:val="100"/>
    <w:unhideWhenUsed/>
    <w:locked/>
    <w:uiPriority w:val="99"/>
    <w:pPr>
      <w:spacing w:after="120" w:line="240" w:lineRule="auto"/>
    </w:pPr>
    <w:rPr>
      <w:rFonts w:ascii="Times New Roman" w:hAnsi="Times New Roman" w:eastAsia="Courier New" w:cs="Courier New"/>
      <w:sz w:val="24"/>
      <w:szCs w:val="22"/>
      <w:lang w:val="en-AU" w:eastAsia="en-AU" w:bidi="ar-SA"/>
    </w:rPr>
  </w:style>
  <w:style w:type="character" w:styleId="15">
    <w:name w:val="annotation reference"/>
    <w:basedOn w:val="11"/>
    <w:semiHidden/>
    <w:locked/>
    <w:uiPriority w:val="99"/>
    <w:rPr>
      <w:sz w:val="16"/>
      <w:szCs w:val="16"/>
    </w:rPr>
  </w:style>
  <w:style w:type="paragraph" w:styleId="16">
    <w:name w:val="annotation text"/>
    <w:basedOn w:val="1"/>
    <w:link w:val="64"/>
    <w:semiHidden/>
    <w:locked/>
    <w:uiPriority w:val="99"/>
  </w:style>
  <w:style w:type="paragraph" w:styleId="17">
    <w:name w:val="annotation subject"/>
    <w:basedOn w:val="16"/>
    <w:next w:val="16"/>
    <w:link w:val="65"/>
    <w:semiHidden/>
    <w:locked/>
    <w:uiPriority w:val="99"/>
    <w:rPr>
      <w:b/>
      <w:bCs/>
    </w:rPr>
  </w:style>
  <w:style w:type="character" w:styleId="18">
    <w:name w:val="FollowedHyperlink"/>
    <w:basedOn w:val="11"/>
    <w:semiHidden/>
    <w:locked/>
    <w:uiPriority w:val="99"/>
    <w:rPr>
      <w:color w:val="954F72" w:themeColor="followedHyperlink"/>
      <w:u w:val="single"/>
      <w14:textFill>
        <w14:solidFill>
          <w14:schemeClr w14:val="folHlink"/>
        </w14:solidFill>
      </w14:textFill>
    </w:rPr>
  </w:style>
  <w:style w:type="paragraph" w:styleId="19">
    <w:name w:val="footer"/>
    <w:link w:val="39"/>
    <w:locked/>
    <w:uiPriority w:val="99"/>
    <w:pPr>
      <w:tabs>
        <w:tab w:val="center" w:pos="4513"/>
        <w:tab w:val="right" w:pos="9356"/>
      </w:tabs>
      <w:spacing w:after="40" w:line="240" w:lineRule="auto"/>
    </w:pPr>
    <w:rPr>
      <w:rFonts w:ascii="Cordia New" w:hAnsi="Cordia New" w:cs="Cordia New" w:eastAsiaTheme="minorHAnsi"/>
      <w:b/>
      <w:bCs/>
      <w:caps/>
      <w:color w:val="172A52"/>
      <w:spacing w:val="10"/>
      <w:lang w:val="en-AU" w:eastAsia="en-US" w:bidi="ar-SA"/>
    </w:rPr>
  </w:style>
  <w:style w:type="paragraph" w:styleId="20">
    <w:name w:val="header"/>
    <w:link w:val="38"/>
    <w:locked/>
    <w:uiPriority w:val="99"/>
    <w:pPr>
      <w:tabs>
        <w:tab w:val="center" w:pos="4513"/>
        <w:tab w:val="right" w:pos="9026"/>
      </w:tabs>
      <w:spacing w:after="0" w:line="240" w:lineRule="auto"/>
    </w:pPr>
    <w:rPr>
      <w:rFonts w:ascii="Cordia New" w:hAnsi="Cordia New" w:cs="Cordia New" w:eastAsiaTheme="minorHAnsi"/>
      <w:b/>
      <w:bCs/>
      <w:caps/>
      <w:color w:val="000000" w:themeColor="text1"/>
      <w:spacing w:val="10"/>
      <w:lang w:val="en-AU" w:eastAsia="en-US" w:bidi="ar-SA"/>
      <w14:textFill>
        <w14:solidFill>
          <w14:schemeClr w14:val="tx1"/>
        </w14:solidFill>
      </w14:textFill>
    </w:rPr>
  </w:style>
  <w:style w:type="character" w:styleId="21">
    <w:name w:val="Hyperlink"/>
    <w:basedOn w:val="11"/>
    <w:locked/>
    <w:uiPriority w:val="99"/>
    <w:rPr>
      <w:color w:val="0563C1" w:themeColor="hyperlink"/>
      <w:u w:val="single"/>
      <w14:textFill>
        <w14:solidFill>
          <w14:schemeClr w14:val="hlink"/>
        </w14:solidFill>
      </w14:textFill>
    </w:rPr>
  </w:style>
  <w:style w:type="paragraph" w:styleId="22">
    <w:name w:val="List 2"/>
    <w:link w:val="101"/>
    <w:unhideWhenUsed/>
    <w:locked/>
    <w:uiPriority w:val="99"/>
    <w:pPr>
      <w:spacing w:after="60" w:line="240" w:lineRule="auto"/>
      <w:ind w:left="340" w:hanging="340"/>
    </w:pPr>
    <w:rPr>
      <w:rFonts w:ascii="Times New Roman" w:hAnsi="Times New Roman" w:eastAsia="Courier New" w:cs="Courier New"/>
      <w:sz w:val="24"/>
      <w:szCs w:val="22"/>
      <w:lang w:val="en-AU" w:eastAsia="en-AU" w:bidi="ar-SA"/>
    </w:rPr>
  </w:style>
  <w:style w:type="paragraph" w:styleId="23">
    <w:name w:val="Normal (Web)"/>
    <w:basedOn w:val="1"/>
    <w:locked/>
    <w:uiPriority w:val="99"/>
    <w:pPr>
      <w:spacing w:before="120" w:beforeLines="1" w:after="120" w:afterLines="1"/>
    </w:pPr>
    <w:rPr>
      <w:rFonts w:ascii="Times" w:hAnsi="Times" w:eastAsia="Cambria"/>
    </w:rPr>
  </w:style>
  <w:style w:type="table" w:styleId="24">
    <w:name w:val="Table Grid"/>
    <w:basedOn w:val="12"/>
    <w:locked/>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5">
    <w:name w:val="Title"/>
    <w:basedOn w:val="1"/>
    <w:next w:val="1"/>
    <w:link w:val="89"/>
    <w:qFormat/>
    <w:locked/>
    <w:uiPriority w:val="10"/>
    <w:pPr>
      <w:spacing w:before="120"/>
      <w:contextualSpacing/>
    </w:pPr>
    <w:rPr>
      <w:rFonts w:asciiTheme="majorHAnsi" w:hAnsiTheme="majorHAnsi" w:eastAsiaTheme="majorEastAsia" w:cstheme="majorBidi"/>
      <w:spacing w:val="-10"/>
      <w:kern w:val="28"/>
      <w:sz w:val="56"/>
      <w:szCs w:val="56"/>
      <w:lang w:eastAsia="en-AU"/>
    </w:rPr>
  </w:style>
  <w:style w:type="paragraph" w:styleId="26">
    <w:name w:val="toc 1"/>
    <w:next w:val="1"/>
    <w:unhideWhenUsed/>
    <w:qFormat/>
    <w:locked/>
    <w:uiPriority w:val="39"/>
    <w:pPr>
      <w:spacing w:before="120" w:after="120" w:line="288" w:lineRule="auto"/>
    </w:pPr>
    <w:rPr>
      <w:rFonts w:ascii="Arial" w:hAnsi="Arial" w:cs="Arial" w:eastAsiaTheme="minorHAnsi"/>
      <w:lang w:val="en-AU" w:eastAsia="en-US" w:bidi="ar-SA"/>
    </w:rPr>
  </w:style>
  <w:style w:type="paragraph" w:styleId="27">
    <w:name w:val="toc 2"/>
    <w:basedOn w:val="28"/>
    <w:next w:val="28"/>
    <w:autoRedefine/>
    <w:unhideWhenUsed/>
    <w:qFormat/>
    <w:locked/>
    <w:uiPriority w:val="39"/>
    <w:pPr>
      <w:spacing w:after="100"/>
      <w:ind w:left="220"/>
    </w:pPr>
  </w:style>
  <w:style w:type="paragraph" w:customStyle="1" w:styleId="28">
    <w:name w:val="RTO Works Body Text"/>
    <w:qFormat/>
    <w:uiPriority w:val="0"/>
    <w:pPr>
      <w:spacing w:before="120" w:after="120" w:line="288" w:lineRule="auto"/>
    </w:pPr>
    <w:rPr>
      <w:rFonts w:ascii="Arial" w:hAnsi="Arial" w:cs="Arial" w:eastAsiaTheme="minorHAnsi"/>
      <w:lang w:val="en-AU" w:eastAsia="en-US" w:bidi="ar-SA"/>
    </w:rPr>
  </w:style>
  <w:style w:type="paragraph" w:styleId="29">
    <w:name w:val="toc 3"/>
    <w:basedOn w:val="1"/>
    <w:next w:val="1"/>
    <w:autoRedefine/>
    <w:unhideWhenUsed/>
    <w:qFormat/>
    <w:locked/>
    <w:uiPriority w:val="39"/>
    <w:pPr>
      <w:spacing w:before="120" w:after="120" w:line="276" w:lineRule="auto"/>
      <w:ind w:left="400"/>
    </w:pPr>
    <w:rPr>
      <w:lang w:eastAsia="en-AU"/>
    </w:rPr>
  </w:style>
  <w:style w:type="paragraph" w:styleId="30">
    <w:name w:val="toc 4"/>
    <w:basedOn w:val="1"/>
    <w:next w:val="1"/>
    <w:autoRedefine/>
    <w:unhideWhenUsed/>
    <w:locked/>
    <w:uiPriority w:val="39"/>
    <w:pPr>
      <w:spacing w:before="120" w:after="120" w:line="276" w:lineRule="auto"/>
      <w:ind w:left="600"/>
    </w:pPr>
    <w:rPr>
      <w:lang w:eastAsia="en-AU"/>
    </w:rPr>
  </w:style>
  <w:style w:type="paragraph" w:styleId="31">
    <w:name w:val="toc 5"/>
    <w:basedOn w:val="1"/>
    <w:next w:val="1"/>
    <w:autoRedefine/>
    <w:unhideWhenUsed/>
    <w:locked/>
    <w:uiPriority w:val="39"/>
    <w:pPr>
      <w:spacing w:before="120" w:after="120" w:line="276" w:lineRule="auto"/>
      <w:ind w:left="800"/>
    </w:pPr>
    <w:rPr>
      <w:lang w:eastAsia="en-AU"/>
    </w:rPr>
  </w:style>
  <w:style w:type="paragraph" w:styleId="32">
    <w:name w:val="toc 6"/>
    <w:basedOn w:val="1"/>
    <w:next w:val="1"/>
    <w:autoRedefine/>
    <w:unhideWhenUsed/>
    <w:locked/>
    <w:uiPriority w:val="39"/>
    <w:pPr>
      <w:spacing w:before="120" w:after="120" w:line="276" w:lineRule="auto"/>
      <w:ind w:left="1000"/>
    </w:pPr>
    <w:rPr>
      <w:lang w:eastAsia="en-AU"/>
    </w:rPr>
  </w:style>
  <w:style w:type="paragraph" w:styleId="33">
    <w:name w:val="toc 7"/>
    <w:basedOn w:val="1"/>
    <w:next w:val="1"/>
    <w:autoRedefine/>
    <w:unhideWhenUsed/>
    <w:locked/>
    <w:uiPriority w:val="39"/>
    <w:pPr>
      <w:spacing w:before="120" w:after="120" w:line="276" w:lineRule="auto"/>
      <w:ind w:left="1200"/>
    </w:pPr>
    <w:rPr>
      <w:lang w:eastAsia="en-AU"/>
    </w:rPr>
  </w:style>
  <w:style w:type="paragraph" w:styleId="34">
    <w:name w:val="toc 8"/>
    <w:basedOn w:val="1"/>
    <w:next w:val="1"/>
    <w:autoRedefine/>
    <w:unhideWhenUsed/>
    <w:locked/>
    <w:uiPriority w:val="39"/>
    <w:pPr>
      <w:spacing w:before="120" w:after="120" w:line="276" w:lineRule="auto"/>
      <w:ind w:left="1400"/>
    </w:pPr>
    <w:rPr>
      <w:lang w:eastAsia="en-AU"/>
    </w:rPr>
  </w:style>
  <w:style w:type="paragraph" w:styleId="35">
    <w:name w:val="toc 9"/>
    <w:basedOn w:val="1"/>
    <w:next w:val="1"/>
    <w:autoRedefine/>
    <w:unhideWhenUsed/>
    <w:locked/>
    <w:uiPriority w:val="39"/>
    <w:pPr>
      <w:spacing w:before="120" w:after="120" w:line="276" w:lineRule="auto"/>
      <w:ind w:left="1600"/>
    </w:pPr>
    <w:rPr>
      <w:lang w:eastAsia="en-AU"/>
    </w:rPr>
  </w:style>
  <w:style w:type="paragraph" w:customStyle="1" w:styleId="36">
    <w:name w:val="RTO Works Title Page"/>
    <w:basedOn w:val="1"/>
    <w:qFormat/>
    <w:uiPriority w:val="0"/>
    <w:pPr>
      <w:spacing w:after="480"/>
      <w:jc w:val="center"/>
    </w:pPr>
    <w:rPr>
      <w:b/>
      <w:bCs/>
      <w:sz w:val="36"/>
      <w:szCs w:val="36"/>
    </w:rPr>
  </w:style>
  <w:style w:type="paragraph" w:customStyle="1" w:styleId="37">
    <w:name w:val="RTO Works Title RTO Info"/>
    <w:qFormat/>
    <w:uiPriority w:val="0"/>
    <w:pPr>
      <w:spacing w:before="60" w:after="60" w:line="276" w:lineRule="auto"/>
      <w:jc w:val="center"/>
    </w:pPr>
    <w:rPr>
      <w:rFonts w:ascii="Arial" w:hAnsi="Arial" w:cs="Arial" w:eastAsiaTheme="minorHAnsi"/>
      <w:lang w:val="en-AU" w:eastAsia="en-US" w:bidi="ar-SA"/>
    </w:rPr>
  </w:style>
  <w:style w:type="character" w:customStyle="1" w:styleId="38">
    <w:name w:val="Header Char"/>
    <w:basedOn w:val="11"/>
    <w:link w:val="20"/>
    <w:uiPriority w:val="99"/>
    <w:rPr>
      <w:rFonts w:ascii="Cordia New" w:hAnsi="Cordia New" w:cs="Cordia New"/>
      <w:b/>
      <w:bCs/>
      <w:caps/>
      <w:color w:val="000000" w:themeColor="text1"/>
      <w:spacing w:val="10"/>
      <w14:textFill>
        <w14:solidFill>
          <w14:schemeClr w14:val="tx1"/>
        </w14:solidFill>
      </w14:textFill>
    </w:rPr>
  </w:style>
  <w:style w:type="character" w:customStyle="1" w:styleId="39">
    <w:name w:val="Footer Char"/>
    <w:basedOn w:val="11"/>
    <w:link w:val="19"/>
    <w:uiPriority w:val="99"/>
    <w:rPr>
      <w:rFonts w:ascii="Cordia New" w:hAnsi="Cordia New" w:cs="Cordia New"/>
      <w:b/>
      <w:bCs/>
      <w:caps/>
      <w:color w:val="172A52"/>
      <w:spacing w:val="10"/>
    </w:rPr>
  </w:style>
  <w:style w:type="paragraph" w:customStyle="1" w:styleId="40">
    <w:name w:val="RTO Works Contents Heading"/>
    <w:qFormat/>
    <w:uiPriority w:val="0"/>
    <w:pPr>
      <w:spacing w:after="240" w:line="259" w:lineRule="auto"/>
    </w:pPr>
    <w:rPr>
      <w:rFonts w:ascii="Cordia New" w:hAnsi="Cordia New" w:cs="Cordia New" w:eastAsiaTheme="minorHAnsi"/>
      <w:b/>
      <w:bCs/>
      <w:caps/>
      <w:color w:val="0395A1"/>
      <w:spacing w:val="14"/>
      <w:sz w:val="48"/>
      <w:szCs w:val="48"/>
      <w:lang w:val="en-AU" w:eastAsia="en-US" w:bidi="ar-SA"/>
    </w:rPr>
  </w:style>
  <w:style w:type="paragraph" w:customStyle="1" w:styleId="41">
    <w:name w:val="RTO Works Heading 1"/>
    <w:next w:val="28"/>
    <w:qFormat/>
    <w:uiPriority w:val="0"/>
    <w:pPr>
      <w:spacing w:before="240" w:after="200" w:line="259" w:lineRule="auto"/>
    </w:pPr>
    <w:rPr>
      <w:rFonts w:ascii="Cordia New" w:hAnsi="Cordia New" w:cs="Cordia New" w:eastAsiaTheme="minorHAnsi"/>
      <w:b/>
      <w:bCs/>
      <w:caps/>
      <w:color w:val="0395A1"/>
      <w:spacing w:val="14"/>
      <w:sz w:val="48"/>
      <w:szCs w:val="48"/>
      <w:lang w:val="en-AU" w:eastAsia="en-US" w:bidi="ar-SA"/>
    </w:rPr>
  </w:style>
  <w:style w:type="paragraph" w:customStyle="1" w:styleId="42">
    <w:name w:val="RTO Works Heading 2"/>
    <w:next w:val="28"/>
    <w:qFormat/>
    <w:uiPriority w:val="0"/>
    <w:pPr>
      <w:spacing w:before="360" w:after="120" w:line="240" w:lineRule="auto"/>
    </w:pPr>
    <w:rPr>
      <w:rFonts w:ascii="Cordia New" w:hAnsi="Cordia New" w:cs="Cordia New" w:eastAsiaTheme="minorHAnsi"/>
      <w:b/>
      <w:bCs/>
      <w:caps/>
      <w:color w:val="000000" w:themeColor="text1"/>
      <w:spacing w:val="14"/>
      <w:sz w:val="40"/>
      <w:szCs w:val="40"/>
      <w:lang w:val="en-AU" w:eastAsia="en-US" w:bidi="ar-SA"/>
      <w14:textFill>
        <w14:solidFill>
          <w14:schemeClr w14:val="tx1"/>
        </w14:solidFill>
      </w14:textFill>
    </w:rPr>
  </w:style>
  <w:style w:type="paragraph" w:customStyle="1" w:styleId="43">
    <w:name w:val="RTO Works Heading 3"/>
    <w:qFormat/>
    <w:uiPriority w:val="0"/>
    <w:pPr>
      <w:spacing w:before="360" w:after="120" w:line="276" w:lineRule="auto"/>
    </w:pPr>
    <w:rPr>
      <w:rFonts w:ascii="Cordia New" w:hAnsi="Cordia New" w:cs="Cordia New" w:eastAsiaTheme="minorHAnsi"/>
      <w:b/>
      <w:bCs/>
      <w:caps/>
      <w:color w:val="000000" w:themeColor="text1"/>
      <w:spacing w:val="10"/>
      <w:sz w:val="32"/>
      <w:szCs w:val="32"/>
      <w:lang w:val="en-AU" w:eastAsia="en-US" w:bidi="ar-SA"/>
      <w14:textFill>
        <w14:solidFill>
          <w14:schemeClr w14:val="tx1"/>
        </w14:solidFill>
      </w14:textFill>
    </w:rPr>
  </w:style>
  <w:style w:type="paragraph" w:customStyle="1" w:styleId="44">
    <w:name w:val="RTO Works Numbers"/>
    <w:qFormat/>
    <w:uiPriority w:val="0"/>
    <w:pPr>
      <w:numPr>
        <w:ilvl w:val="0"/>
        <w:numId w:val="1"/>
      </w:numPr>
      <w:spacing w:before="120" w:after="120" w:line="276" w:lineRule="auto"/>
    </w:pPr>
    <w:rPr>
      <w:rFonts w:ascii="Arial" w:hAnsi="Arial" w:cs="Arial" w:eastAsiaTheme="minorHAnsi"/>
      <w:lang w:val="en-AU" w:eastAsia="en-US" w:bidi="ar-SA"/>
    </w:rPr>
  </w:style>
  <w:style w:type="paragraph" w:customStyle="1" w:styleId="45">
    <w:name w:val="RTO Works Bullet 1"/>
    <w:qFormat/>
    <w:uiPriority w:val="0"/>
    <w:pPr>
      <w:numPr>
        <w:ilvl w:val="0"/>
        <w:numId w:val="2"/>
      </w:numPr>
      <w:spacing w:before="120" w:after="120" w:line="288" w:lineRule="auto"/>
    </w:pPr>
    <w:rPr>
      <w:rFonts w:ascii="Arial" w:hAnsi="Arial" w:cs="Arial" w:eastAsiaTheme="minorHAnsi"/>
      <w:lang w:val="en-AU" w:eastAsia="en-US" w:bidi="ar-SA"/>
    </w:rPr>
  </w:style>
  <w:style w:type="paragraph" w:customStyle="1" w:styleId="46">
    <w:name w:val="RTO Works Check Box"/>
    <w:basedOn w:val="1"/>
    <w:qFormat/>
    <w:uiPriority w:val="0"/>
    <w:pPr>
      <w:numPr>
        <w:ilvl w:val="0"/>
        <w:numId w:val="3"/>
      </w:numPr>
      <w:spacing w:before="120" w:after="120" w:line="288" w:lineRule="auto"/>
    </w:pPr>
  </w:style>
  <w:style w:type="paragraph" w:customStyle="1" w:styleId="47">
    <w:name w:val="RTO Works Assessor Guidance"/>
    <w:qFormat/>
    <w:uiPriority w:val="0"/>
    <w:pPr>
      <w:spacing w:before="120" w:after="120" w:line="288" w:lineRule="auto"/>
    </w:pPr>
    <w:rPr>
      <w:rFonts w:ascii="Arial" w:hAnsi="Arial" w:cs="Arial" w:eastAsiaTheme="minorHAnsi"/>
      <w:color w:val="FF0000"/>
      <w:lang w:val="en-AU" w:eastAsia="en-US" w:bidi="ar-SA"/>
    </w:rPr>
  </w:style>
  <w:style w:type="character" w:customStyle="1" w:styleId="48">
    <w:name w:val="Heading 2 Char"/>
    <w:basedOn w:val="11"/>
    <w:link w:val="3"/>
    <w:uiPriority w:val="9"/>
    <w:rPr>
      <w:rFonts w:ascii="Arial" w:hAnsi="Arial" w:eastAsia="Calibri" w:cs="Arial"/>
      <w:b/>
      <w:color w:val="000000" w:themeColor="text1"/>
      <w:sz w:val="24"/>
      <w:szCs w:val="20"/>
      <w:lang w:eastAsia="en-AU"/>
      <w14:textFill>
        <w14:solidFill>
          <w14:schemeClr w14:val="tx1"/>
        </w14:solidFill>
      </w14:textFill>
    </w:rPr>
  </w:style>
  <w:style w:type="paragraph" w:customStyle="1" w:styleId="49">
    <w:name w:val="RTO Works Assessor Guidance Indented"/>
    <w:qFormat/>
    <w:uiPriority w:val="0"/>
    <w:pPr>
      <w:spacing w:before="120" w:after="120" w:line="288" w:lineRule="auto"/>
      <w:ind w:left="425"/>
    </w:pPr>
    <w:rPr>
      <w:rFonts w:ascii="Arial" w:hAnsi="Arial" w:cs="Arial" w:eastAsiaTheme="minorHAnsi"/>
      <w:color w:val="FF0000"/>
      <w:lang w:val="en-AU" w:eastAsia="en-US" w:bidi="ar-SA"/>
    </w:rPr>
  </w:style>
  <w:style w:type="character" w:customStyle="1" w:styleId="50">
    <w:name w:val="Heading 1 Char"/>
    <w:basedOn w:val="11"/>
    <w:link w:val="2"/>
    <w:uiPriority w:val="9"/>
    <w:rPr>
      <w:rFonts w:asciiTheme="majorHAnsi" w:hAnsiTheme="majorHAnsi" w:eastAsiaTheme="majorEastAsia" w:cstheme="majorBidi"/>
      <w:color w:val="2F5597" w:themeColor="accent1" w:themeShade="BF"/>
      <w:sz w:val="32"/>
      <w:szCs w:val="32"/>
    </w:rPr>
  </w:style>
  <w:style w:type="character" w:customStyle="1" w:styleId="51">
    <w:name w:val="Heading 3 Char"/>
    <w:basedOn w:val="11"/>
    <w:link w:val="4"/>
    <w:uiPriority w:val="9"/>
    <w:rPr>
      <w:rFonts w:asciiTheme="majorHAnsi" w:hAnsiTheme="majorHAnsi" w:eastAsiaTheme="majorEastAsia" w:cstheme="majorBidi"/>
      <w:color w:val="203864" w:themeColor="accent1" w:themeShade="80"/>
      <w:sz w:val="24"/>
      <w:szCs w:val="24"/>
    </w:rPr>
  </w:style>
  <w:style w:type="paragraph" w:customStyle="1" w:styleId="52">
    <w:name w:val="RTO Works Bullet 2"/>
    <w:qFormat/>
    <w:uiPriority w:val="0"/>
    <w:pPr>
      <w:numPr>
        <w:ilvl w:val="0"/>
        <w:numId w:val="4"/>
      </w:numPr>
      <w:spacing w:before="120" w:after="120" w:line="288" w:lineRule="auto"/>
      <w:ind w:left="850" w:hanging="425"/>
    </w:pPr>
    <w:rPr>
      <w:rFonts w:ascii="Arial" w:hAnsi="Arial" w:cs="Arial" w:eastAsiaTheme="minorHAnsi"/>
      <w:lang w:val="en-AU" w:eastAsia="en-US" w:bidi="ar-SA"/>
    </w:rPr>
  </w:style>
  <w:style w:type="paragraph" w:customStyle="1" w:styleId="53">
    <w:name w:val="RTO Works Bullet 3"/>
    <w:basedOn w:val="1"/>
    <w:qFormat/>
    <w:uiPriority w:val="0"/>
    <w:pPr>
      <w:numPr>
        <w:ilvl w:val="0"/>
        <w:numId w:val="5"/>
      </w:numPr>
      <w:spacing w:before="120" w:after="120" w:line="288" w:lineRule="auto"/>
      <w:ind w:left="1276" w:hanging="425"/>
    </w:pPr>
    <w:rPr>
      <w:rFonts w:ascii="Arial" w:hAnsi="Arial"/>
      <w:sz w:val="20"/>
    </w:rPr>
  </w:style>
  <w:style w:type="paragraph" w:customStyle="1" w:styleId="54">
    <w:name w:val="RTO Works Assessor Guidance Bullet 1"/>
    <w:qFormat/>
    <w:uiPriority w:val="0"/>
    <w:pPr>
      <w:numPr>
        <w:ilvl w:val="0"/>
        <w:numId w:val="6"/>
      </w:numPr>
      <w:spacing w:before="120" w:after="120" w:line="288" w:lineRule="auto"/>
    </w:pPr>
    <w:rPr>
      <w:rFonts w:ascii="Arial" w:hAnsi="Arial" w:cs="Arial" w:eastAsiaTheme="minorHAnsi"/>
      <w:color w:val="FF0000"/>
      <w:lang w:val="en-AU" w:eastAsia="en-US" w:bidi="ar-SA"/>
    </w:rPr>
  </w:style>
  <w:style w:type="paragraph" w:customStyle="1" w:styleId="55">
    <w:name w:val="RTO Works Assessor Guidance Bullet 2"/>
    <w:qFormat/>
    <w:uiPriority w:val="0"/>
    <w:pPr>
      <w:numPr>
        <w:ilvl w:val="0"/>
        <w:numId w:val="7"/>
      </w:numPr>
      <w:spacing w:before="120" w:after="120" w:line="288" w:lineRule="auto"/>
      <w:ind w:left="850" w:hanging="425"/>
    </w:pPr>
    <w:rPr>
      <w:rFonts w:ascii="Arial" w:hAnsi="Arial" w:cs="Arial" w:eastAsiaTheme="minorHAnsi"/>
      <w:color w:val="FF0000"/>
      <w:lang w:val="en-AU" w:eastAsia="en-US" w:bidi="ar-SA"/>
    </w:rPr>
  </w:style>
  <w:style w:type="paragraph" w:customStyle="1" w:styleId="56">
    <w:name w:val="RTO Works Assessor Guidance Bullet Ind 1"/>
    <w:qFormat/>
    <w:uiPriority w:val="0"/>
    <w:pPr>
      <w:numPr>
        <w:ilvl w:val="0"/>
        <w:numId w:val="8"/>
      </w:numPr>
      <w:spacing w:before="120" w:after="120" w:line="288" w:lineRule="auto"/>
    </w:pPr>
    <w:rPr>
      <w:rFonts w:ascii="Arial" w:hAnsi="Arial" w:cs="Arial" w:eastAsiaTheme="minorHAnsi"/>
      <w:color w:val="FF0000"/>
      <w:lang w:val="en-AU" w:eastAsia="en-US" w:bidi="ar-SA"/>
    </w:rPr>
  </w:style>
  <w:style w:type="paragraph" w:customStyle="1" w:styleId="57">
    <w:name w:val="RTO Works Assessor Guidance Bullet Ind 2"/>
    <w:qFormat/>
    <w:uiPriority w:val="0"/>
    <w:pPr>
      <w:numPr>
        <w:ilvl w:val="0"/>
        <w:numId w:val="9"/>
      </w:numPr>
      <w:spacing w:before="120" w:after="120" w:line="288" w:lineRule="auto"/>
      <w:ind w:left="1276" w:hanging="425"/>
    </w:pPr>
    <w:rPr>
      <w:rFonts w:ascii="Arial" w:hAnsi="Arial" w:cs="Arial" w:eastAsiaTheme="minorHAnsi"/>
      <w:color w:val="FF0000"/>
      <w:lang w:val="en-AU" w:eastAsia="en-US" w:bidi="ar-SA"/>
    </w:rPr>
  </w:style>
  <w:style w:type="paragraph" w:customStyle="1" w:styleId="58">
    <w:name w:val="RTO Works Body Text Indent"/>
    <w:qFormat/>
    <w:uiPriority w:val="0"/>
    <w:pPr>
      <w:spacing w:before="120" w:after="120" w:line="288" w:lineRule="auto"/>
      <w:ind w:left="425"/>
    </w:pPr>
    <w:rPr>
      <w:rFonts w:ascii="Arial" w:hAnsi="Arial" w:cs="Arial" w:eastAsiaTheme="minorHAnsi"/>
      <w:lang w:val="en-AU" w:eastAsia="en-US" w:bidi="ar-SA"/>
    </w:rPr>
  </w:style>
  <w:style w:type="paragraph" w:customStyle="1" w:styleId="59">
    <w:name w:val="RTO Works Bullet Ind 1"/>
    <w:qFormat/>
    <w:uiPriority w:val="0"/>
    <w:pPr>
      <w:numPr>
        <w:ilvl w:val="0"/>
        <w:numId w:val="10"/>
      </w:numPr>
      <w:spacing w:before="120" w:after="120" w:line="288" w:lineRule="auto"/>
      <w:ind w:left="850" w:hanging="425"/>
    </w:pPr>
    <w:rPr>
      <w:rFonts w:ascii="Arial" w:hAnsi="Arial" w:cs="Arial" w:eastAsiaTheme="minorHAnsi"/>
      <w:lang w:val="en-AU" w:eastAsia="en-US" w:bidi="ar-SA"/>
    </w:rPr>
  </w:style>
  <w:style w:type="paragraph" w:customStyle="1" w:styleId="60">
    <w:name w:val="RTO Works Bullet Ind 2"/>
    <w:qFormat/>
    <w:uiPriority w:val="0"/>
    <w:pPr>
      <w:numPr>
        <w:ilvl w:val="0"/>
        <w:numId w:val="11"/>
      </w:numPr>
      <w:spacing w:before="120" w:after="120" w:line="288" w:lineRule="auto"/>
      <w:ind w:left="1276" w:hanging="425"/>
    </w:pPr>
    <w:rPr>
      <w:rFonts w:ascii="Arial" w:hAnsi="Arial" w:cs="Arial" w:eastAsiaTheme="minorHAnsi"/>
      <w:lang w:val="en-AU" w:eastAsia="en-US" w:bidi="ar-SA"/>
    </w:rPr>
  </w:style>
  <w:style w:type="paragraph" w:customStyle="1" w:styleId="61">
    <w:name w:val="RTO Works Bullet Ind 3"/>
    <w:qFormat/>
    <w:uiPriority w:val="0"/>
    <w:pPr>
      <w:numPr>
        <w:ilvl w:val="0"/>
        <w:numId w:val="12"/>
      </w:numPr>
      <w:spacing w:before="120" w:after="120" w:line="288" w:lineRule="auto"/>
      <w:ind w:left="1701" w:hanging="425"/>
    </w:pPr>
    <w:rPr>
      <w:rFonts w:ascii="Arial" w:hAnsi="Arial" w:cs="Arial" w:eastAsiaTheme="minorHAnsi"/>
      <w:lang w:val="en-AU" w:eastAsia="en-US" w:bidi="ar-SA"/>
    </w:rPr>
  </w:style>
  <w:style w:type="character" w:customStyle="1" w:styleId="62">
    <w:name w:val="Balloon Text Char"/>
    <w:basedOn w:val="11"/>
    <w:link w:val="13"/>
    <w:semiHidden/>
    <w:uiPriority w:val="99"/>
    <w:rPr>
      <w:rFonts w:ascii="Segoe UI" w:hAnsi="Segoe UI" w:cs="Segoe UI"/>
      <w:sz w:val="18"/>
      <w:szCs w:val="18"/>
    </w:rPr>
  </w:style>
  <w:style w:type="character" w:customStyle="1" w:styleId="63">
    <w:name w:val="Unresolved Mention"/>
    <w:basedOn w:val="11"/>
    <w:semiHidden/>
    <w:locked/>
    <w:uiPriority w:val="99"/>
    <w:rPr>
      <w:color w:val="605E5C"/>
      <w:shd w:val="clear" w:color="auto" w:fill="E1DFDD"/>
    </w:rPr>
  </w:style>
  <w:style w:type="character" w:customStyle="1" w:styleId="64">
    <w:name w:val="Comment Text Char"/>
    <w:basedOn w:val="11"/>
    <w:link w:val="16"/>
    <w:semiHidden/>
    <w:uiPriority w:val="99"/>
    <w:rPr>
      <w:sz w:val="20"/>
      <w:szCs w:val="20"/>
    </w:rPr>
  </w:style>
  <w:style w:type="character" w:customStyle="1" w:styleId="65">
    <w:name w:val="Comment Subject Char"/>
    <w:basedOn w:val="64"/>
    <w:link w:val="17"/>
    <w:semiHidden/>
    <w:uiPriority w:val="99"/>
    <w:rPr>
      <w:b/>
      <w:bCs/>
      <w:sz w:val="20"/>
      <w:szCs w:val="20"/>
    </w:rPr>
  </w:style>
  <w:style w:type="paragraph" w:styleId="66">
    <w:name w:val="List Paragraph"/>
    <w:basedOn w:val="1"/>
    <w:link w:val="67"/>
    <w:qFormat/>
    <w:locked/>
    <w:uiPriority w:val="34"/>
    <w:pPr>
      <w:spacing w:after="60" w:line="276" w:lineRule="auto"/>
      <w:ind w:left="720"/>
      <w:contextualSpacing/>
    </w:pPr>
    <w:rPr>
      <w:color w:val="000000" w:themeColor="text1"/>
      <w:lang w:eastAsia="en-AU"/>
      <w14:textFill>
        <w14:solidFill>
          <w14:schemeClr w14:val="tx1"/>
        </w14:solidFill>
      </w14:textFill>
    </w:rPr>
  </w:style>
  <w:style w:type="character" w:customStyle="1" w:styleId="67">
    <w:name w:val="List Paragraph Char"/>
    <w:basedOn w:val="11"/>
    <w:link w:val="66"/>
    <w:locked/>
    <w:uiPriority w:val="34"/>
    <w:rPr>
      <w:rFonts w:ascii="Arial" w:hAnsi="Arial" w:eastAsia="Times New Roman" w:cs="Arial"/>
      <w:color w:val="000000" w:themeColor="text1"/>
      <w:sz w:val="20"/>
      <w:szCs w:val="20"/>
      <w:lang w:eastAsia="en-AU"/>
      <w14:textFill>
        <w14:solidFill>
          <w14:schemeClr w14:val="tx1"/>
        </w14:solidFill>
      </w14:textFill>
    </w:rPr>
  </w:style>
  <w:style w:type="paragraph" w:customStyle="1" w:styleId="68">
    <w:name w:val="RTO Works Element"/>
    <w:qFormat/>
    <w:uiPriority w:val="0"/>
    <w:pPr>
      <w:numPr>
        <w:ilvl w:val="0"/>
        <w:numId w:val="13"/>
      </w:numPr>
      <w:spacing w:before="120" w:after="120" w:line="276" w:lineRule="auto"/>
    </w:pPr>
    <w:rPr>
      <w:rFonts w:ascii="Arial" w:hAnsi="Arial" w:cs="Arial" w:eastAsiaTheme="minorHAnsi"/>
      <w:lang w:val="en-AU" w:eastAsia="en-US" w:bidi="ar-SA"/>
    </w:rPr>
  </w:style>
  <w:style w:type="paragraph" w:customStyle="1" w:styleId="69">
    <w:name w:val="RTO Works Performance Critieria"/>
    <w:qFormat/>
    <w:uiPriority w:val="0"/>
    <w:pPr>
      <w:numPr>
        <w:ilvl w:val="1"/>
        <w:numId w:val="13"/>
      </w:numPr>
      <w:spacing w:before="120" w:after="120" w:line="276" w:lineRule="auto"/>
    </w:pPr>
    <w:rPr>
      <w:rFonts w:ascii="Arial" w:hAnsi="Arial" w:cs="Arial" w:eastAsiaTheme="minorHAnsi"/>
      <w:lang w:val="en-AU" w:eastAsia="en-US" w:bidi="ar-SA"/>
    </w:rPr>
  </w:style>
  <w:style w:type="paragraph" w:customStyle="1" w:styleId="70">
    <w:name w:val="RTO Works Assessment Numbers"/>
    <w:qFormat/>
    <w:uiPriority w:val="0"/>
    <w:pPr>
      <w:numPr>
        <w:ilvl w:val="0"/>
        <w:numId w:val="14"/>
      </w:numPr>
      <w:spacing w:before="360" w:after="120" w:line="288" w:lineRule="auto"/>
    </w:pPr>
    <w:rPr>
      <w:rFonts w:ascii="Arial" w:hAnsi="Arial" w:cs="Arial" w:eastAsiaTheme="minorHAnsi"/>
      <w:lang w:val="en-AU" w:eastAsia="en-US" w:bidi="ar-SA"/>
    </w:rPr>
  </w:style>
  <w:style w:type="paragraph" w:customStyle="1" w:styleId="71">
    <w:name w:val="RTO Works a b c"/>
    <w:qFormat/>
    <w:uiPriority w:val="0"/>
    <w:pPr>
      <w:numPr>
        <w:ilvl w:val="0"/>
        <w:numId w:val="15"/>
      </w:numPr>
      <w:spacing w:before="120" w:after="120" w:line="288" w:lineRule="auto"/>
      <w:ind w:left="425" w:hanging="425"/>
    </w:pPr>
    <w:rPr>
      <w:rFonts w:ascii="Arial" w:hAnsi="Arial" w:cs="Arial" w:eastAsiaTheme="minorHAnsi"/>
      <w:color w:val="000000" w:themeColor="text1"/>
      <w:lang w:val="en-AU" w:eastAsia="en-US" w:bidi="ar-SA"/>
      <w14:textFill>
        <w14:solidFill>
          <w14:schemeClr w14:val="tx1"/>
        </w14:solidFill>
      </w14:textFill>
    </w:rPr>
  </w:style>
  <w:style w:type="paragraph" w:customStyle="1" w:styleId="72">
    <w:name w:val="RTO Works Imprint"/>
    <w:basedOn w:val="28"/>
    <w:qFormat/>
    <w:uiPriority w:val="0"/>
    <w:rPr>
      <w:sz w:val="17"/>
      <w:szCs w:val="17"/>
    </w:rPr>
  </w:style>
  <w:style w:type="paragraph" w:customStyle="1" w:styleId="73">
    <w:name w:val="RTO Works Table Header"/>
    <w:basedOn w:val="28"/>
    <w:qFormat/>
    <w:uiPriority w:val="0"/>
    <w:pPr>
      <w:spacing w:line="216" w:lineRule="auto"/>
    </w:pPr>
    <w:rPr>
      <w:rFonts w:ascii="Cordia New" w:hAnsi="Cordia New" w:cs="Cordia New"/>
      <w:b/>
      <w:bCs/>
      <w:caps/>
      <w:spacing w:val="6"/>
      <w:sz w:val="30"/>
      <w:szCs w:val="30"/>
    </w:rPr>
  </w:style>
  <w:style w:type="paragraph" w:customStyle="1" w:styleId="74">
    <w:name w:val="RTO Work Image Credit Text"/>
    <w:basedOn w:val="28"/>
    <w:qFormat/>
    <w:uiPriority w:val="0"/>
    <w:pPr>
      <w:jc w:val="right"/>
    </w:pPr>
    <w:rPr>
      <w:rFonts w:ascii="Cordia New" w:hAnsi="Cordia New" w:cs="Cordia New"/>
      <w:caps/>
      <w:spacing w:val="10"/>
      <w:sz w:val="16"/>
      <w:szCs w:val="16"/>
    </w:rPr>
  </w:style>
  <w:style w:type="paragraph" w:customStyle="1" w:styleId="75">
    <w:name w:val="RTO Works Unit Name"/>
    <w:basedOn w:val="1"/>
    <w:qFormat/>
    <w:uiPriority w:val="0"/>
    <w:pPr>
      <w:ind w:left="851" w:right="851"/>
      <w:jc w:val="right"/>
    </w:pPr>
    <w:rPr>
      <w:rFonts w:ascii="Cordia New" w:hAnsi="Cordia New" w:cs="Cordia New"/>
      <w:b/>
      <w:bCs/>
      <w:caps/>
      <w:color w:val="FFFFFF" w:themeColor="background1"/>
      <w:spacing w:val="48"/>
      <w:sz w:val="90"/>
      <w:szCs w:val="90"/>
      <w14:textFill>
        <w14:solidFill>
          <w14:schemeClr w14:val="bg1"/>
        </w14:solidFill>
      </w14:textFill>
    </w:rPr>
  </w:style>
  <w:style w:type="paragraph" w:customStyle="1" w:styleId="76">
    <w:name w:val="RTO Works Unit Code"/>
    <w:basedOn w:val="1"/>
    <w:qFormat/>
    <w:uiPriority w:val="0"/>
    <w:pPr>
      <w:spacing w:line="1100" w:lineRule="exact"/>
      <w:ind w:right="850"/>
      <w:jc w:val="right"/>
    </w:pPr>
    <w:rPr>
      <w:rFonts w:ascii="Cordia New" w:hAnsi="Cordia New" w:cs="Cordia New"/>
      <w:b/>
      <w:bCs/>
      <w:caps/>
      <w:color w:val="FFFFFF" w:themeColor="background1"/>
      <w:spacing w:val="48"/>
      <w:sz w:val="60"/>
      <w:szCs w:val="60"/>
      <w14:textFill>
        <w14:solidFill>
          <w14:schemeClr w14:val="bg1"/>
        </w14:solidFill>
      </w14:textFill>
    </w:rPr>
  </w:style>
  <w:style w:type="paragraph" w:customStyle="1" w:styleId="77">
    <w:name w:val="Bullets text"/>
    <w:basedOn w:val="1"/>
    <w:autoRedefine/>
    <w:qFormat/>
    <w:uiPriority w:val="0"/>
    <w:pPr>
      <w:numPr>
        <w:ilvl w:val="0"/>
        <w:numId w:val="16"/>
      </w:numPr>
      <w:spacing w:before="60" w:after="60"/>
    </w:pPr>
    <w:rPr>
      <w:color w:val="000000" w:themeColor="text1"/>
      <w:lang w:eastAsia="en-AU"/>
      <w14:textFill>
        <w14:solidFill>
          <w14:schemeClr w14:val="tx1"/>
        </w14:solidFill>
      </w14:textFill>
    </w:rPr>
  </w:style>
  <w:style w:type="paragraph" w:customStyle="1" w:styleId="78">
    <w:name w:val="Tiny"/>
    <w:basedOn w:val="1"/>
    <w:qFormat/>
    <w:uiPriority w:val="0"/>
    <w:pPr>
      <w:spacing w:before="120"/>
    </w:pPr>
    <w:rPr>
      <w:sz w:val="10"/>
      <w:szCs w:val="10"/>
      <w:lang w:eastAsia="en-AU"/>
    </w:rPr>
  </w:style>
  <w:style w:type="paragraph" w:customStyle="1" w:styleId="79">
    <w:name w:val="QMS Numbered Subhead"/>
    <w:basedOn w:val="5"/>
    <w:qFormat/>
    <w:uiPriority w:val="0"/>
    <w:pPr>
      <w:keepNext w:val="0"/>
      <w:keepLines w:val="0"/>
      <w:spacing w:before="240" w:after="120" w:line="276" w:lineRule="auto"/>
      <w:ind w:left="426" w:hanging="426"/>
      <w:contextualSpacing/>
      <w:jc w:val="both"/>
    </w:pPr>
    <w:rPr>
      <w:rFonts w:ascii="Arial" w:hAnsi="Arial" w:eastAsia="Calibri" w:cs="Arial"/>
      <w:b/>
      <w:i w:val="0"/>
      <w:iCs w:val="0"/>
      <w:color w:val="595959"/>
      <w:lang w:eastAsia="zh-CN"/>
    </w:rPr>
  </w:style>
  <w:style w:type="character" w:customStyle="1" w:styleId="80">
    <w:name w:val="Heading 4 Char"/>
    <w:basedOn w:val="11"/>
    <w:link w:val="5"/>
    <w:uiPriority w:val="9"/>
    <w:rPr>
      <w:rFonts w:asciiTheme="majorHAnsi" w:hAnsiTheme="majorHAnsi" w:eastAsiaTheme="majorEastAsia" w:cstheme="majorBidi"/>
      <w:i/>
      <w:iCs/>
      <w:color w:val="2F5597" w:themeColor="accent1" w:themeShade="BF"/>
    </w:rPr>
  </w:style>
  <w:style w:type="character" w:customStyle="1" w:styleId="81">
    <w:name w:val="Heading 5 Char"/>
    <w:basedOn w:val="11"/>
    <w:link w:val="6"/>
    <w:uiPriority w:val="9"/>
    <w:rPr>
      <w:rFonts w:eastAsia="Calibri"/>
      <w:b/>
      <w:i/>
      <w:lang w:eastAsia="en-AU"/>
    </w:rPr>
  </w:style>
  <w:style w:type="character" w:customStyle="1" w:styleId="82">
    <w:name w:val="Heading 6 Char"/>
    <w:basedOn w:val="11"/>
    <w:link w:val="7"/>
    <w:uiPriority w:val="9"/>
    <w:rPr>
      <w:rFonts w:ascii="Calibri" w:hAnsi="Calibri" w:eastAsia="Times New Roman" w:cs="Times New Roman"/>
      <w:b/>
      <w:bCs/>
      <w:lang w:eastAsia="en-AU"/>
    </w:rPr>
  </w:style>
  <w:style w:type="character" w:customStyle="1" w:styleId="83">
    <w:name w:val="Heading 7 Char"/>
    <w:basedOn w:val="11"/>
    <w:link w:val="8"/>
    <w:uiPriority w:val="9"/>
    <w:rPr>
      <w:rFonts w:ascii="Calibri" w:hAnsi="Calibri" w:eastAsia="Times New Roman" w:cs="Times New Roman"/>
      <w:sz w:val="24"/>
      <w:szCs w:val="24"/>
      <w:lang w:eastAsia="en-AU"/>
    </w:rPr>
  </w:style>
  <w:style w:type="character" w:customStyle="1" w:styleId="84">
    <w:name w:val="Heading 8 Char"/>
    <w:basedOn w:val="11"/>
    <w:link w:val="9"/>
    <w:uiPriority w:val="9"/>
    <w:rPr>
      <w:rFonts w:ascii="Calibri" w:hAnsi="Calibri" w:eastAsia="Times New Roman" w:cs="Times New Roman"/>
      <w:i/>
      <w:iCs/>
      <w:sz w:val="24"/>
      <w:szCs w:val="24"/>
      <w:lang w:eastAsia="en-AU"/>
    </w:rPr>
  </w:style>
  <w:style w:type="character" w:customStyle="1" w:styleId="85">
    <w:name w:val="Heading 9 Char"/>
    <w:basedOn w:val="11"/>
    <w:link w:val="10"/>
    <w:uiPriority w:val="9"/>
    <w:rPr>
      <w:rFonts w:ascii="Cambria" w:hAnsi="Cambria" w:eastAsia="Times New Roman" w:cs="Times New Roman"/>
      <w:lang w:eastAsia="en-AU"/>
    </w:rPr>
  </w:style>
  <w:style w:type="paragraph" w:customStyle="1" w:styleId="86">
    <w:name w:val="Revision"/>
    <w:hidden/>
    <w:semiHidden/>
    <w:uiPriority w:val="99"/>
    <w:pPr>
      <w:spacing w:after="0" w:line="240" w:lineRule="auto"/>
    </w:pPr>
    <w:rPr>
      <w:rFonts w:ascii="Franklin Gothic Book" w:hAnsi="Franklin Gothic Book" w:eastAsia="Calibri" w:cs="Arial"/>
      <w:szCs w:val="22"/>
      <w:lang w:val="en-US" w:eastAsia="en-US" w:bidi="ar-SA"/>
    </w:rPr>
  </w:style>
  <w:style w:type="paragraph" w:customStyle="1" w:styleId="87">
    <w:name w:val="Cover Text"/>
    <w:basedOn w:val="1"/>
    <w:qFormat/>
    <w:uiPriority w:val="0"/>
    <w:pPr>
      <w:spacing w:before="120"/>
      <w:ind w:left="426" w:right="567"/>
      <w:jc w:val="center"/>
    </w:pPr>
    <w:rPr>
      <w:b/>
      <w:sz w:val="36"/>
      <w:szCs w:val="36"/>
      <w:lang w:eastAsia="en-AU"/>
    </w:rPr>
  </w:style>
  <w:style w:type="paragraph" w:customStyle="1" w:styleId="88">
    <w:name w:val="Normal centred"/>
    <w:basedOn w:val="1"/>
    <w:qFormat/>
    <w:uiPriority w:val="0"/>
    <w:pPr>
      <w:spacing w:before="120"/>
      <w:jc w:val="center"/>
    </w:pPr>
    <w:rPr>
      <w:lang w:eastAsia="en-AU"/>
    </w:rPr>
  </w:style>
  <w:style w:type="character" w:customStyle="1" w:styleId="89">
    <w:name w:val="Title Char"/>
    <w:basedOn w:val="11"/>
    <w:link w:val="25"/>
    <w:uiPriority w:val="10"/>
    <w:rPr>
      <w:rFonts w:asciiTheme="majorHAnsi" w:hAnsiTheme="majorHAnsi" w:eastAsiaTheme="majorEastAsia" w:cstheme="majorBidi"/>
      <w:spacing w:val="-10"/>
      <w:kern w:val="28"/>
      <w:sz w:val="56"/>
      <w:szCs w:val="56"/>
      <w:lang w:eastAsia="en-AU"/>
    </w:rPr>
  </w:style>
  <w:style w:type="paragraph" w:customStyle="1" w:styleId="90">
    <w:name w:val="Major Table Text"/>
    <w:basedOn w:val="1"/>
    <w:uiPriority w:val="0"/>
    <w:pPr>
      <w:spacing w:before="60" w:after="60"/>
    </w:pPr>
    <w:rPr>
      <w:rFonts w:ascii="Palatino" w:hAnsi="Palatino"/>
      <w:sz w:val="18"/>
      <w:lang w:eastAsia="zh-CN"/>
    </w:rPr>
  </w:style>
  <w:style w:type="paragraph" w:customStyle="1" w:styleId="91">
    <w:name w:val="Normal Checklist"/>
    <w:basedOn w:val="1"/>
    <w:qFormat/>
    <w:uiPriority w:val="0"/>
    <w:pPr>
      <w:spacing w:before="40" w:line="276" w:lineRule="auto"/>
    </w:pPr>
    <w:rPr>
      <w:lang w:eastAsia="en-AU"/>
    </w:rPr>
  </w:style>
  <w:style w:type="character" w:customStyle="1" w:styleId="92">
    <w:name w:val="apple-converted-space"/>
    <w:basedOn w:val="11"/>
    <w:uiPriority w:val="0"/>
  </w:style>
  <w:style w:type="paragraph" w:customStyle="1" w:styleId="93">
    <w:name w:val="AA Bullet Level 1"/>
    <w:basedOn w:val="1"/>
    <w:qFormat/>
    <w:uiPriority w:val="0"/>
    <w:pPr>
      <w:numPr>
        <w:ilvl w:val="0"/>
        <w:numId w:val="17"/>
      </w:numPr>
      <w:spacing w:before="120" w:after="120" w:line="240" w:lineRule="exact"/>
    </w:pPr>
    <w:rPr>
      <w:rFonts w:ascii="Kalinga" w:hAnsi="Kalinga" w:eastAsia="Calibri" w:cs="Kalinga"/>
      <w:sz w:val="19"/>
      <w:szCs w:val="22"/>
    </w:rPr>
  </w:style>
  <w:style w:type="paragraph" w:customStyle="1" w:styleId="94">
    <w:name w:val="AA Checkbox"/>
    <w:qFormat/>
    <w:uiPriority w:val="0"/>
    <w:pPr>
      <w:numPr>
        <w:ilvl w:val="0"/>
        <w:numId w:val="18"/>
      </w:numPr>
      <w:spacing w:before="80" w:after="80" w:line="240" w:lineRule="exact"/>
    </w:pPr>
    <w:rPr>
      <w:rFonts w:ascii="Arial" w:hAnsi="Arial" w:cs="Arial" w:eastAsiaTheme="minorHAnsi"/>
      <w:lang w:val="en-AU" w:eastAsia="en-AU" w:bidi="ar-SA"/>
    </w:rPr>
  </w:style>
  <w:style w:type="paragraph" w:customStyle="1" w:styleId="95">
    <w:name w:val="Colourful List – Accent 11"/>
    <w:basedOn w:val="1"/>
    <w:qFormat/>
    <w:uiPriority w:val="34"/>
    <w:pPr>
      <w:spacing w:before="120" w:after="120" w:line="276" w:lineRule="auto"/>
      <w:ind w:left="720"/>
      <w:contextualSpacing/>
    </w:pPr>
    <w:rPr>
      <w:lang w:eastAsia="en-AU"/>
    </w:rPr>
  </w:style>
  <w:style w:type="paragraph" w:customStyle="1" w:styleId="96">
    <w:name w:val="List Paragraph 2"/>
    <w:basedOn w:val="95"/>
    <w:uiPriority w:val="0"/>
    <w:pPr>
      <w:spacing w:before="0" w:line="240" w:lineRule="auto"/>
      <w:ind w:left="1134" w:hanging="360"/>
    </w:pPr>
    <w:rPr>
      <w:rFonts w:ascii="Calibri" w:hAnsi="Calibri" w:eastAsia="Calibri"/>
      <w:color w:val="000000"/>
      <w:sz w:val="22"/>
      <w:szCs w:val="19"/>
      <w:lang w:eastAsia="en-US"/>
    </w:rPr>
  </w:style>
  <w:style w:type="character" w:customStyle="1" w:styleId="97">
    <w:name w:val="Comment Subject Char1"/>
    <w:basedOn w:val="64"/>
    <w:semiHidden/>
    <w:uiPriority w:val="99"/>
    <w:rPr>
      <w:rFonts w:ascii="Arial" w:hAnsi="Arial" w:eastAsia="Times New Roman" w:cs="Arial"/>
      <w:b/>
      <w:bCs/>
      <w:sz w:val="24"/>
      <w:szCs w:val="24"/>
      <w:lang w:eastAsia="en-AU"/>
    </w:rPr>
  </w:style>
  <w:style w:type="paragraph" w:customStyle="1" w:styleId="98">
    <w:name w:val="Pa13"/>
    <w:basedOn w:val="1"/>
    <w:next w:val="1"/>
    <w:uiPriority w:val="99"/>
    <w:pPr>
      <w:autoSpaceDE w:val="0"/>
      <w:autoSpaceDN w:val="0"/>
      <w:adjustRightInd w:val="0"/>
      <w:spacing w:line="191" w:lineRule="atLeast"/>
    </w:pPr>
    <w:rPr>
      <w:rFonts w:ascii="Adobe Garamond Pro" w:hAnsi="Adobe Garamond Pro" w:eastAsia="Calibri"/>
      <w:lang w:eastAsia="en-AU"/>
    </w:rPr>
  </w:style>
  <w:style w:type="paragraph" w:customStyle="1" w:styleId="99">
    <w:name w:val="AA Bullet 1"/>
    <w:basedOn w:val="1"/>
    <w:qFormat/>
    <w:uiPriority w:val="0"/>
    <w:pPr>
      <w:spacing w:before="80" w:after="80" w:line="240" w:lineRule="exact"/>
      <w:ind w:left="357" w:hanging="357"/>
    </w:pPr>
    <w:rPr>
      <w:rFonts w:ascii="Kalinga" w:hAnsi="Kalinga" w:eastAsia="Calibri" w:cs="Kalinga"/>
      <w:sz w:val="19"/>
      <w:szCs w:val="19"/>
      <w:lang w:eastAsia="en-AU"/>
    </w:rPr>
  </w:style>
  <w:style w:type="character" w:customStyle="1" w:styleId="100">
    <w:name w:val="Body Text Char"/>
    <w:basedOn w:val="11"/>
    <w:link w:val="14"/>
    <w:uiPriority w:val="99"/>
    <w:rPr>
      <w:rFonts w:ascii="Times New Roman" w:hAnsi="Times New Roman" w:eastAsia="Courier New" w:cs="Courier New"/>
      <w:sz w:val="24"/>
      <w:szCs w:val="22"/>
      <w:lang w:eastAsia="en-AU"/>
    </w:rPr>
  </w:style>
  <w:style w:type="character" w:customStyle="1" w:styleId="101">
    <w:name w:val="List 2 Char"/>
    <w:basedOn w:val="11"/>
    <w:link w:val="22"/>
    <w:uiPriority w:val="99"/>
    <w:rPr>
      <w:rFonts w:ascii="Times New Roman" w:hAnsi="Times New Roman" w:eastAsia="Courier New" w:cs="Courier New"/>
      <w:sz w:val="24"/>
      <w:szCs w:val="22"/>
      <w:lang w:eastAsia="en-AU"/>
    </w:rPr>
  </w:style>
  <w:style w:type="paragraph" w:customStyle="1" w:styleId="102">
    <w:name w:val="RTO Works Table Body Text"/>
    <w:basedOn w:val="28"/>
    <w:qFormat/>
    <w:uiPriority w:val="0"/>
    <w:rPr>
      <w:sz w:val="18"/>
      <w:szCs w:val="18"/>
    </w:rPr>
  </w:style>
  <w:style w:type="paragraph" w:customStyle="1" w:styleId="103">
    <w:name w:val="TOC Heading"/>
    <w:basedOn w:val="2"/>
    <w:next w:val="1"/>
    <w:unhideWhenUsed/>
    <w:qFormat/>
    <w:locked/>
    <w:uiPriority w:val="39"/>
    <w:pPr>
      <w:spacing w:line="259" w:lineRule="auto"/>
      <w:outlineLvl w:val="9"/>
    </w:pPr>
    <w:rPr>
      <w:rFonts w:cs="Arial"/>
      <w:lang w:val="en-US" w:eastAsia="en-US"/>
    </w:rPr>
  </w:style>
  <w:style w:type="paragraph" w:customStyle="1" w:styleId="104">
    <w:name w:val="RTO Works Heading 4"/>
    <w:basedOn w:val="43"/>
    <w:qFormat/>
    <w:uiPriority w:val="0"/>
    <w:pPr>
      <w:spacing w:after="180"/>
    </w:pPr>
    <w:rPr>
      <w:rFonts w:ascii="Century Gothic" w:hAnsi="Century Gothic" w:cs="Arial"/>
      <w:caps w:val="0"/>
      <w:color w:val="auto"/>
      <w:spacing w:val="0"/>
      <w:sz w:val="23"/>
      <w:szCs w:val="28"/>
    </w:rPr>
  </w:style>
  <w:style w:type="table" w:customStyle="1" w:styleId="105">
    <w:name w:val="Plain Table 1"/>
    <w:basedOn w:val="12"/>
    <w:locked/>
    <w:uiPriority w:val="99"/>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106">
    <w:name w:val="Grid Table 1 Light Accent 1"/>
    <w:basedOn w:val="12"/>
    <w:locked/>
    <w:uiPriority w:val="46"/>
    <w:pPr>
      <w:spacing w:after="0" w:line="240" w:lineRule="auto"/>
    </w:pPr>
    <w:tblPr>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2" w:space="0"/>
        </w:tcBorders>
      </w:tcPr>
    </w:tblStylePr>
    <w:tblStylePr w:type="firstCol">
      <w:rPr>
        <w:b/>
        <w:bCs/>
      </w:rPr>
    </w:tblStylePr>
    <w:tblStylePr w:type="lastCol">
      <w:rPr>
        <w:b/>
        <w:bCs/>
      </w:rPr>
    </w:tblStylePr>
  </w:style>
  <w:style w:type="paragraph" w:customStyle="1" w:styleId="107">
    <w:name w:val="QMS Numbered List"/>
    <w:basedOn w:val="1"/>
    <w:qFormat/>
    <w:uiPriority w:val="0"/>
    <w:pPr>
      <w:spacing w:before="120" w:after="120" w:line="276" w:lineRule="auto"/>
    </w:pPr>
    <w:rPr>
      <w:rFonts w:ascii="Arial" w:hAnsi="Arial" w:eastAsia="Calibri" w:cs="Arial"/>
      <w:sz w:val="20"/>
      <w:szCs w:val="22"/>
      <w:lang w:val="en-US" w:eastAsia="en-US"/>
    </w:rPr>
  </w:style>
  <w:style w:type="paragraph" w:customStyle="1" w:styleId="108">
    <w:name w:val="RTO Works Heading 1 - coloured"/>
    <w:qFormat/>
    <w:uiPriority w:val="0"/>
    <w:pPr>
      <w:spacing w:before="120" w:after="120" w:line="192" w:lineRule="auto"/>
    </w:pPr>
    <w:rPr>
      <w:rFonts w:ascii="Cordia New" w:hAnsi="Cordia New" w:cs="Cordia New" w:eastAsiaTheme="minorHAnsi"/>
      <w:b/>
      <w:bCs/>
      <w:caps/>
      <w:color w:val="000000" w:themeColor="text1"/>
      <w:spacing w:val="14"/>
      <w:sz w:val="48"/>
      <w:szCs w:val="48"/>
      <w:lang w:val="en-AU" w:eastAsia="en-US" w:bidi="ar-SA"/>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3.xml><?xml version="1.0" encoding="utf-8"?>
<ct:contentTypeSchema xmlns:ct="http://schemas.microsoft.com/office/2006/metadata/contentType" xmlns:ma="http://schemas.microsoft.com/office/2006/metadata/properties/metaAttributes" ct:_="" ma:_="" ma:contentTypeScope="" ma:versionID="f9130fe7ddac0edb21f7c853fd85cee5" ma:contentTypeName="Document" ma:contentTypeVersion="25" ma:contentTypeID="0x010100A0E422B9428A86449D6D0BDCDA2F895B" ma:contentTypeDescription="Create a new document.">
  <xsd:schema xmlns:ns2="f7653c0e-0184-491f-888a-dcedd3cceb17" xmlns:ns3="cd3f700d-15bb-428d-9ffe-9ba145723315" xmlns:xsd="http://www.w3.org/2001/XMLSchema" xmlns:xs="http://www.w3.org/2001/XMLSchema" xmlns:p="http://schemas.microsoft.com/office/2006/metadata/properties" ns2:_="" targetNamespace="http://schemas.microsoft.com/office/2006/metadata/properties" ns3:_="" ma:fieldsID="f2ee90086de5f850f3ee842d2b56aeb5" ma:root="true">
    <xsd:import namespace="f7653c0e-0184-491f-888a-dcedd3cceb17"/>
    <xsd:import namespace="cd3f700d-15bb-428d-9ffe-9ba145723315"/>
    <xsd:element name="properties">
      <xsd:complexType>
        <xsd:sequence>
          <xsd:element name="documentManagement">
            <xsd:complexType>
              <xsd:all>
                <xsd:element minOccurs="0" ref="ns2:MediaServiceMetadata"/>
                <xsd:element minOccurs="0" ref="ns2:MediaServiceFastMetadata"/>
                <xsd:element minOccurs="0" ref="ns2:MediaServiceAutoKeyPoints"/>
                <xsd:element minOccurs="0" ref="ns2:MediaServiceKeyPoints"/>
                <xsd:element minOccurs="0" ref="ns2:lcf76f155ced4ddcb4097134ff3c332f"/>
                <xsd:element minOccurs="0" ref="ns3:TaxCatchAll"/>
                <xsd:element minOccurs="0" ref="ns2:MediaServiceOCR"/>
                <xsd:element minOccurs="0" ref="ns2:MediaServiceGenerationTime"/>
                <xsd:element minOccurs="0" ref="ns2:MediaServiceEventHashCode"/>
                <xsd:element minOccurs="0" ref="ns2:MediaServiceDateTaken"/>
                <xsd:element minOccurs="0" ref="ns2:MediaServiceObjectDetectorVersions"/>
                <xsd:element minOccurs="0" ref="ns2:MediaLengthInSeconds"/>
                <xsd:element minOccurs="0" ref="ns2:MediaServiceLocation"/>
                <xsd:element minOccurs="0" ref="ns3:SharedWithUsers"/>
                <xsd:element minOccurs="0" ref="ns3:SharedWithDetails"/>
                <xsd:element minOccurs="0" ref="ns2:MediaServiceSearchProperties"/>
                <xsd:element minOccurs="0" ref="ns2:Folder"/>
                <xsd:element minOccurs="0" ref="ns2:dad69c3e-cecf-4428-a0c6-6562be3b59b7CountryOrRegion"/>
                <xsd:element minOccurs="0" ref="ns2:dad69c3e-cecf-4428-a0c6-6562be3b59b7State"/>
                <xsd:element minOccurs="0" ref="ns2:dad69c3e-cecf-4428-a0c6-6562be3b59b7City"/>
                <xsd:element minOccurs="0" ref="ns2:dad69c3e-cecf-4428-a0c6-6562be3b59b7PostalCode"/>
                <xsd:element minOccurs="0" ref="ns2:dad69c3e-cecf-4428-a0c6-6562be3b59b7Street"/>
                <xsd:element minOccurs="0" ref="ns2:dad69c3e-cecf-4428-a0c6-6562be3b59b7GeoLoc"/>
                <xsd:element minOccurs="0" ref="ns2:dad69c3e-cecf-4428-a0c6-6562be3b59b7DispName"/>
              </xsd:all>
            </xsd:complexType>
          </xsd:element>
        </xsd:sequence>
      </xsd:complexType>
    </xsd:element>
  </xsd:schema>
  <xsd:schema xmlns:xsd="http://www.w3.org/2001/XMLSchema" xmlns:pc="http://schemas.microsoft.com/office/infopath/2007/PartnerControls" xmlns:dms="http://schemas.microsoft.com/office/2006/documentManagement/types" xmlns:xs="http://www.w3.org/2001/XMLSchema" targetNamespace="f7653c0e-0184-491f-888a-dcedd3cceb17" elementFormDefault="qualified">
    <xsd:import namespace="http://schemas.microsoft.com/office/2006/documentManagement/types"/>
    <xsd:import namespace="http://schemas.microsoft.com/office/infopath/2007/PartnerControls"/>
    <xsd:element ma:hidden="true" nillable="true" ma:index="8" ma:displayName="MediaServiceMetadata" ma:readOnly="true" name="MediaServiceMetadata" ma:internalName="MediaServiceMetadata">
      <xsd:simpleType>
        <xsd:restriction base="dms:Note"/>
      </xsd:simpleType>
    </xsd:element>
    <xsd:element ma:hidden="true" nillable="true" ma:index="9" ma:displayName="MediaServiceFastMetadata" ma:readOnly="true" name="MediaServiceFastMetadata" ma:internalName="MediaServiceFastMetadata">
      <xsd:simpleType>
        <xsd:restriction base="dms:Note"/>
      </xsd:simpleType>
    </xsd:element>
    <xsd:element ma:hidden="true" nillable="true" ma:index="10" ma:displayName="MediaServiceAutoKeyPoints" ma:readOnly="true" name="MediaServiceAutoKeyPoints" ma:internalName="MediaServiceAutoKeyPoints">
      <xsd:simpleType>
        <xsd:restriction base="dms:Note"/>
      </xsd:simpleType>
    </xsd:element>
    <xsd:element nillable="true" ma:index="11" ma:displayName="KeyPoints" ma:readOnly="true" name="MediaServiceKeyPoints" ma:internalName="MediaServiceKeyPoints">
      <xsd:simpleType>
        <xsd:restriction base="dms:Note">
          <xsd:maxLength value="255"/>
        </xsd:restriction>
      </xsd:simpleType>
    </xsd:element>
    <xsd:element ma:fieldId="{5cf76f15-5ced-4ddc-b409-7134ff3c332f}" nillable="true" ma:sspId="cf0f60ae-0bf9-4e7b-b658-ae24f82b230e" ma:index="13" ma:displayName="Image Tags" ma:isKeyword="false" ma:anchorId="fba54fb3-c3e1-fe81-a776-ca4b69148c4d" ma:readOnly="false" ma:taxonomyFieldName="MediaServiceImageTags" ma:termSetId="09814cd3-568e-fe90-9814-8d621ff8fb84" ma:open="true" ma:taxonomy="true" name="lcf76f155ced4ddcb4097134ff3c332f" ma:internalName="lcf76f155ced4ddcb4097134ff3c332f" ma:taxonomyMulti="true">
      <xsd:complexType>
        <xsd:sequence>
          <xsd:element maxOccurs="1" minOccurs="0" ref="pc:Terms"/>
        </xsd:sequence>
      </xsd:complexType>
    </xsd:element>
    <xsd:element nillable="true" ma:index="15" ma:displayName="Extracted Text" ma:readOnly="true" name="MediaServiceOCR" ma:internalName="MediaServiceOCR">
      <xsd:simpleType>
        <xsd:restriction base="dms:Note">
          <xsd:maxLength value="255"/>
        </xsd:restriction>
      </xsd:simpleType>
    </xsd:element>
    <xsd:element ma:hidden="true" nillable="true" ma:index="16" ma:displayName="MediaServiceGenerationTime" ma:readOnly="true" name="MediaServiceGenerationTime" ma:internalName="MediaServiceGenerationTime">
      <xsd:simpleType>
        <xsd:restriction base="dms:Text"/>
      </xsd:simpleType>
    </xsd:element>
    <xsd:element ma:hidden="true" nillable="true" ma:index="17" ma:displayName="MediaServiceEventHashCode" ma:readOnly="true" name="MediaServiceEventHashCode" ma:internalName="MediaServiceEventHashCode">
      <xsd:simpleType>
        <xsd:restriction base="dms:Text"/>
      </xsd:simpleType>
    </xsd:element>
    <xsd:element ma:hidden="true" nillable="true" ma:index="18" ma:displayName="MediaServiceDateTaken" ma:readOnly="true" name="MediaServiceDateTaken" ma:internalName="MediaServiceDateTaken">
      <xsd:simpleType>
        <xsd:restriction base="dms:Text"/>
      </xsd:simpleType>
    </xsd:element>
    <xsd:element ma:hidden="true" nillable="true" ma:indexed="true" ma:index="19" ma:displayName="MediaServiceObjectDetectorVersions" ma:readOnly="true" name="MediaServiceObjectDetectorVersions" ma:internalName="MediaServiceObjectDetectorVersions">
      <xsd:simpleType>
        <xsd:restriction base="dms:Text"/>
      </xsd:simpleType>
    </xsd:element>
    <xsd:element ma:hidden="true" nillable="true" ma:index="20" ma:displayName="MediaLengthInSeconds" ma:readOnly="true" name="MediaLengthInSeconds" ma:internalName="MediaLengthInSeconds">
      <xsd:simpleType>
        <xsd:restriction base="dms:Unknown"/>
      </xsd:simpleType>
    </xsd:element>
    <xsd:element nillable="true" ma:indexed="true" ma:index="21" ma:displayName="Location" ma:readOnly="true" name="MediaServiceLocation" ma:internalName="MediaServiceLocation">
      <xsd:simpleType>
        <xsd:restriction base="dms:Text"/>
      </xsd:simpleType>
    </xsd:element>
    <xsd:element ma:hidden="true" nillable="true" ma:index="24" ma:displayName="MediaServiceSearchProperties" ma:readOnly="true" name="MediaServiceSearchProperties" ma:internalName="MediaServiceSearchProperties">
      <xsd:simpleType>
        <xsd:restriction base="dms:Note"/>
      </xsd:simpleType>
    </xsd:element>
    <xsd:element nillable="true" ma:index="25" ma:displayName="Folder" ma:format="Dropdown" name="Folder" ma:internalName="Folder">
      <xsd:simpleType>
        <xsd:restriction base="dms:Unknown"/>
      </xsd:simpleType>
    </xsd:element>
    <xsd:element nillable="true" ma:index="26" ma:displayName="Folder: Country/Region" ma:readOnly="true" name="dad69c3e-cecf-4428-a0c6-6562be3b59b7CountryOrRegion" ma:internalName="CountryOrRegion">
      <xsd:simpleType>
        <xsd:restriction base="dms:Text"/>
      </xsd:simpleType>
    </xsd:element>
    <xsd:element nillable="true" ma:index="27" ma:displayName="Folder: State" ma:readOnly="true" name="dad69c3e-cecf-4428-a0c6-6562be3b59b7State" ma:internalName="State">
      <xsd:simpleType>
        <xsd:restriction base="dms:Text"/>
      </xsd:simpleType>
    </xsd:element>
    <xsd:element nillable="true" ma:index="28" ma:displayName="Folder: City" ma:readOnly="true" name="dad69c3e-cecf-4428-a0c6-6562be3b59b7City" ma:internalName="City">
      <xsd:simpleType>
        <xsd:restriction base="dms:Text"/>
      </xsd:simpleType>
    </xsd:element>
    <xsd:element nillable="true" ma:index="29" ma:displayName="Folder: Postal Code" ma:readOnly="true" name="dad69c3e-cecf-4428-a0c6-6562be3b59b7PostalCode" ma:internalName="PostalCode">
      <xsd:simpleType>
        <xsd:restriction base="dms:Text"/>
      </xsd:simpleType>
    </xsd:element>
    <xsd:element nillable="true" ma:index="30" ma:displayName="Folder: Street" ma:readOnly="true" name="dad69c3e-cecf-4428-a0c6-6562be3b59b7Street" ma:internalName="Street">
      <xsd:simpleType>
        <xsd:restriction base="dms:Text"/>
      </xsd:simpleType>
    </xsd:element>
    <xsd:element nillable="true" ma:index="31" ma:displayName="Folder: Coordinates" ma:readOnly="true" name="dad69c3e-cecf-4428-a0c6-6562be3b59b7GeoLoc" ma:internalName="GeoLoc">
      <xsd:simpleType>
        <xsd:restriction base="dms:Unknown"/>
      </xsd:simpleType>
    </xsd:element>
    <xsd:element nillable="true" ma:index="32" ma:displayName="Folder: Name" ma:readOnly="true" name="dad69c3e-cecf-4428-a0c6-6562be3b59b7DispName" ma:internalName="DispName">
      <xsd:simpleType>
        <xsd:restriction base="dms:Text"/>
      </xsd:simpleType>
    </xsd:element>
  </xsd:schema>
  <xsd:schema xmlns:xsd="http://www.w3.org/2001/XMLSchema" xmlns:pc="http://schemas.microsoft.com/office/infopath/2007/PartnerControls" xmlns:dms="http://schemas.microsoft.com/office/2006/documentManagement/types" xmlns:xs="http://www.w3.org/2001/XMLSchema" targetNamespace="cd3f700d-15bb-428d-9ffe-9ba145723315" elementFormDefault="qualified">
    <xsd:import namespace="http://schemas.microsoft.com/office/2006/documentManagement/types"/>
    <xsd:import namespace="http://schemas.microsoft.com/office/infopath/2007/PartnerControls"/>
    <xsd:element ma:hidden="true" nillable="true" ma:showField="CatchAllData" ma:web="cd3f700d-15bb-428d-9ffe-9ba145723315" ma:index="14" ma:displayName="Taxonomy Catch All Column" ma:list="{7b847a1e-435b-40be-8bd7-2c199bd5eae0}" name="TaxCatchAll" ma:internalName="TaxCatchAll">
      <xsd:complexType>
        <xsd:complexContent>
          <xsd:extension base="dms:MultiChoiceLookup">
            <xsd:sequence>
              <xsd:element nillable="true" maxOccurs="unbounded" minOccurs="0" type="dms:Lookup" name="Value"/>
            </xsd:sequence>
          </xsd:extension>
        </xsd:complexContent>
      </xsd:complexType>
    </xsd:element>
    <xsd:element nillable="true" ma:index="22" ma:displayName="Shared With" ma:readOnly="true" name="SharedWithUsers" ma:internalName="SharedWithUsers">
      <xsd:complexType>
        <xsd:complexContent>
          <xsd:extension base="dms:UserMulti">
            <xsd:sequence>
              <xsd:element maxOccurs="unbounded" minOccurs="0" name="UserInfo">
                <xsd:complexType>
                  <xsd:sequence>
                    <xsd:element minOccurs="0" type="xsd:string" name="DisplayName"/>
                    <xsd:element nillable="true" minOccurs="0" type="dms:UserId" name="AccountId"/>
                    <xsd:element minOccurs="0" type="xsd:string" name="AccountType"/>
                  </xsd:sequence>
                </xsd:complexType>
              </xsd:element>
            </xsd:sequence>
          </xsd:extension>
        </xsd:complexContent>
      </xsd:complexType>
    </xsd:element>
    <xsd:element nillable="true" ma:index="23" ma:displayName="Shared With Details" ma:readOnly="true" name="SharedWithDetails" ma:internalName="SharedWithDetails">
      <xsd:simpleType>
        <xsd:restriction base="dms:Note">
          <xsd:maxLength value="255"/>
        </xsd:restriction>
      </xsd:simpleType>
    </xsd:element>
  </xsd:schema>
  <xsd:schema xmlns:xsd="http://www.w3.org/2001/XMLSchema" xmlns:odoc="http://schemas.microsoft.com/internal/obd" xmlns:dc="http://purl.org/dc/elements/1.1/" xmlns:xsi="http://www.w3.org/2001/XMLSchema-instance" xmlns:dcterms="http://purl.org/dc/terms/" xmlns="http://schemas.openxmlformats.org/package/2006/metadata/core-properties" targetNamespace="http://schemas.openxmlformats.org/package/2006/metadata/core-properties" elementFormDefault="qualified" attributeFormDefault="unqualified" blockDefault="#all">
    <xsd:import schemaLocation="http://dublincore.org/schemas/xmls/qdc/2003/04/02/dc.xsd" namespace="http://purl.org/dc/elements/1.1/"/>
    <xsd:import schemaLocation="http://dublincore.org/schemas/xmls/qdc/2003/04/02/dcterms.xsd" namespace="http://purl.org/dc/terms/"/>
    <xsd:element type="CT_coreProperties" name="coreProperties"/>
    <xsd:complexType name="CT_coreProperties">
      <xsd:all>
        <xsd:element maxOccurs="1" minOccurs="0" ref="dc:creator"/>
        <xsd:element maxOccurs="1" minOccurs="0" ref="dcterms:created"/>
        <xsd:element maxOccurs="1" minOccurs="0" ref="dc:identifier"/>
        <xsd:element maxOccurs="1" ma:index="0" ma:displayName="Content Type" minOccurs="0" type="xsd:string" name="contentType"/>
        <xsd:element maxOccurs="1" ma:index="4" ma:displayName="Title" minOccurs="0" ref="dc:title"/>
        <xsd:element maxOccurs="1" minOccurs="0" ref="dc:subject"/>
        <xsd:element maxOccurs="1" minOccurs="0" ref="dc:description"/>
        <xsd:element maxOccurs="1" minOccurs="0" type="xsd:string" name="keywords"/>
        <xsd:element maxOccurs="1" minOccurs="0" ref="dc:language"/>
        <xsd:element maxOccurs="1" minOccurs="0" type="xsd:string" name="category"/>
        <xsd:element maxOccurs="1" minOccurs="0" type="xsd:string" name="version"/>
        <xsd:element maxOccurs="1" minOccurs="0" type="xsd:string" name="revision">
          <xsd:annotation>
            <xsd:documentation>
                        This value indicates the number of saves or revisions. The application is responsible for updating this value after each revision.
                    </xsd:documentation>
          </xsd:annotation>
        </xsd:element>
        <xsd:element maxOccurs="1" minOccurs="0" type="xsd:string" name="lastModifiedBy"/>
        <xsd:element maxOccurs="1" minOccurs="0" ref="dcterms:modified"/>
        <xsd:element maxOccurs="1" minOccurs="0" type="xsd:string" name="content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minOccurs="0" ref="pc:DisplayName"/>
          <xs:element minOccurs="0" ref="pc:AccountId"/>
          <xs:element minOccurs="0" ref="pc:AccountType"/>
        </xs:sequence>
      </xs:complexType>
    </xs:element>
    <xs:element type="xs:string" name="DisplayName"/>
    <xs:element type="xs:string" name="AccountId"/>
    <xs:element type="xs:string" name="AccountType"/>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type="xs:string" name="EntityNamespace"/>
    <xs:attribute type="xs:string" name="EntityName"/>
    <xs:attribute type="xs:string" name="SystemInstanceName"/>
    <xs:attribute type="xs:string" name="AssociationName"/>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type="xs:string" name="EntityDisplayName"/>
    <xs:element type="xs:string" name="EntityInstanceReference"/>
    <xs:element type="xs:string" name="EntityId1"/>
    <xs:element type="xs:string" name="EntityId2"/>
    <xs:element type="xs:string" name="EntityId3"/>
    <xs:element type="xs:string" name="EntityId4"/>
    <xs:element type="xs:string" name="EntityId5"/>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type="xs:string" name="TermName"/>
    <xs:element type="xs:string" name="TermId"/>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c="http://schemas.microsoft.com/office/infopath/2007/PartnerControls" xmlns:xsi="http://www.w3.org/2001/XMLSchema-instance" xmlns:p="http://schemas.microsoft.com/office/2006/metadata/properties">
  <documentManagement>
    <SharedWithUsers xmlns="cd3f700d-15bb-428d-9ffe-9ba145723315">
      <UserInfo>
        <DisplayName/>
        <AccountId xsi:nil="true"/>
        <AccountType/>
      </UserInfo>
    </SharedWithUsers>
    <Folder xmlns="f7653c0e-0184-491f-888a-dcedd3cceb17" xsi:nil="true"/>
    <TaxCatchAll xmlns="cd3f700d-15bb-428d-9ffe-9ba145723315" xsi:nil="true"/>
    <lcf76f155ced4ddcb4097134ff3c332f xmlns="f7653c0e-0184-491f-888a-dcedd3cceb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177771-120C-48E9-8A01-BA4B4B0721D6}">
  <ds:schemaRefs/>
</ds:datastoreItem>
</file>

<file path=customXml/itemProps3.xml><?xml version="1.0" encoding="utf-8"?>
<ds:datastoreItem xmlns:ds="http://schemas.openxmlformats.org/officeDocument/2006/customXml" ds:itemID="{22492C74-5475-4BDD-9856-EBF5FA2466FC}">
  <ds:schemaRefs/>
</ds:datastoreItem>
</file>

<file path=customXml/itemProps4.xml><?xml version="1.0" encoding="utf-8"?>
<ds:datastoreItem xmlns:ds="http://schemas.openxmlformats.org/officeDocument/2006/customXml" ds:itemID="{B97924DD-FBDD-40D6-ABEA-2F4F46749504}">
  <ds:schemaRefs/>
</ds:datastoreItem>
</file>

<file path=customXml/itemProps5.xml><?xml version="1.0" encoding="utf-8"?>
<ds:datastoreItem xmlns:ds="http://schemas.openxmlformats.org/officeDocument/2006/customXml" ds:itemID="{5A261621-33A3-4A4F-B2DF-CC03B12378E2}">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2148</Words>
  <Characters>12245</Characters>
  <Lines>102</Lines>
  <Paragraphs>28</Paragraphs>
  <TotalTime>3</TotalTime>
  <ScaleCrop>false</ScaleCrop>
  <LinksUpToDate>false</LinksUpToDate>
  <CharactersWithSpaces>14365</CharactersWithSpaces>
  <Application>WPS Office_12.1.23141.23141_F1E327BC-269C-435d-A152-05C5408002CA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2022-11-14T19:06:00Z</dcterms:created>
  <dc:creator>RTO Works</dc:creator>
  <cp:lastModifiedBy>LEO</cp:lastModifiedBy>
  <dcterms:modified xsi:type="dcterms:W3CDTF">2026-07-21T11:21:42Z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58413300</vt:r8>
  </property>
  <property fmtid="{D5CDD505-2E9C-101B-9397-08002B2CF9AE}" pid="3" name="ContentTypeId">
    <vt:lpwstr>0x010100A0E422B9428A86449D6D0BDCDA2F895B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_SourceUrl">
    <vt:lpwstr/>
  </property>
  <property fmtid="{D5CDD505-2E9C-101B-9397-08002B2CF9AE}" pid="9" name="_SharedFileIndex">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y fmtid="{D5CDD505-2E9C-101B-9397-08002B2CF9AE}" pid="13" name="KSOProductBuildVer">
    <vt:lpwstr>1033-12.1.23141.23141</vt:lpwstr>
  </property>
  <property fmtid="{D5CDD505-2E9C-101B-9397-08002B2CF9AE}" pid="14" name="ICV">
    <vt:lpwstr>2D0074BEF79FF8835EC75E6AFD243CBE_42</vt:lpwstr>
  </property>
</Properties>
</file>