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7334"/>
      </w:tblGrid>
      <w:tr w:rsidR="004245C7" w:rsidRPr="0022082B" w14:paraId="62D7220C" w14:textId="77777777" w:rsidTr="00EF7CAA">
        <w:tc>
          <w:tcPr>
            <w:tcW w:w="714" w:type="dxa"/>
          </w:tcPr>
          <w:p w14:paraId="027B81A4" w14:textId="77777777" w:rsidR="004245C7" w:rsidRDefault="004245C7" w:rsidP="00EF7CAA">
            <w:pPr>
              <w:pStyle w:val="RTOWorksBodyText"/>
              <w:ind w:left="-112"/>
            </w:pPr>
            <w:r>
              <w:rPr>
                <w:noProof/>
              </w:rPr>
              <w:drawing>
                <wp:inline distT="0" distB="0" distL="0" distR="0" wp14:anchorId="1CA4C467" wp14:editId="780F6161">
                  <wp:extent cx="616367" cy="449272"/>
                  <wp:effectExtent l="0" t="0" r="0" b="8255"/>
                  <wp:docPr id="35" name="Picture 3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0"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568" w:type="dxa"/>
            <w:vAlign w:val="center"/>
          </w:tcPr>
          <w:p w14:paraId="572934B0" w14:textId="77777777" w:rsidR="004245C7" w:rsidRPr="0022082B" w:rsidRDefault="004245C7" w:rsidP="00EF7CAA">
            <w:pPr>
              <w:pStyle w:val="RTOWorksHeading1"/>
              <w:spacing w:before="120"/>
            </w:pPr>
            <w:r w:rsidRPr="00F138B8">
              <w:rPr>
                <w:lang w:eastAsia="en-AU"/>
              </w:rPr>
              <w:t xml:space="preserve">Case Study </w:t>
            </w:r>
            <w:r>
              <w:rPr>
                <w:lang w:eastAsia="en-AU"/>
              </w:rPr>
              <w:t>–</w:t>
            </w:r>
            <w:r w:rsidRPr="00F138B8">
              <w:rPr>
                <w:lang w:eastAsia="en-AU"/>
              </w:rPr>
              <w:t xml:space="preserve"> WORLDUCATION</w:t>
            </w:r>
          </w:p>
        </w:tc>
      </w:tr>
    </w:tbl>
    <w:p w14:paraId="72421C98" w14:textId="77777777" w:rsidR="004245C7" w:rsidRPr="00F138B8" w:rsidRDefault="004245C7" w:rsidP="004245C7">
      <w:pPr>
        <w:pStyle w:val="RTOWorksBodyText"/>
        <w:rPr>
          <w:lang w:eastAsia="en-AU"/>
        </w:rPr>
      </w:pPr>
    </w:p>
    <w:p w14:paraId="6D4FE52F" w14:textId="77777777" w:rsidR="004245C7" w:rsidRPr="00FD3BD3" w:rsidRDefault="004245C7" w:rsidP="004245C7">
      <w:pPr>
        <w:pStyle w:val="RTOWorksBodyText"/>
        <w:rPr>
          <w:lang w:eastAsia="en-AU"/>
        </w:rPr>
      </w:pPr>
      <w:proofErr w:type="spellStart"/>
      <w:r w:rsidRPr="00FD3BD3">
        <w:rPr>
          <w:color w:val="000000"/>
          <w:lang w:eastAsia="en-AU"/>
        </w:rPr>
        <w:t>Worlducation</w:t>
      </w:r>
      <w:proofErr w:type="spellEnd"/>
      <w:r w:rsidRPr="00FD3BD3">
        <w:rPr>
          <w:color w:val="000000"/>
          <w:lang w:eastAsia="en-AU"/>
        </w:rPr>
        <w:t xml:space="preserve"> is a social startup that manufactures tablet computers for primary school students. They not only focus on the hardware, but they also have a competitive team creating software, content and activities to better engage and educate the students. </w:t>
      </w:r>
    </w:p>
    <w:p w14:paraId="2D18208E" w14:textId="77777777" w:rsidR="004245C7" w:rsidRPr="00FD3BD3" w:rsidRDefault="004245C7" w:rsidP="004245C7">
      <w:pPr>
        <w:pStyle w:val="RTOWorksBodyText"/>
        <w:rPr>
          <w:lang w:eastAsia="en-AU"/>
        </w:rPr>
      </w:pPr>
      <w:proofErr w:type="spellStart"/>
      <w:r w:rsidRPr="00FD3BD3">
        <w:rPr>
          <w:color w:val="000000"/>
          <w:lang w:eastAsia="en-AU"/>
        </w:rPr>
        <w:t>Worlducation</w:t>
      </w:r>
      <w:proofErr w:type="spellEnd"/>
      <w:r w:rsidRPr="00FD3BD3">
        <w:rPr>
          <w:color w:val="000000"/>
          <w:lang w:eastAsia="en-AU"/>
        </w:rPr>
        <w:t xml:space="preserve"> aims to change the way children learn at school by implementing artificial intelligence technology that can follow up on each child’s progress and adjust to their needs as they learn, creating the optimal path learning experience.</w:t>
      </w:r>
    </w:p>
    <w:p w14:paraId="11A5B165" w14:textId="77777777" w:rsidR="004245C7" w:rsidRPr="00FD3BD3" w:rsidRDefault="004245C7" w:rsidP="004245C7">
      <w:pPr>
        <w:pStyle w:val="RTOWorksBodyText"/>
        <w:rPr>
          <w:color w:val="000000"/>
          <w:lang w:eastAsia="en-AU"/>
        </w:rPr>
      </w:pPr>
      <w:r w:rsidRPr="00FD3BD3">
        <w:rPr>
          <w:color w:val="000000"/>
          <w:lang w:eastAsia="en-AU"/>
        </w:rPr>
        <w:t xml:space="preserve">So far, </w:t>
      </w:r>
      <w:proofErr w:type="spellStart"/>
      <w:r w:rsidRPr="00FD3BD3">
        <w:rPr>
          <w:color w:val="000000"/>
          <w:lang w:eastAsia="en-AU"/>
        </w:rPr>
        <w:t>Worlducation</w:t>
      </w:r>
      <w:proofErr w:type="spellEnd"/>
      <w:r w:rsidRPr="00FD3BD3">
        <w:rPr>
          <w:color w:val="000000"/>
          <w:lang w:eastAsia="en-AU"/>
        </w:rPr>
        <w:t xml:space="preserve"> only sells their tablet computers business to business (B2B) as they realised that their content and hardware proved most effective when a whole classroom was using it, and a teacher was coordinating the activities. Also, this helped the sales team focus on larger sales, and minimised the potential number of problems that could arise from individual customers. However, the long-term plan is to also tackle a business to consumer strategy (B2C). </w:t>
      </w:r>
    </w:p>
    <w:p w14:paraId="1C931FF3" w14:textId="77777777" w:rsidR="004245C7" w:rsidRPr="00FD3BD3" w:rsidRDefault="004245C7" w:rsidP="004245C7">
      <w:pPr>
        <w:pStyle w:val="RTOWorksBodyText"/>
        <w:rPr>
          <w:lang w:eastAsia="en-AU"/>
        </w:rPr>
      </w:pPr>
      <w:r w:rsidRPr="00FD3BD3">
        <w:rPr>
          <w:color w:val="000000"/>
          <w:lang w:eastAsia="en-AU"/>
        </w:rPr>
        <w:t xml:space="preserve">What makes </w:t>
      </w:r>
      <w:proofErr w:type="spellStart"/>
      <w:r w:rsidRPr="00FD3BD3">
        <w:rPr>
          <w:color w:val="000000"/>
          <w:lang w:eastAsia="en-AU"/>
        </w:rPr>
        <w:t>Worlducation</w:t>
      </w:r>
      <w:proofErr w:type="spellEnd"/>
      <w:r w:rsidRPr="00FD3BD3">
        <w:rPr>
          <w:color w:val="000000"/>
          <w:lang w:eastAsia="en-AU"/>
        </w:rPr>
        <w:t xml:space="preserve"> completely different from their competition is that they envision a world in which every child learns how to read and write – a world without illiteracy. Given this vision, for every classroom that buys their products, they donate and train a classroom somewhere around the world that can’t afford the same technology. Furthermore, they connect the two classrooms (those who bought the products and services and those who received the donation) so that they can grow together and collaborate throughout their learning cycle.  </w:t>
      </w:r>
    </w:p>
    <w:p w14:paraId="533D5FDA" w14:textId="77777777" w:rsidR="004245C7" w:rsidRPr="00FD3BD3" w:rsidRDefault="004245C7" w:rsidP="004245C7">
      <w:pPr>
        <w:pStyle w:val="RTOWorksBodyText"/>
        <w:rPr>
          <w:lang w:eastAsia="en-AU"/>
        </w:rPr>
      </w:pPr>
      <w:proofErr w:type="spellStart"/>
      <w:r w:rsidRPr="00FD3BD3">
        <w:rPr>
          <w:color w:val="000000"/>
          <w:lang w:eastAsia="en-AU"/>
        </w:rPr>
        <w:t>Worlducation</w:t>
      </w:r>
      <w:proofErr w:type="spellEnd"/>
      <w:r w:rsidRPr="00FD3BD3">
        <w:rPr>
          <w:color w:val="000000"/>
          <w:lang w:eastAsia="en-AU"/>
        </w:rPr>
        <w:t xml:space="preserve"> was founded in 2016, and by the end of 2019 they had sold over 35,000 tablets to over 550 schools in 23 countries, generating revenue in hardware sales and software subscriptions. </w:t>
      </w:r>
    </w:p>
    <w:p w14:paraId="74931F56" w14:textId="77777777" w:rsidR="004245C7" w:rsidRDefault="004245C7" w:rsidP="004245C7">
      <w:pPr>
        <w:pStyle w:val="RTOWorksBodyText"/>
        <w:rPr>
          <w:color w:val="000000"/>
          <w:lang w:eastAsia="en-AU"/>
        </w:rPr>
      </w:pPr>
      <w:proofErr w:type="spellStart"/>
      <w:r w:rsidRPr="00FD3BD3">
        <w:rPr>
          <w:color w:val="000000"/>
          <w:lang w:eastAsia="en-AU"/>
        </w:rPr>
        <w:t>Worlducation</w:t>
      </w:r>
      <w:proofErr w:type="spellEnd"/>
      <w:r w:rsidRPr="00FD3BD3">
        <w:rPr>
          <w:color w:val="000000"/>
          <w:lang w:eastAsia="en-AU"/>
        </w:rPr>
        <w:t xml:space="preserve"> headquarters are in Sydney’s CBD but they have a development team in Bulgaria, a manufacturing team in Hong Kong, and operation and marketing staff in Colombia, Egypt, Iceland, Russia and the Philippines.</w:t>
      </w:r>
    </w:p>
    <w:p w14:paraId="4B260AB8" w14:textId="69046DED" w:rsidR="004245C7" w:rsidRDefault="004245C7" w:rsidP="004245C7">
      <w:pPr>
        <w:pStyle w:val="RTOWorksBodyText"/>
        <w:rPr>
          <w:lang w:eastAsia="en-AU"/>
        </w:rPr>
      </w:pPr>
      <w:proofErr w:type="spellStart"/>
      <w:r>
        <w:rPr>
          <w:lang w:eastAsia="en-AU"/>
        </w:rPr>
        <w:t>World</w:t>
      </w:r>
      <w:r w:rsidR="00F65858">
        <w:rPr>
          <w:lang w:eastAsia="en-AU"/>
        </w:rPr>
        <w:t>u</w:t>
      </w:r>
      <w:r>
        <w:rPr>
          <w:lang w:eastAsia="en-AU"/>
        </w:rPr>
        <w:t>cation</w:t>
      </w:r>
      <w:proofErr w:type="spellEnd"/>
      <w:r>
        <w:rPr>
          <w:lang w:eastAsia="en-AU"/>
        </w:rPr>
        <w:t xml:space="preserve"> has a complex supply chain that begins when a sale is made usually via a sales representative or through and online enquiry that is handled by the sales team. Sales are recorded in an internal Enterprise Resource Planning System (ERP System) which notifies the operations team that an order needs to be delivered. The operations team verify the sales order and authorise the delivery of a manufacturing request to the factory in Hong Kong. Manufacturing team in Hong Kong notes the order specifications and delivery details and incorporates this within its production schedule. The order is manufactured and the operations team arrange freight and shipping directly to the customer.</w:t>
      </w:r>
    </w:p>
    <w:p w14:paraId="0D762504" w14:textId="77777777" w:rsidR="004245C7" w:rsidRPr="00B95A54" w:rsidRDefault="004245C7" w:rsidP="004245C7">
      <w:pPr>
        <w:pStyle w:val="RTOWorksBodyText"/>
        <w:rPr>
          <w:lang w:eastAsia="en-AU"/>
        </w:rPr>
      </w:pPr>
      <w:proofErr w:type="spellStart"/>
      <w:r w:rsidRPr="00FD3BD3">
        <w:rPr>
          <w:color w:val="000000"/>
          <w:lang w:eastAsia="en-AU"/>
        </w:rPr>
        <w:t>Worlducation</w:t>
      </w:r>
      <w:proofErr w:type="spellEnd"/>
      <w:r w:rsidRPr="00FD3BD3">
        <w:rPr>
          <w:color w:val="000000"/>
          <w:lang w:eastAsia="en-AU"/>
        </w:rPr>
        <w:t xml:space="preserve"> started 2020 with a huge sale to a school in Portugal. Although it was a great start, the context for the rest of the quarter was highly uncertain due to COVID-19. Surprisingly the pandemic brought hundreds of new leads and that led to an unprecedented growth that brought alongside dozens of operation and production problems.</w:t>
      </w:r>
    </w:p>
    <w:p w14:paraId="0876BAB6" w14:textId="77777777" w:rsidR="004245C7" w:rsidRDefault="004245C7" w:rsidP="004245C7">
      <w:pPr>
        <w:pStyle w:val="RTOWorksBodyText"/>
        <w:rPr>
          <w:color w:val="000000"/>
          <w:lang w:eastAsia="en-AU"/>
        </w:rPr>
      </w:pPr>
      <w:r w:rsidRPr="00FD3BD3">
        <w:rPr>
          <w:color w:val="000000"/>
          <w:lang w:eastAsia="en-AU"/>
        </w:rPr>
        <w:t xml:space="preserve">The factory in Hong Kong closed down for 1 month due to government restrictions limiting supply, the sales team was overwhelmed with sale meetings over ZOOM, the tech-support team had to re-adapt the software to remote learning for many of the schools, and the </w:t>
      </w:r>
      <w:r w:rsidRPr="00FD3BD3">
        <w:rPr>
          <w:color w:val="000000"/>
          <w:lang w:eastAsia="en-AU"/>
        </w:rPr>
        <w:lastRenderedPageBreak/>
        <w:t>founders had to start thinking on how education was going to change after this worldwide event. </w:t>
      </w:r>
    </w:p>
    <w:p w14:paraId="4DE58AB1" w14:textId="77777777" w:rsidR="004245C7" w:rsidRDefault="004245C7" w:rsidP="004245C7">
      <w:pPr>
        <w:pStyle w:val="RTOWorksBodyText"/>
        <w:rPr>
          <w:lang w:eastAsia="en-AU"/>
        </w:rPr>
      </w:pPr>
      <w:r>
        <w:rPr>
          <w:lang w:eastAsia="en-AU"/>
        </w:rPr>
        <w:t>Since COVID-19 and the closure of the factory due to government restrictions, of the 2000 tablets due to be shipped by April, only 500 were completed on schedule. This resulted in numerous customer complaints.</w:t>
      </w:r>
    </w:p>
    <w:p w14:paraId="7A069970" w14:textId="77777777" w:rsidR="004245C7" w:rsidRDefault="004245C7" w:rsidP="004245C7">
      <w:pPr>
        <w:pStyle w:val="RTOWorksBodyText"/>
        <w:rPr>
          <w:lang w:eastAsia="en-AU"/>
        </w:rPr>
      </w:pPr>
      <w:r>
        <w:rPr>
          <w:lang w:eastAsia="en-AU"/>
        </w:rPr>
        <w:t xml:space="preserve">In 2019, </w:t>
      </w:r>
      <w:proofErr w:type="spellStart"/>
      <w:r>
        <w:rPr>
          <w:lang w:eastAsia="en-AU"/>
        </w:rPr>
        <w:t>Worlducation</w:t>
      </w:r>
      <w:proofErr w:type="spellEnd"/>
      <w:r>
        <w:rPr>
          <w:lang w:eastAsia="en-AU"/>
        </w:rPr>
        <w:t xml:space="preserve"> generated a revenue of $35 million, a net profit of $7 million and net cashflow of $4 million. They budgeted revenue of $45 million for 2020, net profit of $9 million and net cashflow of $5 million. However, following the unprecedented growth in demand and disruptions to the supply chain, management now projects 2020 revenue will amount to $55 million, net profit of $5 million and net cashflow of negative $3 million. The decrease in profit was a result of the disruption to the manufacturing process and the associated solutions implemented by Management.</w:t>
      </w:r>
    </w:p>
    <w:p w14:paraId="6A396887" w14:textId="77777777" w:rsidR="004245C7" w:rsidRDefault="004245C7" w:rsidP="004245C7">
      <w:pPr>
        <w:pStyle w:val="RTOWorksBodyText"/>
        <w:rPr>
          <w:lang w:eastAsia="en-AU"/>
        </w:rPr>
      </w:pPr>
      <w:r>
        <w:rPr>
          <w:lang w:eastAsia="en-AU"/>
        </w:rPr>
        <w:t xml:space="preserve">The projected growth in revenue is expected to require a significant investment in working capital (both inventory and debtors) and this combined with an expected decline in profit margin is projected to result in significant cash flow pressure in the latter half of 2020. Management is considering its </w:t>
      </w:r>
      <w:r w:rsidRPr="00EF5248">
        <w:rPr>
          <w:lang w:eastAsia="en-AU"/>
        </w:rPr>
        <w:t xml:space="preserve">options to fund this investment. </w:t>
      </w:r>
    </w:p>
    <w:p w14:paraId="376BF336" w14:textId="77777777" w:rsidR="004245C7" w:rsidRDefault="004245C7" w:rsidP="004245C7">
      <w:pPr>
        <w:pStyle w:val="RTOWorksBodyText"/>
        <w:rPr>
          <w:lang w:eastAsia="en-AU"/>
        </w:rPr>
      </w:pPr>
      <w:r w:rsidRPr="00EF5248">
        <w:rPr>
          <w:lang w:eastAsia="en-AU"/>
        </w:rPr>
        <w:t>In the past, senior executives met to brainstorm and provide cost estimates for future business models</w:t>
      </w:r>
      <w:r>
        <w:rPr>
          <w:lang w:eastAsia="en-AU"/>
        </w:rPr>
        <w:t xml:space="preserve"> to ensure the sustainability of the business</w:t>
      </w:r>
      <w:r w:rsidRPr="00EF5248">
        <w:rPr>
          <w:lang w:eastAsia="en-AU"/>
        </w:rPr>
        <w:t>. Options included</w:t>
      </w:r>
      <w:r>
        <w:rPr>
          <w:lang w:eastAsia="en-AU"/>
        </w:rPr>
        <w:t>:</w:t>
      </w:r>
      <w:r w:rsidRPr="00EF5248">
        <w:rPr>
          <w:lang w:eastAsia="en-AU"/>
        </w:rPr>
        <w:t xml:space="preserve"> </w:t>
      </w:r>
    </w:p>
    <w:p w14:paraId="435E353C" w14:textId="77777777" w:rsidR="004245C7" w:rsidRDefault="004245C7" w:rsidP="004245C7">
      <w:pPr>
        <w:pStyle w:val="RTOWorksBullet1"/>
        <w:rPr>
          <w:lang w:eastAsia="en-AU"/>
        </w:rPr>
      </w:pPr>
      <w:r w:rsidRPr="00EF5248">
        <w:rPr>
          <w:lang w:eastAsia="en-AU"/>
        </w:rPr>
        <w:t>establishing a second manufacturing facility (</w:t>
      </w:r>
      <w:r>
        <w:rPr>
          <w:lang w:eastAsia="en-AU"/>
        </w:rPr>
        <w:t>forecasted</w:t>
      </w:r>
      <w:r w:rsidRPr="00EF5248">
        <w:rPr>
          <w:lang w:eastAsia="en-AU"/>
        </w:rPr>
        <w:t xml:space="preserve"> cost $5 million)</w:t>
      </w:r>
    </w:p>
    <w:p w14:paraId="102D17BD" w14:textId="77777777" w:rsidR="004245C7" w:rsidRDefault="004245C7" w:rsidP="004245C7">
      <w:pPr>
        <w:pStyle w:val="RTOWorksBullet1"/>
        <w:rPr>
          <w:lang w:eastAsia="en-AU"/>
        </w:rPr>
      </w:pPr>
      <w:r w:rsidRPr="00EF5248">
        <w:rPr>
          <w:lang w:eastAsia="en-AU"/>
        </w:rPr>
        <w:t>outsourcing manufacturing to a third party (</w:t>
      </w:r>
      <w:r>
        <w:rPr>
          <w:lang w:eastAsia="en-AU"/>
        </w:rPr>
        <w:t xml:space="preserve">forecasted </w:t>
      </w:r>
      <w:r w:rsidRPr="00EF5248">
        <w:rPr>
          <w:lang w:eastAsia="en-AU"/>
        </w:rPr>
        <w:t>lost margin of $200 per unit sold or $2 million per year assuming 10 000 units are sold)</w:t>
      </w:r>
    </w:p>
    <w:p w14:paraId="2CF47871" w14:textId="77777777" w:rsidR="004245C7" w:rsidRDefault="004245C7" w:rsidP="004245C7">
      <w:pPr>
        <w:pStyle w:val="RTOWorksBullet1"/>
        <w:rPr>
          <w:lang w:eastAsia="en-AU"/>
        </w:rPr>
      </w:pPr>
      <w:r w:rsidRPr="00EF5248">
        <w:rPr>
          <w:lang w:eastAsia="en-AU"/>
        </w:rPr>
        <w:t>developing a cloud-based solution where customers can access the software remotely on their own devices (</w:t>
      </w:r>
      <w:r>
        <w:rPr>
          <w:lang w:eastAsia="en-AU"/>
        </w:rPr>
        <w:t>forecasted</w:t>
      </w:r>
      <w:r w:rsidRPr="00EF5248">
        <w:rPr>
          <w:lang w:eastAsia="en-AU"/>
        </w:rPr>
        <w:t xml:space="preserve"> cost of $2 million)</w:t>
      </w:r>
    </w:p>
    <w:p w14:paraId="39BD452B" w14:textId="77777777" w:rsidR="004245C7" w:rsidRDefault="004245C7" w:rsidP="004245C7">
      <w:pPr>
        <w:pStyle w:val="RTOWorksBullet1"/>
        <w:rPr>
          <w:lang w:eastAsia="en-AU"/>
        </w:rPr>
      </w:pPr>
      <w:r w:rsidRPr="00EF5248">
        <w:rPr>
          <w:lang w:eastAsia="en-AU"/>
        </w:rPr>
        <w:t>purchasing off the shelf tablets (</w:t>
      </w:r>
      <w:r>
        <w:rPr>
          <w:lang w:eastAsia="en-AU"/>
        </w:rPr>
        <w:t xml:space="preserve">forecasted </w:t>
      </w:r>
      <w:r w:rsidRPr="00EF5248">
        <w:rPr>
          <w:lang w:eastAsia="en-AU"/>
        </w:rPr>
        <w:t xml:space="preserve">lost margin of $300 per unit sold or $3 million per year) </w:t>
      </w:r>
    </w:p>
    <w:p w14:paraId="2D134C5A" w14:textId="77777777" w:rsidR="004245C7" w:rsidRDefault="004245C7" w:rsidP="004245C7">
      <w:pPr>
        <w:pStyle w:val="RTOWorksBullet1"/>
        <w:rPr>
          <w:lang w:eastAsia="en-AU"/>
        </w:rPr>
      </w:pPr>
      <w:r w:rsidRPr="00EF5248">
        <w:rPr>
          <w:lang w:eastAsia="en-AU"/>
        </w:rPr>
        <w:t>repurposing used tablets (</w:t>
      </w:r>
      <w:r>
        <w:rPr>
          <w:lang w:eastAsia="en-AU"/>
        </w:rPr>
        <w:t xml:space="preserve">forecasted </w:t>
      </w:r>
      <w:r w:rsidRPr="00EF5248">
        <w:rPr>
          <w:lang w:eastAsia="en-AU"/>
        </w:rPr>
        <w:t>$100 per unit sold or $1 million).</w:t>
      </w:r>
    </w:p>
    <w:p w14:paraId="5864E858" w14:textId="77777777" w:rsidR="004245C7" w:rsidRDefault="004245C7" w:rsidP="004245C7">
      <w:pPr>
        <w:pStyle w:val="RTOWorksHeading3"/>
        <w:rPr>
          <w:lang w:eastAsia="en-AU"/>
        </w:rPr>
      </w:pPr>
      <w:r w:rsidRPr="00FE5A57">
        <w:rPr>
          <w:lang w:eastAsia="en-AU"/>
        </w:rPr>
        <w:t xml:space="preserve">Information specific to </w:t>
      </w:r>
      <w:r>
        <w:rPr>
          <w:lang w:eastAsia="en-AU"/>
        </w:rPr>
        <w:t>developing an operational plan</w:t>
      </w:r>
    </w:p>
    <w:p w14:paraId="32325508" w14:textId="77777777" w:rsidR="004245C7" w:rsidRDefault="004245C7" w:rsidP="004245C7">
      <w:pPr>
        <w:pStyle w:val="RTOWorksBodyText"/>
        <w:rPr>
          <w:lang w:eastAsia="en-AU"/>
        </w:rPr>
      </w:pPr>
      <w:r>
        <w:rPr>
          <w:lang w:eastAsia="en-AU"/>
        </w:rPr>
        <w:t xml:space="preserve">At a recent board meeting, the Board of directors approved the development of a </w:t>
      </w:r>
      <w:r w:rsidRPr="00EF5248">
        <w:rPr>
          <w:lang w:eastAsia="en-AU"/>
        </w:rPr>
        <w:t>cloud-based solution where customers can access the software remotely on their own devices</w:t>
      </w:r>
      <w:r>
        <w:rPr>
          <w:lang w:eastAsia="en-AU"/>
        </w:rPr>
        <w:t>.</w:t>
      </w:r>
    </w:p>
    <w:p w14:paraId="4FF4DE4F" w14:textId="77777777" w:rsidR="004245C7" w:rsidRDefault="004245C7" w:rsidP="004245C7">
      <w:pPr>
        <w:pStyle w:val="RTOWorksBodyText"/>
        <w:rPr>
          <w:lang w:eastAsia="en-AU"/>
        </w:rPr>
      </w:pPr>
      <w:r>
        <w:rPr>
          <w:lang w:eastAsia="en-AU"/>
        </w:rPr>
        <w:t>The CEO has asked every manager to create an operational plan to implement this model in their department. The manager must operate within the forecasted cost amounts.</w:t>
      </w:r>
    </w:p>
    <w:p w14:paraId="000164B4" w14:textId="77777777" w:rsidR="004245C7" w:rsidRDefault="004245C7" w:rsidP="004245C7">
      <w:pPr>
        <w:pStyle w:val="RTOWorksBodyText"/>
      </w:pPr>
      <w:r w:rsidRPr="00C63BEC">
        <w:rPr>
          <w:lang w:eastAsia="en-AU"/>
        </w:rPr>
        <w:t>The Sales manager has</w:t>
      </w:r>
      <w:r>
        <w:rPr>
          <w:lang w:eastAsia="en-AU"/>
        </w:rPr>
        <w:t xml:space="preserve"> decided to address the objectives “</w:t>
      </w:r>
      <w:r>
        <w:t>increase sales to increase donations to needy classrooms” and “s</w:t>
      </w:r>
      <w:r w:rsidRPr="004E11D9">
        <w:t>trengthen the skills of our people, to better support customers</w:t>
      </w:r>
      <w:r>
        <w:t>”.</w:t>
      </w:r>
    </w:p>
    <w:p w14:paraId="5081055D" w14:textId="77777777" w:rsidR="004245C7" w:rsidRDefault="004245C7" w:rsidP="004245C7">
      <w:pPr>
        <w:pStyle w:val="RTOWorksBodyText"/>
        <w:rPr>
          <w:lang w:eastAsia="en-AU"/>
        </w:rPr>
      </w:pPr>
      <w:r>
        <w:t>Activities relate to the first objective include:</w:t>
      </w:r>
    </w:p>
    <w:p w14:paraId="00B78E91" w14:textId="77777777" w:rsidR="004245C7" w:rsidRPr="008B7A8E" w:rsidRDefault="004245C7" w:rsidP="004245C7">
      <w:pPr>
        <w:pStyle w:val="RTOWorksBullet1"/>
      </w:pPr>
      <w:r w:rsidRPr="008B7A8E">
        <w:t>Activity 1: Create a</w:t>
      </w:r>
      <w:r>
        <w:t>n online</w:t>
      </w:r>
      <w:r w:rsidRPr="008B7A8E">
        <w:t xml:space="preserve"> advert for the new product </w:t>
      </w:r>
      <w:r>
        <w:t>(quoted price of $25000)</w:t>
      </w:r>
    </w:p>
    <w:p w14:paraId="1CE5007C" w14:textId="77777777" w:rsidR="004245C7" w:rsidRPr="008B7A8E" w:rsidRDefault="004245C7" w:rsidP="004245C7">
      <w:pPr>
        <w:pStyle w:val="RTOWorksBullet1"/>
      </w:pPr>
      <w:r w:rsidRPr="008B7A8E">
        <w:t xml:space="preserve">Activity 2: Arrange a live demonstration for existing customers </w:t>
      </w:r>
    </w:p>
    <w:p w14:paraId="1850442E" w14:textId="77777777" w:rsidR="004245C7" w:rsidRDefault="004245C7" w:rsidP="004245C7">
      <w:pPr>
        <w:pStyle w:val="RTOWorksBullet1"/>
      </w:pPr>
      <w:r w:rsidRPr="008B7A8E">
        <w:t xml:space="preserve">Activity 3: Create rewards program to reward school based on number of downloads </w:t>
      </w:r>
    </w:p>
    <w:p w14:paraId="5A54615A" w14:textId="77777777" w:rsidR="004245C7" w:rsidRPr="008B7A8E" w:rsidRDefault="004245C7" w:rsidP="004245C7">
      <w:pPr>
        <w:pStyle w:val="RTOWorksBullet1"/>
        <w:numPr>
          <w:ilvl w:val="0"/>
          <w:numId w:val="0"/>
        </w:numPr>
      </w:pPr>
      <w:r>
        <w:t>Activities related to the second objective include:</w:t>
      </w:r>
    </w:p>
    <w:p w14:paraId="7227AA92" w14:textId="77777777" w:rsidR="004245C7" w:rsidRDefault="004245C7" w:rsidP="004245C7">
      <w:pPr>
        <w:pStyle w:val="RTOWorksBullet1"/>
      </w:pPr>
      <w:r>
        <w:t xml:space="preserve">Activity 1: Train sales staff to use new product </w:t>
      </w:r>
    </w:p>
    <w:p w14:paraId="76C7A8B5" w14:textId="77777777" w:rsidR="004245C7" w:rsidRDefault="004245C7" w:rsidP="004245C7">
      <w:pPr>
        <w:pStyle w:val="RTOWorksBullet1"/>
      </w:pPr>
      <w:r>
        <w:lastRenderedPageBreak/>
        <w:t xml:space="preserve">Activity 2: Organise school visits </w:t>
      </w:r>
    </w:p>
    <w:p w14:paraId="64A029C1" w14:textId="77777777" w:rsidR="004245C7" w:rsidRDefault="004245C7" w:rsidP="004245C7">
      <w:pPr>
        <w:pStyle w:val="RTOWorksBullet1"/>
        <w:rPr>
          <w:lang w:eastAsia="en-AU"/>
        </w:rPr>
      </w:pPr>
      <w:r>
        <w:t xml:space="preserve">Activity 3: Sponsorship program to develop personal relationships between less fortunate children and sales staff </w:t>
      </w:r>
    </w:p>
    <w:p w14:paraId="6F6EB0A5" w14:textId="77777777" w:rsidR="004245C7" w:rsidRDefault="004245C7" w:rsidP="004245C7">
      <w:pPr>
        <w:pStyle w:val="RTOWorksBodyText"/>
        <w:rPr>
          <w:lang w:eastAsia="en-AU"/>
        </w:rPr>
      </w:pPr>
      <w:r>
        <w:rPr>
          <w:lang w:eastAsia="en-AU"/>
        </w:rPr>
        <w:t>A dedicated new in-house trainer will be required to provide training on the new product to staff and clients and am advertising consultant is needed to create a multi-media advert.</w:t>
      </w:r>
    </w:p>
    <w:p w14:paraId="047B9A7D" w14:textId="77777777" w:rsidR="004245C7" w:rsidRDefault="004245C7" w:rsidP="004245C7">
      <w:pPr>
        <w:pStyle w:val="RTOWorksHeading3"/>
        <w:rPr>
          <w:lang w:eastAsia="en-AU"/>
        </w:rPr>
      </w:pPr>
      <w:r w:rsidRPr="00FE5A57">
        <w:rPr>
          <w:lang w:eastAsia="en-AU"/>
        </w:rPr>
        <w:t xml:space="preserve">Information specific to </w:t>
      </w:r>
      <w:r>
        <w:rPr>
          <w:lang w:eastAsia="en-AU"/>
        </w:rPr>
        <w:t>monitoring an operational plan</w:t>
      </w:r>
    </w:p>
    <w:p w14:paraId="14E25A4C" w14:textId="77777777" w:rsidR="004245C7" w:rsidRDefault="004245C7" w:rsidP="004245C7">
      <w:pPr>
        <w:pStyle w:val="RTOWorksBodyText"/>
        <w:rPr>
          <w:lang w:eastAsia="en-AU"/>
        </w:rPr>
      </w:pPr>
      <w:r>
        <w:rPr>
          <w:lang w:eastAsia="en-AU"/>
        </w:rPr>
        <w:t>After a period of time, the project schedule shows that the advertising consultant is delivering according to specified timeframes. The advertising consultant has issued the following invoices:</w:t>
      </w:r>
    </w:p>
    <w:p w14:paraId="4AAEC184" w14:textId="77777777" w:rsidR="004245C7" w:rsidRDefault="004245C7" w:rsidP="004245C7">
      <w:pPr>
        <w:pStyle w:val="RTOWorksBullet1"/>
        <w:rPr>
          <w:lang w:eastAsia="en-AU"/>
        </w:rPr>
      </w:pPr>
      <w:r>
        <w:rPr>
          <w:lang w:eastAsia="en-AU"/>
        </w:rPr>
        <w:t>Invoice for three draft examples: $10000</w:t>
      </w:r>
    </w:p>
    <w:p w14:paraId="2D42CFBA" w14:textId="77777777" w:rsidR="004245C7" w:rsidRDefault="004245C7" w:rsidP="004245C7">
      <w:pPr>
        <w:pStyle w:val="RTOWorksBullet1"/>
        <w:rPr>
          <w:lang w:eastAsia="en-AU"/>
        </w:rPr>
      </w:pPr>
      <w:r>
        <w:rPr>
          <w:lang w:eastAsia="en-AU"/>
        </w:rPr>
        <w:t>Invoice for video production: $15000</w:t>
      </w:r>
    </w:p>
    <w:p w14:paraId="7727E630" w14:textId="77777777" w:rsidR="004245C7" w:rsidRPr="00FE5A57" w:rsidRDefault="004245C7" w:rsidP="004245C7">
      <w:pPr>
        <w:pStyle w:val="RTOWorksBullet1"/>
        <w:rPr>
          <w:lang w:eastAsia="en-AU"/>
        </w:rPr>
      </w:pPr>
      <w:r>
        <w:rPr>
          <w:lang w:eastAsia="en-AU"/>
        </w:rPr>
        <w:t>Invoice for running the advert: $7000.</w:t>
      </w:r>
    </w:p>
    <w:p w14:paraId="50B6B48D" w14:textId="77777777" w:rsidR="004245C7" w:rsidRDefault="004245C7" w:rsidP="004245C7">
      <w:pPr>
        <w:pStyle w:val="RTOWorksBullet1"/>
        <w:numPr>
          <w:ilvl w:val="0"/>
          <w:numId w:val="0"/>
        </w:numPr>
        <w:rPr>
          <w:lang w:eastAsia="en-AU"/>
        </w:rPr>
      </w:pPr>
    </w:p>
    <w:p w14:paraId="7FBF3CE1" w14:textId="77777777" w:rsidR="0015159C" w:rsidRDefault="0015159C" w:rsidP="0015159C">
      <w:pPr>
        <w:pStyle w:val="RTOWorksHeading2"/>
        <w:rPr>
          <w:lang w:eastAsia="en-AU"/>
        </w:rPr>
      </w:pPr>
      <w:r>
        <w:rPr>
          <w:lang w:eastAsia="en-AU"/>
        </w:rPr>
        <w:t>Operational plan stakeholders</w:t>
      </w:r>
    </w:p>
    <w:p w14:paraId="668F739B" w14:textId="77777777" w:rsidR="0015159C" w:rsidRDefault="0015159C" w:rsidP="0015159C">
      <w:pPr>
        <w:pStyle w:val="RTOWorksHeading3"/>
        <w:rPr>
          <w:lang w:eastAsia="en-AU"/>
        </w:rPr>
      </w:pPr>
      <w:r>
        <w:rPr>
          <w:lang w:eastAsia="en-AU"/>
        </w:rPr>
        <w:t>1. Executive Management</w:t>
      </w:r>
    </w:p>
    <w:p w14:paraId="2852F96C" w14:textId="77777777" w:rsidR="0015159C" w:rsidRDefault="0015159C" w:rsidP="0015159C">
      <w:pPr>
        <w:pStyle w:val="RTOWorksBodyText"/>
        <w:rPr>
          <w:lang w:eastAsia="en-AU"/>
        </w:rPr>
      </w:pPr>
      <w:r>
        <w:rPr>
          <w:lang w:eastAsia="en-AU"/>
        </w:rPr>
        <w:t>Role: Sets the overall strategic direction and priorities that the operational plan must align with. Provides final approval for the plan.</w:t>
      </w:r>
    </w:p>
    <w:p w14:paraId="12375E3B" w14:textId="77777777" w:rsidR="0015159C" w:rsidRDefault="0015159C" w:rsidP="0015159C">
      <w:pPr>
        <w:pStyle w:val="RTOWorksBodyText"/>
        <w:rPr>
          <w:lang w:eastAsia="en-AU"/>
        </w:rPr>
      </w:pPr>
      <w:r>
        <w:rPr>
          <w:lang w:eastAsia="en-AU"/>
        </w:rPr>
        <w:t>Escalation Point: If there are conflicts in resource allocation or strategic priorities, issues are escalated to the executive level for resolution.</w:t>
      </w:r>
    </w:p>
    <w:p w14:paraId="7126C789" w14:textId="77777777" w:rsidR="0015159C" w:rsidRDefault="0015159C" w:rsidP="0015159C">
      <w:pPr>
        <w:pStyle w:val="RTOWorksHeading3"/>
        <w:rPr>
          <w:lang w:eastAsia="en-AU"/>
        </w:rPr>
      </w:pPr>
      <w:r>
        <w:rPr>
          <w:lang w:eastAsia="en-AU"/>
        </w:rPr>
        <w:t>2. Operations Manager</w:t>
      </w:r>
    </w:p>
    <w:p w14:paraId="77C1C542" w14:textId="77777777" w:rsidR="0015159C" w:rsidRDefault="0015159C" w:rsidP="0015159C">
      <w:pPr>
        <w:pStyle w:val="RTOWorksBodyText"/>
        <w:rPr>
          <w:lang w:eastAsia="en-AU"/>
        </w:rPr>
      </w:pPr>
      <w:r>
        <w:rPr>
          <w:lang w:eastAsia="en-AU"/>
        </w:rPr>
        <w:t>Role: Oversees the development of the operational plan, ensuring it meets the organisation's goals and objectives. Coordinates with various departments to integrate their inputs.</w:t>
      </w:r>
    </w:p>
    <w:p w14:paraId="5FB963CB" w14:textId="77777777" w:rsidR="0015159C" w:rsidRDefault="0015159C" w:rsidP="0015159C">
      <w:pPr>
        <w:pStyle w:val="RTOWorksBodyText"/>
        <w:rPr>
          <w:lang w:eastAsia="en-AU"/>
        </w:rPr>
      </w:pPr>
      <w:r>
        <w:rPr>
          <w:lang w:eastAsia="en-AU"/>
        </w:rPr>
        <w:t>Escalation Point: Operational conflicts or resource limitations that cannot be resolved at the department level are escalated to the Operations Manager.</w:t>
      </w:r>
    </w:p>
    <w:p w14:paraId="66365576" w14:textId="77777777" w:rsidR="0015159C" w:rsidRDefault="0015159C" w:rsidP="0015159C">
      <w:pPr>
        <w:pStyle w:val="RTOWorksHeading3"/>
        <w:rPr>
          <w:lang w:eastAsia="en-AU"/>
        </w:rPr>
      </w:pPr>
      <w:r>
        <w:rPr>
          <w:lang w:eastAsia="en-AU"/>
        </w:rPr>
        <w:t>3. Department Heads or Team Leaders</w:t>
      </w:r>
    </w:p>
    <w:p w14:paraId="4D796D3A" w14:textId="77777777" w:rsidR="0015159C" w:rsidRDefault="0015159C" w:rsidP="0015159C">
      <w:pPr>
        <w:pStyle w:val="RTOWorksBodyText"/>
        <w:rPr>
          <w:lang w:eastAsia="en-AU"/>
        </w:rPr>
      </w:pPr>
      <w:r>
        <w:rPr>
          <w:lang w:eastAsia="en-AU"/>
        </w:rPr>
        <w:t>Role: Contribute specialised knowledge about their areas, including resources, timelines, and risks. They ensure their teams’ needs and capacities are reflected in the plan.</w:t>
      </w:r>
    </w:p>
    <w:p w14:paraId="46603059" w14:textId="77777777" w:rsidR="0015159C" w:rsidRDefault="0015159C" w:rsidP="0015159C">
      <w:pPr>
        <w:pStyle w:val="RTOWorksBodyText"/>
        <w:rPr>
          <w:lang w:eastAsia="en-AU"/>
        </w:rPr>
      </w:pPr>
      <w:r>
        <w:rPr>
          <w:lang w:eastAsia="en-AU"/>
        </w:rPr>
        <w:t>Escalation Point: Discrepancies between department goals and the operational plan are escalated to the Operations Manager or relevant senior management.</w:t>
      </w:r>
    </w:p>
    <w:p w14:paraId="732B9DD8" w14:textId="77777777" w:rsidR="0015159C" w:rsidRDefault="0015159C" w:rsidP="0015159C">
      <w:pPr>
        <w:pStyle w:val="RTOWorksHeading3"/>
        <w:rPr>
          <w:lang w:eastAsia="en-AU"/>
        </w:rPr>
      </w:pPr>
      <w:r>
        <w:rPr>
          <w:lang w:eastAsia="en-AU"/>
        </w:rPr>
        <w:t>4. Finance Department</w:t>
      </w:r>
    </w:p>
    <w:p w14:paraId="6B536DAA" w14:textId="77777777" w:rsidR="0015159C" w:rsidRDefault="0015159C" w:rsidP="0015159C">
      <w:pPr>
        <w:pStyle w:val="RTOWorksBodyText"/>
        <w:rPr>
          <w:lang w:eastAsia="en-AU"/>
        </w:rPr>
      </w:pPr>
      <w:r>
        <w:rPr>
          <w:lang w:eastAsia="en-AU"/>
        </w:rPr>
        <w:t>Role: Reviews the budget and financial implications of the operational plan to ensure feasibility and alignment with financial goals.</w:t>
      </w:r>
    </w:p>
    <w:p w14:paraId="7AA2F8E2" w14:textId="77777777" w:rsidR="0015159C" w:rsidRDefault="0015159C" w:rsidP="0015159C">
      <w:pPr>
        <w:pStyle w:val="RTOWorksBodyText"/>
        <w:rPr>
          <w:lang w:eastAsia="en-AU"/>
        </w:rPr>
      </w:pPr>
      <w:r>
        <w:rPr>
          <w:lang w:eastAsia="en-AU"/>
        </w:rPr>
        <w:t>Escalation Point: If the proposed plan exceeds budget limits or lacks a clear financial justification, it is escalated to the CFO or financial controller.</w:t>
      </w:r>
    </w:p>
    <w:p w14:paraId="5932E61E" w14:textId="77777777" w:rsidR="0015159C" w:rsidRDefault="0015159C" w:rsidP="0015159C">
      <w:pPr>
        <w:pStyle w:val="RTOWorksHeading3"/>
        <w:rPr>
          <w:lang w:eastAsia="en-AU"/>
        </w:rPr>
      </w:pPr>
      <w:r>
        <w:rPr>
          <w:lang w:eastAsia="en-AU"/>
        </w:rPr>
        <w:lastRenderedPageBreak/>
        <w:t>5. Human Resources (HR)</w:t>
      </w:r>
    </w:p>
    <w:p w14:paraId="10B2FC05" w14:textId="77777777" w:rsidR="0015159C" w:rsidRDefault="0015159C" w:rsidP="0015159C">
      <w:pPr>
        <w:pStyle w:val="RTOWorksBodyText"/>
        <w:rPr>
          <w:lang w:eastAsia="en-AU"/>
        </w:rPr>
      </w:pPr>
      <w:r>
        <w:rPr>
          <w:lang w:eastAsia="en-AU"/>
        </w:rPr>
        <w:t>Role: Ensures that staffing, training, and other human resource elements are adequately addressed in the plan.</w:t>
      </w:r>
    </w:p>
    <w:p w14:paraId="3D7B0D9B" w14:textId="77777777" w:rsidR="0015159C" w:rsidRDefault="0015159C" w:rsidP="0015159C">
      <w:pPr>
        <w:pStyle w:val="RTOWorksBodyText"/>
        <w:rPr>
          <w:lang w:eastAsia="en-AU"/>
        </w:rPr>
      </w:pPr>
      <w:r>
        <w:rPr>
          <w:lang w:eastAsia="en-AU"/>
        </w:rPr>
        <w:t>Escalation Point: Issues like inadequate staffing levels or unmet training needs are escalated to the HR Director.</w:t>
      </w:r>
    </w:p>
    <w:p w14:paraId="34C5B938" w14:textId="77777777" w:rsidR="0015159C" w:rsidRDefault="0015159C" w:rsidP="0015159C">
      <w:pPr>
        <w:pStyle w:val="RTOWorksHeading3"/>
        <w:rPr>
          <w:lang w:eastAsia="en-AU"/>
        </w:rPr>
      </w:pPr>
      <w:r>
        <w:rPr>
          <w:lang w:eastAsia="en-AU"/>
        </w:rPr>
        <w:t>6. Legal and Compliance</w:t>
      </w:r>
    </w:p>
    <w:p w14:paraId="205F5EE1" w14:textId="77777777" w:rsidR="0015159C" w:rsidRDefault="0015159C" w:rsidP="0015159C">
      <w:pPr>
        <w:pStyle w:val="RTOWorksBodyText"/>
        <w:rPr>
          <w:lang w:eastAsia="en-AU"/>
        </w:rPr>
      </w:pPr>
      <w:r>
        <w:rPr>
          <w:lang w:eastAsia="en-AU"/>
        </w:rPr>
        <w:t>Role: Reviews the plan to ensure compliance with legal, regulatory, and policy requirements.</w:t>
      </w:r>
    </w:p>
    <w:p w14:paraId="05C7A6CC" w14:textId="77777777" w:rsidR="0015159C" w:rsidRDefault="0015159C" w:rsidP="0015159C">
      <w:pPr>
        <w:pStyle w:val="RTOWorksBodyText"/>
        <w:rPr>
          <w:lang w:eastAsia="en-AU"/>
        </w:rPr>
      </w:pPr>
      <w:r>
        <w:rPr>
          <w:lang w:eastAsia="en-AU"/>
        </w:rPr>
        <w:t>Escalation Point: Non-compliance or potential legal risks are escalated to the organisation’s legal counsel or compliance officer.</w:t>
      </w:r>
    </w:p>
    <w:p w14:paraId="57569768" w14:textId="77777777" w:rsidR="0015159C" w:rsidRDefault="0015159C" w:rsidP="0015159C">
      <w:pPr>
        <w:pStyle w:val="RTOWorksHeading3"/>
        <w:rPr>
          <w:lang w:eastAsia="en-AU"/>
        </w:rPr>
      </w:pPr>
      <w:r>
        <w:rPr>
          <w:lang w:eastAsia="en-AU"/>
        </w:rPr>
        <w:t>7. Quality Assurance (QA)</w:t>
      </w:r>
    </w:p>
    <w:p w14:paraId="2FFB4C92" w14:textId="77777777" w:rsidR="0015159C" w:rsidRDefault="0015159C" w:rsidP="0015159C">
      <w:pPr>
        <w:pStyle w:val="RTOWorksBodyText"/>
        <w:rPr>
          <w:lang w:eastAsia="en-AU"/>
        </w:rPr>
      </w:pPr>
      <w:r>
        <w:rPr>
          <w:lang w:eastAsia="en-AU"/>
        </w:rPr>
        <w:t>Role: Ensures that the plan meets quality standards and aligns with organisational policies on quality control.</w:t>
      </w:r>
    </w:p>
    <w:p w14:paraId="56B54412" w14:textId="77777777" w:rsidR="0015159C" w:rsidRDefault="0015159C" w:rsidP="0015159C">
      <w:pPr>
        <w:pStyle w:val="RTOWorksBodyText"/>
        <w:rPr>
          <w:lang w:eastAsia="en-AU"/>
        </w:rPr>
      </w:pPr>
      <w:r>
        <w:rPr>
          <w:lang w:eastAsia="en-AU"/>
        </w:rPr>
        <w:t>Escalation Point: Quality issues that could impact the plan's success are escalated to the QA Manager or relevant oversight committees.</w:t>
      </w:r>
    </w:p>
    <w:p w14:paraId="030147E0" w14:textId="77777777" w:rsidR="0015159C" w:rsidRDefault="0015159C" w:rsidP="0015159C">
      <w:pPr>
        <w:pStyle w:val="RTOWorksHeading3"/>
        <w:rPr>
          <w:lang w:eastAsia="en-AU"/>
        </w:rPr>
      </w:pPr>
      <w:r>
        <w:rPr>
          <w:lang w:eastAsia="en-AU"/>
        </w:rPr>
        <w:t>8. External Stakeholders (e.g., Clients, Partners, Suppliers)</w:t>
      </w:r>
    </w:p>
    <w:p w14:paraId="632F0DFA" w14:textId="77777777" w:rsidR="0015159C" w:rsidRDefault="0015159C" w:rsidP="0015159C">
      <w:pPr>
        <w:pStyle w:val="RTOWorksBodyText"/>
        <w:rPr>
          <w:lang w:eastAsia="en-AU"/>
        </w:rPr>
      </w:pPr>
      <w:r>
        <w:rPr>
          <w:lang w:eastAsia="en-AU"/>
        </w:rPr>
        <w:t>Role: Provide input or approval, particularly if the operational plan affects them directly (e.g., service levels, product delivery).</w:t>
      </w:r>
    </w:p>
    <w:p w14:paraId="1F38131B" w14:textId="77777777" w:rsidR="0015159C" w:rsidRDefault="0015159C" w:rsidP="0015159C">
      <w:pPr>
        <w:pStyle w:val="RTOWorksBodyText"/>
        <w:rPr>
          <w:lang w:eastAsia="en-AU"/>
        </w:rPr>
      </w:pPr>
      <w:r>
        <w:rPr>
          <w:lang w:eastAsia="en-AU"/>
        </w:rPr>
        <w:t>Escalation Point: Disputes or issues requiring negotiation are escalated to account managers or senior management.</w:t>
      </w:r>
    </w:p>
    <w:p w14:paraId="4541B0C6" w14:textId="77777777" w:rsidR="0015159C" w:rsidRDefault="0015159C" w:rsidP="0015159C">
      <w:pPr>
        <w:pStyle w:val="RTOWorksHeading3"/>
        <w:rPr>
          <w:lang w:eastAsia="en-AU"/>
        </w:rPr>
      </w:pPr>
      <w:r>
        <w:rPr>
          <w:lang w:eastAsia="en-AU"/>
        </w:rPr>
        <w:t>9. Board of Directors</w:t>
      </w:r>
    </w:p>
    <w:p w14:paraId="04277E17" w14:textId="77777777" w:rsidR="0015159C" w:rsidRDefault="0015159C" w:rsidP="0015159C">
      <w:pPr>
        <w:pStyle w:val="RTOWorksBodyText"/>
        <w:rPr>
          <w:lang w:eastAsia="en-AU"/>
        </w:rPr>
      </w:pPr>
      <w:r>
        <w:rPr>
          <w:lang w:eastAsia="en-AU"/>
        </w:rPr>
        <w:t>Role: Provides final oversight and approval for major operational plans, particularly those involving significant investment or risk.</w:t>
      </w:r>
    </w:p>
    <w:p w14:paraId="7A1CE9E1" w14:textId="77777777" w:rsidR="0015159C" w:rsidRPr="006D00BD" w:rsidRDefault="0015159C" w:rsidP="0015159C">
      <w:pPr>
        <w:pStyle w:val="RTOWorksBodyText"/>
        <w:rPr>
          <w:lang w:eastAsia="en-AU"/>
        </w:rPr>
      </w:pPr>
      <w:r>
        <w:rPr>
          <w:lang w:eastAsia="en-AU"/>
        </w:rPr>
        <w:t>Escalation Point: Strategic misalignment or major risks identified during the planning process are escalated to the Board for resolution.</w:t>
      </w:r>
    </w:p>
    <w:p w14:paraId="0C395B78" w14:textId="77777777" w:rsidR="004245C7" w:rsidRPr="006D00BD" w:rsidRDefault="004245C7" w:rsidP="004245C7">
      <w:pPr>
        <w:pStyle w:val="RTOWorksBodyText"/>
        <w:rPr>
          <w:lang w:eastAsia="en-AU"/>
        </w:rPr>
      </w:pPr>
    </w:p>
    <w:p w14:paraId="0F76C0B2" w14:textId="77777777" w:rsidR="004245C7" w:rsidRDefault="004245C7" w:rsidP="004245C7">
      <w:pPr>
        <w:rPr>
          <w:rFonts w:ascii="Arial" w:hAnsi="Arial" w:cs="Arial"/>
          <w:sz w:val="20"/>
          <w:szCs w:val="20"/>
          <w:lang w:eastAsia="en-AU"/>
        </w:rPr>
      </w:pPr>
      <w:r>
        <w:rPr>
          <w:lang w:eastAsia="en-AU"/>
        </w:rPr>
        <w:br w:type="page"/>
      </w:r>
    </w:p>
    <w:p w14:paraId="59CB25AF" w14:textId="77777777" w:rsidR="004245C7" w:rsidRDefault="004245C7" w:rsidP="004245C7">
      <w:pPr>
        <w:pStyle w:val="RTOWorksBodyText"/>
        <w:rPr>
          <w:lang w:eastAsia="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7334"/>
      </w:tblGrid>
      <w:tr w:rsidR="004245C7" w:rsidRPr="0022082B" w14:paraId="69FC2B4E" w14:textId="77777777" w:rsidTr="00EF7CAA">
        <w:tc>
          <w:tcPr>
            <w:tcW w:w="966" w:type="dxa"/>
          </w:tcPr>
          <w:p w14:paraId="61718D2E" w14:textId="77777777" w:rsidR="004245C7" w:rsidRDefault="004245C7" w:rsidP="00EF7CAA">
            <w:pPr>
              <w:pStyle w:val="RTOWorksBodyText"/>
              <w:ind w:left="-112"/>
            </w:pPr>
            <w:r>
              <w:rPr>
                <w:noProof/>
              </w:rPr>
              <w:drawing>
                <wp:inline distT="0" distB="0" distL="0" distR="0" wp14:anchorId="0117CEC3" wp14:editId="0963C085">
                  <wp:extent cx="616367" cy="449272"/>
                  <wp:effectExtent l="0" t="0" r="0" b="8255"/>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0"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5C41F90C" w14:textId="77777777" w:rsidR="004245C7" w:rsidRPr="0022082B" w:rsidRDefault="004245C7" w:rsidP="00EF7CAA">
            <w:pPr>
              <w:pStyle w:val="RTOWorksHeading1"/>
              <w:spacing w:before="120"/>
            </w:pPr>
            <w:r>
              <w:rPr>
                <w:lang w:eastAsia="en-AU"/>
              </w:rPr>
              <w:t xml:space="preserve">Strategic Plan 2020 – 2022 </w:t>
            </w:r>
          </w:p>
        </w:tc>
      </w:tr>
    </w:tbl>
    <w:p w14:paraId="0A164966" w14:textId="77777777" w:rsidR="004245C7" w:rsidRPr="00BD03F2" w:rsidRDefault="004245C7" w:rsidP="004245C7">
      <w:pPr>
        <w:pStyle w:val="RTOWorksHeading2"/>
      </w:pPr>
      <w:bookmarkStart w:id="0" w:name="_Toc520367392"/>
      <w:r w:rsidRPr="00BD03F2">
        <w:t>Welcome</w:t>
      </w:r>
      <w:bookmarkEnd w:id="0"/>
    </w:p>
    <w:p w14:paraId="140A7D6A" w14:textId="77777777" w:rsidR="004245C7" w:rsidRDefault="004245C7" w:rsidP="004245C7">
      <w:pPr>
        <w:pStyle w:val="RTOWorksBodyText"/>
      </w:pPr>
      <w:r>
        <w:t xml:space="preserve">Welcome to the Strategic Plan for </w:t>
      </w:r>
      <w:proofErr w:type="spellStart"/>
      <w:r>
        <w:t>Worlducation</w:t>
      </w:r>
      <w:proofErr w:type="spellEnd"/>
      <w:r>
        <w:t xml:space="preserve">. </w:t>
      </w:r>
    </w:p>
    <w:p w14:paraId="7179F730" w14:textId="77777777" w:rsidR="004245C7" w:rsidRDefault="004245C7" w:rsidP="004245C7">
      <w:pPr>
        <w:pStyle w:val="RTOWorksBodyText"/>
      </w:pPr>
      <w:r>
        <w:t>This document sets out our vision for the next two years and how we hope to achieve it.</w:t>
      </w:r>
    </w:p>
    <w:p w14:paraId="6F0CE8AB" w14:textId="77777777" w:rsidR="004245C7" w:rsidRDefault="004245C7" w:rsidP="004245C7">
      <w:pPr>
        <w:pStyle w:val="RTOWorksBodyText"/>
      </w:pPr>
      <w:r>
        <w:t>We hope you enjoy reading this document.</w:t>
      </w:r>
    </w:p>
    <w:p w14:paraId="5D46C841" w14:textId="77777777" w:rsidR="004245C7" w:rsidRDefault="004245C7" w:rsidP="004245C7">
      <w:pPr>
        <w:pStyle w:val="RTOWorksBodyText"/>
        <w:spacing w:before="240"/>
      </w:pPr>
      <w:r>
        <w:t>Lucas Lopez</w:t>
      </w:r>
    </w:p>
    <w:p w14:paraId="7F7D413F" w14:textId="77777777" w:rsidR="004245C7" w:rsidRDefault="004245C7" w:rsidP="004245C7">
      <w:pPr>
        <w:pStyle w:val="RTOWorksBodyText"/>
      </w:pPr>
      <w:r>
        <w:t xml:space="preserve">CEO </w:t>
      </w:r>
    </w:p>
    <w:p w14:paraId="033D13B6" w14:textId="77777777" w:rsidR="004245C7" w:rsidRPr="003A36AF" w:rsidRDefault="004245C7" w:rsidP="004245C7">
      <w:pPr>
        <w:pStyle w:val="RTOWorksBodyText"/>
      </w:pPr>
      <w:proofErr w:type="spellStart"/>
      <w:r>
        <w:t>Worlducation</w:t>
      </w:r>
      <w:proofErr w:type="spellEnd"/>
    </w:p>
    <w:p w14:paraId="5929F07A" w14:textId="77777777" w:rsidR="004245C7" w:rsidRPr="009165AD" w:rsidRDefault="004245C7" w:rsidP="004245C7">
      <w:pPr>
        <w:pStyle w:val="RTOWorksHeading2"/>
      </w:pPr>
      <w:bookmarkStart w:id="1" w:name="_Toc48216270"/>
      <w:bookmarkStart w:id="2" w:name="_Toc520367398"/>
      <w:r w:rsidRPr="009165AD">
        <w:t>Executive Summary</w:t>
      </w:r>
      <w:bookmarkEnd w:id="1"/>
    </w:p>
    <w:p w14:paraId="38FB5D7A" w14:textId="77777777" w:rsidR="004245C7" w:rsidRDefault="004245C7" w:rsidP="004245C7">
      <w:pPr>
        <w:pStyle w:val="RTOWorksBodyText"/>
      </w:pPr>
      <w:r>
        <w:t>Founded</w:t>
      </w:r>
      <w:r w:rsidRPr="004E11D9">
        <w:t xml:space="preserve"> in </w:t>
      </w:r>
      <w:r>
        <w:t>2016</w:t>
      </w:r>
      <w:r w:rsidRPr="004E11D9">
        <w:t xml:space="preserve">, </w:t>
      </w:r>
      <w:proofErr w:type="spellStart"/>
      <w:r>
        <w:t>Worlducation</w:t>
      </w:r>
      <w:proofErr w:type="spellEnd"/>
      <w:r w:rsidRPr="004E11D9">
        <w:t xml:space="preserve"> </w:t>
      </w:r>
      <w:r>
        <w:t xml:space="preserve">is a </w:t>
      </w:r>
      <w:r w:rsidRPr="00C77ABC">
        <w:t xml:space="preserve">social startup that manufactures tablet computers for primary school students. </w:t>
      </w:r>
      <w:r>
        <w:t xml:space="preserve">Our focus is not only on the hardware, but also creating software, content and activities to better engage and educate primary school students. </w:t>
      </w:r>
    </w:p>
    <w:p w14:paraId="1E3DE40B" w14:textId="77777777" w:rsidR="004245C7" w:rsidRDefault="004245C7" w:rsidP="004245C7">
      <w:pPr>
        <w:pStyle w:val="RTOWorksBodyText"/>
      </w:pPr>
      <w:proofErr w:type="spellStart"/>
      <w:r>
        <w:t>Worlducation</w:t>
      </w:r>
      <w:proofErr w:type="spellEnd"/>
      <w:r>
        <w:t xml:space="preserve"> aims to change the way children learn at school by implementing artificial intelligence technology that can follow up on each child’s progress and adjust to their needs as they learn, creating the optimal path learning experience. </w:t>
      </w:r>
      <w:proofErr w:type="spellStart"/>
      <w:r>
        <w:t>Worlducation</w:t>
      </w:r>
      <w:proofErr w:type="spellEnd"/>
      <w:r>
        <w:t xml:space="preserve"> envisions a world </w:t>
      </w:r>
      <w:r w:rsidRPr="009E1C78">
        <w:t>in which every child learns how to read and write – a world without illiteracy</w:t>
      </w:r>
      <w:r>
        <w:t>.</w:t>
      </w:r>
      <w:r w:rsidRPr="009E1C78">
        <w:t xml:space="preserve"> </w:t>
      </w:r>
      <w:r>
        <w:t xml:space="preserve">This is why, for each classroom that buys our product, we donate and train a classroom </w:t>
      </w:r>
      <w:r w:rsidRPr="009E1C78">
        <w:t>somewhere around the world that can’t afford the same technology</w:t>
      </w:r>
      <w:r>
        <w:t>. We then connect the classrooms together</w:t>
      </w:r>
      <w:r w:rsidRPr="009E1C78">
        <w:t xml:space="preserve"> so that they can grow and collaborate throughout their learning cycle.  </w:t>
      </w:r>
    </w:p>
    <w:p w14:paraId="476241DA" w14:textId="77777777" w:rsidR="004245C7" w:rsidRDefault="004245C7" w:rsidP="004245C7">
      <w:pPr>
        <w:pStyle w:val="RTOWorksHeading2"/>
      </w:pPr>
      <w:r>
        <w:t>Vision Statement</w:t>
      </w:r>
    </w:p>
    <w:p w14:paraId="1F852974" w14:textId="77777777" w:rsidR="004245C7" w:rsidRPr="003A36AF" w:rsidRDefault="004245C7" w:rsidP="004245C7">
      <w:pPr>
        <w:pStyle w:val="RTOWorksBodyText"/>
      </w:pPr>
      <w:r>
        <w:t xml:space="preserve">To see a world without illiteracy. </w:t>
      </w:r>
    </w:p>
    <w:p w14:paraId="52941823" w14:textId="77777777" w:rsidR="004245C7" w:rsidRPr="009165AD" w:rsidRDefault="004245C7" w:rsidP="004245C7">
      <w:pPr>
        <w:pStyle w:val="RTOWorksHeading2"/>
      </w:pPr>
      <w:bookmarkStart w:id="3" w:name="_Toc48216271"/>
      <w:r w:rsidRPr="009165AD">
        <w:t>Mission Statement</w:t>
      </w:r>
      <w:bookmarkEnd w:id="3"/>
    </w:p>
    <w:p w14:paraId="166EDE1E" w14:textId="77777777" w:rsidR="004245C7" w:rsidRPr="003A36AF" w:rsidRDefault="004245C7" w:rsidP="004245C7">
      <w:pPr>
        <w:pStyle w:val="RTOWorksBodyText"/>
      </w:pPr>
      <w:r>
        <w:t xml:space="preserve">To be the change and facilitate a world without illiteracy by </w:t>
      </w:r>
      <w:r w:rsidRPr="009E1C78">
        <w:t>chang</w:t>
      </w:r>
      <w:r>
        <w:t>ing</w:t>
      </w:r>
      <w:r w:rsidRPr="009E1C78">
        <w:t xml:space="preserve"> the way children learn at school </w:t>
      </w:r>
      <w:r>
        <w:t>and the number of schools that have access to technology.</w:t>
      </w:r>
    </w:p>
    <w:p w14:paraId="364BF1DA" w14:textId="77777777" w:rsidR="004245C7" w:rsidRPr="003A36AF" w:rsidRDefault="004245C7" w:rsidP="004245C7">
      <w:pPr>
        <w:pStyle w:val="RTOWorksHeading3"/>
      </w:pPr>
      <w:bookmarkStart w:id="4" w:name="_Toc48216272"/>
      <w:r w:rsidRPr="003A36AF">
        <w:t>Our values are:</w:t>
      </w:r>
      <w:bookmarkEnd w:id="4"/>
    </w:p>
    <w:p w14:paraId="1A8A0094" w14:textId="77777777" w:rsidR="004245C7" w:rsidRPr="003A36AF" w:rsidRDefault="004245C7" w:rsidP="004245C7">
      <w:pPr>
        <w:pStyle w:val="RTOWorksBodyText"/>
      </w:pPr>
      <w:r w:rsidRPr="003A36AF">
        <w:t>Core values underpinning our activities are:</w:t>
      </w:r>
    </w:p>
    <w:p w14:paraId="3B44F313" w14:textId="77777777" w:rsidR="004245C7" w:rsidRPr="004E11D9" w:rsidRDefault="004245C7" w:rsidP="004245C7">
      <w:pPr>
        <w:pStyle w:val="RTOWorksBullet1"/>
      </w:pPr>
      <w:r>
        <w:t>Ethical principles</w:t>
      </w:r>
    </w:p>
    <w:p w14:paraId="5F2DFA6A" w14:textId="77777777" w:rsidR="004245C7" w:rsidRPr="004E11D9" w:rsidRDefault="004245C7" w:rsidP="004245C7">
      <w:pPr>
        <w:pStyle w:val="RTOWorksBullet1"/>
      </w:pPr>
      <w:r w:rsidRPr="004E11D9">
        <w:t>Innovation</w:t>
      </w:r>
    </w:p>
    <w:p w14:paraId="01EC9E89" w14:textId="77777777" w:rsidR="004245C7" w:rsidRPr="00785584" w:rsidRDefault="004245C7" w:rsidP="004245C7">
      <w:pPr>
        <w:pStyle w:val="RTOWorksBullet1"/>
      </w:pPr>
      <w:r>
        <w:t>Collaboration</w:t>
      </w:r>
      <w:bookmarkStart w:id="5" w:name="_Toc48216273"/>
      <w:bookmarkStart w:id="6" w:name="_Hlk13911843"/>
      <w:r>
        <w:t>.</w:t>
      </w:r>
      <w:r>
        <w:br w:type="page"/>
      </w:r>
    </w:p>
    <w:p w14:paraId="6D8AA211" w14:textId="77777777" w:rsidR="004245C7" w:rsidRPr="004E11D9" w:rsidRDefault="004245C7" w:rsidP="004245C7">
      <w:pPr>
        <w:pStyle w:val="RTOWorksHeading2"/>
      </w:pPr>
      <w:r w:rsidRPr="004E11D9">
        <w:lastRenderedPageBreak/>
        <w:t>Strategic Priorities</w:t>
      </w:r>
      <w:bookmarkEnd w:id="5"/>
      <w:r w:rsidRPr="004E11D9">
        <w:t xml:space="preserve"> </w:t>
      </w:r>
    </w:p>
    <w:p w14:paraId="7A785E23" w14:textId="77777777" w:rsidR="004245C7" w:rsidRPr="00B23D07" w:rsidRDefault="004245C7" w:rsidP="004245C7">
      <w:pPr>
        <w:pStyle w:val="RTOWorksBodyText"/>
      </w:pPr>
      <w:bookmarkStart w:id="7" w:name="OLE_LINK1"/>
      <w:bookmarkStart w:id="8" w:name="OLE_LINK2"/>
      <w:r w:rsidRPr="00B23D07">
        <w:t>To be well led, high performing, profitable and accountable</w:t>
      </w:r>
      <w:r>
        <w:t>.</w:t>
      </w:r>
    </w:p>
    <w:p w14:paraId="76C04E23" w14:textId="77777777" w:rsidR="004245C7" w:rsidRPr="004E11D9" w:rsidRDefault="004245C7" w:rsidP="004245C7">
      <w:pPr>
        <w:pStyle w:val="RTOWorksBullet1"/>
      </w:pPr>
      <w:r w:rsidRPr="004E11D9">
        <w:t>Ensure that all financial operations, performance indicators and results support the strategic policies</w:t>
      </w:r>
    </w:p>
    <w:p w14:paraId="4A82846F" w14:textId="77777777" w:rsidR="004245C7" w:rsidRDefault="004245C7" w:rsidP="004245C7">
      <w:pPr>
        <w:pStyle w:val="RTOWorksBullet1"/>
      </w:pPr>
      <w:r w:rsidRPr="004E11D9">
        <w:t>Identify new and expand existing sources of revenue</w:t>
      </w:r>
      <w:r>
        <w:t xml:space="preserve"> and ways to help more classrooms in need.</w:t>
      </w:r>
    </w:p>
    <w:p w14:paraId="0C1F6993" w14:textId="77777777" w:rsidR="004245C7" w:rsidRPr="004E11D9" w:rsidRDefault="004245C7" w:rsidP="004245C7">
      <w:pPr>
        <w:pStyle w:val="RTOWorksBullet1"/>
      </w:pPr>
      <w:r w:rsidRPr="004E11D9">
        <w:t>Achieve profits of at least 10% per annum.</w:t>
      </w:r>
    </w:p>
    <w:p w14:paraId="2C21D850" w14:textId="77777777" w:rsidR="004245C7" w:rsidRPr="004E11D9" w:rsidRDefault="004245C7" w:rsidP="004245C7">
      <w:pPr>
        <w:pStyle w:val="RTOWorksHeading3"/>
      </w:pPr>
      <w:r>
        <w:t>Increase our reach</w:t>
      </w:r>
    </w:p>
    <w:p w14:paraId="29743979" w14:textId="77777777" w:rsidR="004245C7" w:rsidRPr="004E11D9" w:rsidRDefault="004245C7" w:rsidP="004245C7">
      <w:pPr>
        <w:pStyle w:val="RTOWorksBullet1"/>
      </w:pPr>
      <w:r w:rsidRPr="004E11D9">
        <w:t xml:space="preserve">Increase range of </w:t>
      </w:r>
      <w:r>
        <w:t>products and services</w:t>
      </w:r>
      <w:r w:rsidRPr="004E11D9">
        <w:t xml:space="preserve"> </w:t>
      </w:r>
      <w:r w:rsidRPr="00F77DD5">
        <w:t xml:space="preserve">offered to </w:t>
      </w:r>
      <w:r>
        <w:t>reach a larger target market</w:t>
      </w:r>
    </w:p>
    <w:p w14:paraId="6ACDAA93" w14:textId="77777777" w:rsidR="004245C7" w:rsidRPr="004E11D9" w:rsidRDefault="004245C7" w:rsidP="004245C7">
      <w:pPr>
        <w:pStyle w:val="RTOWorksBullet1"/>
      </w:pPr>
      <w:r>
        <w:t>Increase sales to increase donations to needy classrooms.</w:t>
      </w:r>
    </w:p>
    <w:bookmarkEnd w:id="7"/>
    <w:bookmarkEnd w:id="8"/>
    <w:p w14:paraId="6F15BE83" w14:textId="77777777" w:rsidR="004245C7" w:rsidRPr="004E11D9" w:rsidRDefault="004245C7" w:rsidP="004245C7">
      <w:pPr>
        <w:pStyle w:val="RTOWorksHeading3"/>
      </w:pPr>
      <w:r w:rsidRPr="004E11D9">
        <w:t>Continue building deeper customer relationships</w:t>
      </w:r>
    </w:p>
    <w:p w14:paraId="303AA432" w14:textId="77777777" w:rsidR="004245C7" w:rsidRPr="004E11D9" w:rsidRDefault="004245C7" w:rsidP="004245C7">
      <w:pPr>
        <w:pStyle w:val="RTOWorksBullet1"/>
      </w:pPr>
      <w:r w:rsidRPr="004E11D9">
        <w:t xml:space="preserve">Customer-centred practice, with a focus on </w:t>
      </w:r>
      <w:r>
        <w:t xml:space="preserve">meeting their total needs for </w:t>
      </w:r>
      <w:r w:rsidRPr="004E11D9">
        <w:t xml:space="preserve">high-quality </w:t>
      </w:r>
      <w:r>
        <w:t>technology</w:t>
      </w:r>
    </w:p>
    <w:p w14:paraId="54B9EEB3" w14:textId="77777777" w:rsidR="004245C7" w:rsidRPr="004E11D9" w:rsidRDefault="004245C7" w:rsidP="004245C7">
      <w:pPr>
        <w:pStyle w:val="RTOWorksBullet1"/>
      </w:pPr>
      <w:r w:rsidRPr="004E11D9">
        <w:t xml:space="preserve">Strengthen the skills of our people, to better support customers </w:t>
      </w:r>
    </w:p>
    <w:p w14:paraId="7C072F60" w14:textId="77777777" w:rsidR="004245C7" w:rsidRPr="004E11D9" w:rsidRDefault="004245C7" w:rsidP="004245C7">
      <w:pPr>
        <w:pStyle w:val="RTOWorksBullet1"/>
      </w:pPr>
      <w:r w:rsidRPr="004E11D9">
        <w:t xml:space="preserve">Drive innovation to better meet customer demands </w:t>
      </w:r>
    </w:p>
    <w:p w14:paraId="3AB17AB9" w14:textId="77777777" w:rsidR="004245C7" w:rsidRPr="004E11D9" w:rsidRDefault="004245C7" w:rsidP="004245C7">
      <w:pPr>
        <w:pStyle w:val="RTOWorksHeading3"/>
      </w:pPr>
      <w:r w:rsidRPr="004E11D9">
        <w:t>Attract, engage and develop the best staff</w:t>
      </w:r>
    </w:p>
    <w:p w14:paraId="45BDE6FF" w14:textId="77777777" w:rsidR="004245C7" w:rsidRPr="004E11D9" w:rsidRDefault="004245C7" w:rsidP="004245C7">
      <w:pPr>
        <w:pStyle w:val="RTOWorksBullet1"/>
      </w:pPr>
      <w:r w:rsidRPr="004E11D9">
        <w:t>Continuing the drive to a customer centred, high performance workforce and culture</w:t>
      </w:r>
    </w:p>
    <w:p w14:paraId="21538BAC" w14:textId="77777777" w:rsidR="004245C7" w:rsidRPr="004E11D9" w:rsidRDefault="004245C7" w:rsidP="004245C7">
      <w:pPr>
        <w:pStyle w:val="RTOWorksBullet1"/>
      </w:pPr>
      <w:r w:rsidRPr="004E11D9">
        <w:t>Strengthening the skills of our people, to better support customer needs</w:t>
      </w:r>
    </w:p>
    <w:p w14:paraId="1D220075" w14:textId="77777777" w:rsidR="004245C7" w:rsidRPr="004E11D9" w:rsidRDefault="004245C7" w:rsidP="004245C7">
      <w:pPr>
        <w:pStyle w:val="RTOWorksBullet1"/>
      </w:pPr>
      <w:r w:rsidRPr="004E11D9">
        <w:t>Empowering innovation and responsiveness to change</w:t>
      </w:r>
    </w:p>
    <w:p w14:paraId="3C783A1B" w14:textId="77777777" w:rsidR="004245C7" w:rsidRPr="004E11D9" w:rsidRDefault="004245C7" w:rsidP="004245C7">
      <w:pPr>
        <w:pStyle w:val="RTOWorksBullet1"/>
      </w:pPr>
      <w:r w:rsidRPr="004E11D9">
        <w:t>Continuing to enhance the diversity of our workforce</w:t>
      </w:r>
    </w:p>
    <w:p w14:paraId="6B5A0116" w14:textId="77777777" w:rsidR="004245C7" w:rsidRPr="004E11D9" w:rsidRDefault="004245C7" w:rsidP="004245C7">
      <w:pPr>
        <w:pStyle w:val="RTOWorksBullet1"/>
      </w:pPr>
      <w:r w:rsidRPr="004E11D9">
        <w:t>Exploring the use of technology in human resources</w:t>
      </w:r>
      <w:r>
        <w:t>.</w:t>
      </w:r>
    </w:p>
    <w:p w14:paraId="76E89CAE" w14:textId="77777777" w:rsidR="004245C7" w:rsidRPr="003A36AF" w:rsidRDefault="004245C7" w:rsidP="004245C7">
      <w:pPr>
        <w:pStyle w:val="RTOWorksHeading2"/>
      </w:pPr>
      <w:bookmarkStart w:id="9" w:name="_Toc48216274"/>
      <w:bookmarkStart w:id="10" w:name="_Toc247949627"/>
      <w:bookmarkEnd w:id="6"/>
      <w:r>
        <w:t>The M</w:t>
      </w:r>
      <w:r w:rsidRPr="003A36AF">
        <w:t>arket</w:t>
      </w:r>
      <w:bookmarkEnd w:id="9"/>
    </w:p>
    <w:bookmarkEnd w:id="10"/>
    <w:p w14:paraId="54CFAA6F" w14:textId="77777777" w:rsidR="004245C7" w:rsidRPr="006802C2" w:rsidRDefault="004245C7" w:rsidP="004245C7">
      <w:pPr>
        <w:pStyle w:val="RTOWorksBodyText"/>
      </w:pPr>
      <w:r w:rsidRPr="006802C2">
        <w:t>The technology market is a growing and ever-changing industry due to the rapid rate that technology is being updated. Emerging technologies include artificial intelligence and the Internet of Things (IOT). There is an increasing focus on cyber security.</w:t>
      </w:r>
    </w:p>
    <w:p w14:paraId="3DCA3B77" w14:textId="77777777" w:rsidR="004245C7" w:rsidRPr="006802C2" w:rsidRDefault="004245C7" w:rsidP="004245C7">
      <w:pPr>
        <w:pStyle w:val="RTOWorksBodyText"/>
      </w:pPr>
      <w:r w:rsidRPr="006802C2">
        <w:t xml:space="preserve">Due to the global pandemic, the issues with the manufacturing industry have impacted on the supply of hardware components. </w:t>
      </w:r>
    </w:p>
    <w:p w14:paraId="12582797" w14:textId="77777777" w:rsidR="004245C7" w:rsidRPr="003A36AF" w:rsidRDefault="004245C7" w:rsidP="004245C7">
      <w:pPr>
        <w:pStyle w:val="RTOWorksBodyText"/>
      </w:pPr>
      <w:r w:rsidRPr="006802C2">
        <w:t xml:space="preserve">The trend for consumer spending during the pandemic has taken a downturn but this has not affected the ICT industry as due to more people working </w:t>
      </w:r>
      <w:proofErr w:type="spellStart"/>
      <w:r w:rsidRPr="006802C2">
        <w:t>form</w:t>
      </w:r>
      <w:proofErr w:type="spellEnd"/>
      <w:r w:rsidRPr="006802C2">
        <w:t xml:space="preserve"> home, consumer appetite for tablets has increased.</w:t>
      </w:r>
      <w:r>
        <w:t xml:space="preserve"> </w:t>
      </w:r>
    </w:p>
    <w:p w14:paraId="5AF379C9" w14:textId="77777777" w:rsidR="004245C7" w:rsidRDefault="004245C7" w:rsidP="004245C7">
      <w:pPr>
        <w:rPr>
          <w:rFonts w:ascii="Arial" w:hAnsi="Arial" w:cs="Arial"/>
          <w:b/>
          <w:bCs/>
          <w:sz w:val="28"/>
          <w:szCs w:val="28"/>
        </w:rPr>
      </w:pPr>
      <w:r>
        <w:br w:type="page"/>
      </w:r>
    </w:p>
    <w:p w14:paraId="4993FB1F" w14:textId="77777777" w:rsidR="004245C7" w:rsidRPr="009F2A42" w:rsidRDefault="004245C7" w:rsidP="004245C7">
      <w:pPr>
        <w:pStyle w:val="RTOWorksHeading2"/>
        <w:rPr>
          <w:sz w:val="20"/>
          <w:szCs w:val="20"/>
        </w:rPr>
      </w:pPr>
      <w:r w:rsidRPr="003A36AF">
        <w:lastRenderedPageBreak/>
        <w:t>Situation Analysis</w:t>
      </w:r>
      <w:bookmarkEnd w:id="2"/>
    </w:p>
    <w:tbl>
      <w:tblPr>
        <w:tblW w:w="9101" w:type="dxa"/>
        <w:tblInd w:w="-5" w:type="dxa"/>
        <w:tblBorders>
          <w:top w:val="single" w:sz="4" w:space="0" w:color="B4DDD9"/>
          <w:left w:val="single" w:sz="4" w:space="0" w:color="B4DDD9"/>
          <w:bottom w:val="single" w:sz="4" w:space="0" w:color="B4DDD9"/>
          <w:right w:val="single" w:sz="4" w:space="0" w:color="B4DDD9"/>
          <w:insideH w:val="single" w:sz="4" w:space="0" w:color="B4DDD9"/>
          <w:insideV w:val="single" w:sz="4" w:space="0" w:color="B4DDD9"/>
        </w:tblBorders>
        <w:tblLayout w:type="fixed"/>
        <w:tblCellMar>
          <w:top w:w="57" w:type="dxa"/>
          <w:bottom w:w="57" w:type="dxa"/>
        </w:tblCellMar>
        <w:tblLook w:val="01E0" w:firstRow="1" w:lastRow="1" w:firstColumn="1" w:lastColumn="1" w:noHBand="0" w:noVBand="0"/>
      </w:tblPr>
      <w:tblGrid>
        <w:gridCol w:w="4565"/>
        <w:gridCol w:w="4536"/>
      </w:tblGrid>
      <w:tr w:rsidR="004245C7" w:rsidRPr="003A36AF" w14:paraId="7BFC34C9" w14:textId="77777777" w:rsidTr="00EF7CAA">
        <w:tc>
          <w:tcPr>
            <w:tcW w:w="4565" w:type="dxa"/>
            <w:shd w:val="clear" w:color="auto" w:fill="82C5BE"/>
          </w:tcPr>
          <w:p w14:paraId="4D15ABB4" w14:textId="77777777" w:rsidR="004245C7" w:rsidRPr="00B6467A" w:rsidRDefault="004245C7" w:rsidP="00EF7CAA">
            <w:pPr>
              <w:pStyle w:val="RTOWorksBodyText"/>
              <w:rPr>
                <w:b/>
                <w:bCs/>
              </w:rPr>
            </w:pPr>
            <w:r w:rsidRPr="00B6467A">
              <w:rPr>
                <w:b/>
                <w:bCs/>
              </w:rPr>
              <w:t>Strengths</w:t>
            </w:r>
          </w:p>
        </w:tc>
        <w:tc>
          <w:tcPr>
            <w:tcW w:w="4536" w:type="dxa"/>
            <w:shd w:val="clear" w:color="auto" w:fill="82C5BE"/>
          </w:tcPr>
          <w:p w14:paraId="5368F141" w14:textId="77777777" w:rsidR="004245C7" w:rsidRPr="00B6467A" w:rsidRDefault="004245C7" w:rsidP="00EF7CAA">
            <w:pPr>
              <w:pStyle w:val="RTOWorksBodyText"/>
              <w:rPr>
                <w:b/>
                <w:bCs/>
              </w:rPr>
            </w:pPr>
            <w:r w:rsidRPr="00B6467A">
              <w:rPr>
                <w:b/>
                <w:bCs/>
              </w:rPr>
              <w:t>Weaknesses</w:t>
            </w:r>
          </w:p>
        </w:tc>
      </w:tr>
      <w:tr w:rsidR="004245C7" w:rsidRPr="003A36AF" w14:paraId="1DCF414E" w14:textId="77777777" w:rsidTr="00EF7CAA">
        <w:trPr>
          <w:trHeight w:val="1632"/>
        </w:trPr>
        <w:tc>
          <w:tcPr>
            <w:tcW w:w="4565" w:type="dxa"/>
          </w:tcPr>
          <w:p w14:paraId="1581EB9F" w14:textId="77777777" w:rsidR="004245C7" w:rsidRPr="006802C2" w:rsidRDefault="004245C7" w:rsidP="00EF7CAA">
            <w:pPr>
              <w:pStyle w:val="RTOWorksBullet1"/>
            </w:pPr>
            <w:r w:rsidRPr="006802C2">
              <w:t>Value and quality</w:t>
            </w:r>
          </w:p>
          <w:p w14:paraId="3438FC1E" w14:textId="77777777" w:rsidR="004245C7" w:rsidRPr="006802C2" w:rsidRDefault="004245C7" w:rsidP="00EF7CAA">
            <w:pPr>
              <w:pStyle w:val="RTOWorksBullet1"/>
            </w:pPr>
            <w:r w:rsidRPr="006802C2">
              <w:t xml:space="preserve">Strong management </w:t>
            </w:r>
          </w:p>
          <w:p w14:paraId="092CDE13" w14:textId="77777777" w:rsidR="004245C7" w:rsidRPr="006802C2" w:rsidRDefault="004245C7" w:rsidP="00EF7CAA">
            <w:pPr>
              <w:pStyle w:val="RTOWorksBullet1"/>
            </w:pPr>
            <w:r w:rsidRPr="006802C2">
              <w:t>Customer loyalty</w:t>
            </w:r>
          </w:p>
          <w:p w14:paraId="195023D8" w14:textId="77777777" w:rsidR="004245C7" w:rsidRPr="006802C2" w:rsidRDefault="004245C7" w:rsidP="00EF7CAA">
            <w:pPr>
              <w:pStyle w:val="RTOWorksBullet1"/>
            </w:pPr>
            <w:r w:rsidRPr="006802C2">
              <w:t>Friendly organisational culture</w:t>
            </w:r>
          </w:p>
          <w:p w14:paraId="327BDE00" w14:textId="77777777" w:rsidR="004245C7" w:rsidRPr="006802C2" w:rsidRDefault="004245C7" w:rsidP="00EF7CAA">
            <w:pPr>
              <w:pStyle w:val="RTOWorksBullet1"/>
            </w:pPr>
            <w:r w:rsidRPr="006802C2">
              <w:t xml:space="preserve">Level of available finance for investment </w:t>
            </w:r>
          </w:p>
        </w:tc>
        <w:tc>
          <w:tcPr>
            <w:tcW w:w="4536" w:type="dxa"/>
          </w:tcPr>
          <w:p w14:paraId="5500793F" w14:textId="77777777" w:rsidR="004245C7" w:rsidRPr="006802C2" w:rsidRDefault="004245C7" w:rsidP="00EF7CAA">
            <w:pPr>
              <w:pStyle w:val="RTOWorksBullet1"/>
            </w:pPr>
            <w:r w:rsidRPr="006802C2">
              <w:t>Brand name not developed as well it could be</w:t>
            </w:r>
          </w:p>
          <w:p w14:paraId="0E383829" w14:textId="77777777" w:rsidR="004245C7" w:rsidRPr="006802C2" w:rsidRDefault="004245C7" w:rsidP="00EF7CAA">
            <w:pPr>
              <w:pStyle w:val="RTOWorksBullet1"/>
            </w:pPr>
            <w:r w:rsidRPr="006802C2">
              <w:t xml:space="preserve">Growing organisation </w:t>
            </w:r>
          </w:p>
        </w:tc>
      </w:tr>
      <w:tr w:rsidR="004245C7" w:rsidRPr="003A36AF" w14:paraId="04AF3349" w14:textId="77777777" w:rsidTr="00EF7CAA">
        <w:tc>
          <w:tcPr>
            <w:tcW w:w="4565" w:type="dxa"/>
            <w:shd w:val="clear" w:color="auto" w:fill="82C5BE"/>
          </w:tcPr>
          <w:p w14:paraId="330920F5" w14:textId="77777777" w:rsidR="004245C7" w:rsidRPr="006802C2" w:rsidRDefault="004245C7" w:rsidP="00EF7CAA">
            <w:pPr>
              <w:pStyle w:val="RTOWorksBodyText"/>
              <w:rPr>
                <w:b/>
                <w:bCs/>
              </w:rPr>
            </w:pPr>
            <w:r w:rsidRPr="006802C2">
              <w:rPr>
                <w:b/>
                <w:bCs/>
              </w:rPr>
              <w:t>Opportunities</w:t>
            </w:r>
          </w:p>
        </w:tc>
        <w:tc>
          <w:tcPr>
            <w:tcW w:w="4536" w:type="dxa"/>
            <w:shd w:val="clear" w:color="auto" w:fill="82C5BE"/>
          </w:tcPr>
          <w:p w14:paraId="004225C2" w14:textId="77777777" w:rsidR="004245C7" w:rsidRPr="006802C2" w:rsidRDefault="004245C7" w:rsidP="00EF7CAA">
            <w:pPr>
              <w:pStyle w:val="RTOWorksBodyText"/>
              <w:rPr>
                <w:b/>
                <w:bCs/>
              </w:rPr>
            </w:pPr>
            <w:r w:rsidRPr="006802C2">
              <w:rPr>
                <w:b/>
                <w:bCs/>
              </w:rPr>
              <w:t>Threats</w:t>
            </w:r>
          </w:p>
        </w:tc>
      </w:tr>
      <w:tr w:rsidR="004245C7" w:rsidRPr="00BD03F2" w14:paraId="0E90ABCD" w14:textId="77777777" w:rsidTr="00EF7CAA">
        <w:tc>
          <w:tcPr>
            <w:tcW w:w="4565" w:type="dxa"/>
          </w:tcPr>
          <w:p w14:paraId="504F26A6" w14:textId="77777777" w:rsidR="004245C7" w:rsidRPr="006802C2" w:rsidRDefault="004245C7" w:rsidP="00EF7CAA">
            <w:pPr>
              <w:pStyle w:val="RTOWorksBullet1"/>
            </w:pPr>
            <w:r>
              <w:t>Schools needing to upgrade technology</w:t>
            </w:r>
          </w:p>
          <w:p w14:paraId="078AA02F" w14:textId="77777777" w:rsidR="004245C7" w:rsidRPr="006802C2" w:rsidRDefault="004245C7" w:rsidP="00EF7CAA">
            <w:pPr>
              <w:pStyle w:val="RTOWorksBullet1"/>
            </w:pPr>
            <w:r w:rsidRPr="006802C2">
              <w:t xml:space="preserve">Opportunities to offer a range of services </w:t>
            </w:r>
          </w:p>
          <w:p w14:paraId="6C2FF1A8" w14:textId="77777777" w:rsidR="004245C7" w:rsidRPr="006802C2" w:rsidRDefault="004245C7" w:rsidP="00EF7CAA">
            <w:pPr>
              <w:pStyle w:val="RTOWorksBullet1"/>
            </w:pPr>
            <w:r w:rsidRPr="006802C2">
              <w:t>Opportunities for synergies across all services and products</w:t>
            </w:r>
          </w:p>
        </w:tc>
        <w:tc>
          <w:tcPr>
            <w:tcW w:w="4536" w:type="dxa"/>
          </w:tcPr>
          <w:p w14:paraId="065697EC" w14:textId="77777777" w:rsidR="004245C7" w:rsidRPr="006802C2" w:rsidRDefault="004245C7" w:rsidP="00EF7CAA">
            <w:pPr>
              <w:pStyle w:val="RTOWorksBullet1"/>
            </w:pPr>
            <w:r w:rsidRPr="006802C2">
              <w:t xml:space="preserve">High level of competition </w:t>
            </w:r>
          </w:p>
          <w:p w14:paraId="430EDCC6" w14:textId="77777777" w:rsidR="004245C7" w:rsidRPr="006802C2" w:rsidRDefault="004245C7" w:rsidP="00EF7CAA">
            <w:pPr>
              <w:pStyle w:val="RTOWorksBullet1"/>
            </w:pPr>
            <w:r w:rsidRPr="006802C2">
              <w:t xml:space="preserve">Economic downturn meaning less spent </w:t>
            </w:r>
            <w:r>
              <w:t xml:space="preserve">generally </w:t>
            </w:r>
          </w:p>
          <w:p w14:paraId="2C387FEF" w14:textId="77777777" w:rsidR="004245C7" w:rsidRPr="006802C2" w:rsidRDefault="004245C7" w:rsidP="00EF7CAA">
            <w:pPr>
              <w:pStyle w:val="RTOWorksBullet1"/>
            </w:pPr>
            <w:r w:rsidRPr="006802C2">
              <w:t xml:space="preserve">Failing to satisfy clients demands </w:t>
            </w:r>
          </w:p>
        </w:tc>
      </w:tr>
    </w:tbl>
    <w:p w14:paraId="5F1B7EE2" w14:textId="77777777" w:rsidR="004245C7" w:rsidRPr="0063216B" w:rsidRDefault="004245C7" w:rsidP="004245C7">
      <w:pPr>
        <w:pStyle w:val="RTOWorksHeading2"/>
      </w:pPr>
      <w:bookmarkStart w:id="11" w:name="_Toc520367399"/>
      <w:bookmarkStart w:id="12" w:name="_Hlk13913901"/>
      <w:r w:rsidRPr="0063216B">
        <w:t>Marketing Strategies</w:t>
      </w:r>
      <w:bookmarkEnd w:id="11"/>
    </w:p>
    <w:p w14:paraId="3CDF92C5" w14:textId="77777777" w:rsidR="004245C7" w:rsidRPr="003A36AF" w:rsidRDefault="004245C7" w:rsidP="004245C7">
      <w:pPr>
        <w:pStyle w:val="RTOWorksBodyText"/>
      </w:pPr>
      <w:r w:rsidRPr="003A36AF">
        <w:t>Our marketing strategies aim to:</w:t>
      </w:r>
    </w:p>
    <w:p w14:paraId="680E7445" w14:textId="77777777" w:rsidR="004245C7" w:rsidRPr="003A36AF" w:rsidRDefault="004245C7" w:rsidP="004245C7">
      <w:pPr>
        <w:pStyle w:val="RTOWorksBullet1"/>
      </w:pPr>
      <w:r>
        <w:t>B</w:t>
      </w:r>
      <w:r w:rsidRPr="003A36AF">
        <w:t>uild our brand</w:t>
      </w:r>
    </w:p>
    <w:p w14:paraId="0D8F59B4" w14:textId="77777777" w:rsidR="004245C7" w:rsidRPr="003A36AF" w:rsidRDefault="004245C7" w:rsidP="004245C7">
      <w:pPr>
        <w:pStyle w:val="RTOWorksBullet1"/>
      </w:pPr>
      <w:r>
        <w:t>Generate leads now</w:t>
      </w:r>
    </w:p>
    <w:p w14:paraId="4F7111AD" w14:textId="77777777" w:rsidR="004245C7" w:rsidRPr="003A36AF" w:rsidRDefault="004245C7" w:rsidP="004245C7">
      <w:pPr>
        <w:pStyle w:val="RTOWorksBullet1"/>
      </w:pPr>
      <w:r>
        <w:t>Convert those leads quickly</w:t>
      </w:r>
    </w:p>
    <w:p w14:paraId="3FBFF808" w14:textId="77777777" w:rsidR="004245C7" w:rsidRPr="00B23D07" w:rsidRDefault="004245C7" w:rsidP="004245C7">
      <w:pPr>
        <w:pStyle w:val="RTOWorksBullet1"/>
      </w:pPr>
      <w:r>
        <w:t>Have every part of the business supporting each other</w:t>
      </w:r>
      <w:bookmarkEnd w:id="12"/>
    </w:p>
    <w:p w14:paraId="429B311C" w14:textId="77777777" w:rsidR="004245C7" w:rsidRPr="0063216B" w:rsidRDefault="004245C7" w:rsidP="004245C7">
      <w:pPr>
        <w:pStyle w:val="RTOWorksBodyText"/>
        <w:spacing w:before="240"/>
      </w:pPr>
      <w:bookmarkStart w:id="13" w:name="_Hlk13913942"/>
      <w:r w:rsidRPr="0063216B">
        <w:t>We plan to develop our market share by:</w:t>
      </w:r>
    </w:p>
    <w:p w14:paraId="56B7CFB8" w14:textId="77777777" w:rsidR="004245C7" w:rsidRPr="004E11D9" w:rsidRDefault="004245C7" w:rsidP="004245C7">
      <w:pPr>
        <w:pStyle w:val="RTOWorksBullet1"/>
      </w:pPr>
      <w:r w:rsidRPr="004E11D9">
        <w:t xml:space="preserve">Improving our marketing and advertising </w:t>
      </w:r>
    </w:p>
    <w:p w14:paraId="64A8A9CC" w14:textId="77777777" w:rsidR="004245C7" w:rsidRPr="004E11D9" w:rsidRDefault="004245C7" w:rsidP="004245C7">
      <w:pPr>
        <w:pStyle w:val="RTOWorksBullet1"/>
      </w:pPr>
      <w:r w:rsidRPr="004E11D9">
        <w:t xml:space="preserve">Continually improving the quality of service given to clients </w:t>
      </w:r>
    </w:p>
    <w:p w14:paraId="3586DCCA" w14:textId="77777777" w:rsidR="004245C7" w:rsidRPr="004E11D9" w:rsidRDefault="004245C7" w:rsidP="004245C7">
      <w:pPr>
        <w:pStyle w:val="RTOWorksBullet1"/>
      </w:pPr>
      <w:r w:rsidRPr="004E11D9">
        <w:t>Maintaining effective communication channels with all stakeholders to ascertain industry requirements and then develop products and manage services accordingly</w:t>
      </w:r>
    </w:p>
    <w:p w14:paraId="11D0F785" w14:textId="77777777" w:rsidR="004245C7" w:rsidRPr="004E11D9" w:rsidRDefault="004245C7" w:rsidP="004245C7">
      <w:pPr>
        <w:pStyle w:val="RTOWorksBullet1"/>
      </w:pPr>
      <w:r w:rsidRPr="004E11D9">
        <w:t>Continually improving communication channels with all our stakeholders, ensuring a flow of timely and accurate information to facilitate effective planning and decision making</w:t>
      </w:r>
    </w:p>
    <w:p w14:paraId="18B45D65" w14:textId="77777777" w:rsidR="004245C7" w:rsidRPr="004E11D9" w:rsidRDefault="004245C7" w:rsidP="004245C7">
      <w:pPr>
        <w:pStyle w:val="RTOWorksBullet1"/>
      </w:pPr>
      <w:r w:rsidRPr="004E11D9">
        <w:t>Targeting identified growth markets with planned, market appropriate campaigns employing a variety of promotional strategies and advertising mediums</w:t>
      </w:r>
    </w:p>
    <w:p w14:paraId="5A6FA862" w14:textId="77777777" w:rsidR="004245C7" w:rsidRPr="004E11D9" w:rsidRDefault="004245C7" w:rsidP="004245C7">
      <w:pPr>
        <w:pStyle w:val="RTOWorksBullet1"/>
      </w:pPr>
      <w:r w:rsidRPr="004E11D9">
        <w:t>Offering attractive fee structures to our clients</w:t>
      </w:r>
    </w:p>
    <w:p w14:paraId="089B9664" w14:textId="77777777" w:rsidR="004245C7" w:rsidRPr="004E11D9" w:rsidRDefault="004245C7" w:rsidP="004245C7">
      <w:pPr>
        <w:pStyle w:val="RTOWorksBullet1"/>
      </w:pPr>
      <w:r w:rsidRPr="004E11D9">
        <w:t xml:space="preserve">Continually improving the skills, knowledge and effectiveness </w:t>
      </w:r>
      <w:r>
        <w:t>of our team</w:t>
      </w:r>
      <w:r w:rsidRPr="004E11D9">
        <w:t xml:space="preserve"> through our commitment to training and development</w:t>
      </w:r>
    </w:p>
    <w:p w14:paraId="53E52530" w14:textId="77777777" w:rsidR="004245C7" w:rsidRPr="00883506" w:rsidRDefault="004245C7" w:rsidP="004245C7">
      <w:pPr>
        <w:pStyle w:val="RTOWorksBullet1"/>
      </w:pPr>
      <w:r w:rsidRPr="004E11D9">
        <w:t>Regularly reviewing the effectiveness of all our operations and making improvements when and where necessary</w:t>
      </w:r>
      <w:bookmarkEnd w:id="13"/>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7334"/>
      </w:tblGrid>
      <w:tr w:rsidR="004245C7" w:rsidRPr="0022082B" w14:paraId="72F2094D" w14:textId="77777777" w:rsidTr="00EF7CAA">
        <w:tc>
          <w:tcPr>
            <w:tcW w:w="966" w:type="dxa"/>
          </w:tcPr>
          <w:p w14:paraId="18D07862" w14:textId="77777777" w:rsidR="004245C7" w:rsidRDefault="004245C7" w:rsidP="00EF7CAA">
            <w:pPr>
              <w:pStyle w:val="RTOWorksBodyText"/>
              <w:ind w:left="-112"/>
            </w:pPr>
            <w:r>
              <w:rPr>
                <w:noProof/>
              </w:rPr>
              <w:lastRenderedPageBreak/>
              <w:drawing>
                <wp:inline distT="0" distB="0" distL="0" distR="0" wp14:anchorId="52DD7234" wp14:editId="1473099A">
                  <wp:extent cx="616367" cy="449272"/>
                  <wp:effectExtent l="0" t="0" r="0" b="8255"/>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0"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162" w:type="dxa"/>
            <w:vAlign w:val="center"/>
          </w:tcPr>
          <w:p w14:paraId="10A70831" w14:textId="77777777" w:rsidR="004245C7" w:rsidRPr="0022082B" w:rsidRDefault="004245C7" w:rsidP="00EF7CAA">
            <w:pPr>
              <w:pStyle w:val="RTOWorksBodyText"/>
              <w:ind w:left="57"/>
              <w:rPr>
                <w:b/>
                <w:bCs/>
                <w:sz w:val="32"/>
                <w:szCs w:val="32"/>
              </w:rPr>
            </w:pPr>
            <w:r w:rsidRPr="009872A5">
              <w:rPr>
                <w:rFonts w:eastAsia="Times New Roman"/>
                <w:b/>
                <w:bCs/>
                <w:color w:val="000000"/>
                <w:sz w:val="32"/>
                <w:szCs w:val="32"/>
                <w:lang w:eastAsia="en-AU"/>
              </w:rPr>
              <w:t>Finance Authorisation Policy and Procedures</w:t>
            </w:r>
          </w:p>
        </w:tc>
      </w:tr>
    </w:tbl>
    <w:p w14:paraId="4A5BD671" w14:textId="77777777" w:rsidR="004245C7" w:rsidRDefault="004245C7" w:rsidP="004245C7">
      <w:pPr>
        <w:pStyle w:val="RTOWorksHeading2"/>
      </w:pPr>
      <w:r w:rsidRPr="00C108BB">
        <w:t>Purpose of the Policy</w:t>
      </w:r>
    </w:p>
    <w:p w14:paraId="403E967A" w14:textId="77777777" w:rsidR="004245C7" w:rsidRPr="004846DA" w:rsidRDefault="004245C7" w:rsidP="004245C7">
      <w:pPr>
        <w:pStyle w:val="RTOWorksBodyText"/>
        <w:rPr>
          <w:rFonts w:eastAsia="Calibri"/>
          <w:szCs w:val="22"/>
        </w:rPr>
      </w:pPr>
      <w:r w:rsidRPr="004846DA">
        <w:rPr>
          <w:rFonts w:eastAsia="Calibri"/>
          <w:szCs w:val="22"/>
        </w:rPr>
        <w:t>All finance transactions as noted in this policy are to be authorised by the noted authorised person prior to the transaction being undertaken.</w:t>
      </w:r>
    </w:p>
    <w:p w14:paraId="3C1F8F9A" w14:textId="77777777" w:rsidR="004245C7" w:rsidRDefault="004245C7" w:rsidP="004245C7">
      <w:pPr>
        <w:pStyle w:val="RTOWorksBodyText"/>
        <w:rPr>
          <w:rFonts w:eastAsia="Calibri"/>
          <w:szCs w:val="22"/>
        </w:rPr>
      </w:pPr>
      <w:r w:rsidRPr="004846DA">
        <w:rPr>
          <w:rFonts w:eastAsia="Calibri"/>
          <w:szCs w:val="22"/>
        </w:rPr>
        <w:t>This policy is to be read in conjunction with other specific finance policies where relevant.</w:t>
      </w:r>
    </w:p>
    <w:p w14:paraId="21D4D326" w14:textId="77777777" w:rsidR="004245C7" w:rsidRPr="00C108BB" w:rsidRDefault="004245C7" w:rsidP="004245C7">
      <w:pPr>
        <w:pStyle w:val="RTOWorksHeading2"/>
      </w:pPr>
      <w:bookmarkStart w:id="14" w:name="_Toc354383996"/>
      <w:bookmarkStart w:id="15" w:name="_Toc354384043"/>
      <w:bookmarkStart w:id="16" w:name="_Toc406652130"/>
      <w:r w:rsidRPr="00C108BB">
        <w:t>Procedures</w:t>
      </w:r>
      <w:bookmarkEnd w:id="14"/>
      <w:bookmarkEnd w:id="15"/>
      <w:bookmarkEnd w:id="16"/>
    </w:p>
    <w:p w14:paraId="7CB5283A" w14:textId="77777777" w:rsidR="004245C7" w:rsidRDefault="004245C7" w:rsidP="004245C7">
      <w:pPr>
        <w:pStyle w:val="RTOWorksBodyText"/>
      </w:pPr>
      <w:r w:rsidRPr="004846DA">
        <w:t xml:space="preserve">Prior to any finance transactions being undertaken, </w:t>
      </w:r>
      <w:r>
        <w:t>Anna Armstrong</w:t>
      </w:r>
      <w:r w:rsidRPr="004846DA">
        <w:t xml:space="preserve"> must authorise the transaction.</w:t>
      </w:r>
    </w:p>
    <w:p w14:paraId="4CD52797" w14:textId="77777777" w:rsidR="004245C7" w:rsidRDefault="004245C7" w:rsidP="004245C7">
      <w:pPr>
        <w:pStyle w:val="RTOWorksHeading2"/>
      </w:pPr>
      <w:bookmarkStart w:id="17" w:name="_Toc354384061"/>
      <w:bookmarkStart w:id="18" w:name="_Toc406652142"/>
      <w:r w:rsidRPr="00C108BB">
        <w:t xml:space="preserve">Use of Business Credit Card </w:t>
      </w:r>
      <w:bookmarkEnd w:id="17"/>
      <w:bookmarkEnd w:id="18"/>
    </w:p>
    <w:p w14:paraId="285CA2B3" w14:textId="77777777" w:rsidR="004245C7" w:rsidRPr="00C108BB" w:rsidRDefault="004245C7" w:rsidP="004245C7">
      <w:pPr>
        <w:pStyle w:val="RTOWorksHeading3"/>
      </w:pPr>
      <w:bookmarkStart w:id="19" w:name="_Toc354384007"/>
      <w:bookmarkStart w:id="20" w:name="_Toc354384064"/>
      <w:bookmarkStart w:id="21" w:name="_Toc406652143"/>
      <w:r w:rsidRPr="00C108BB">
        <w:t>Purpose of the Policy</w:t>
      </w:r>
      <w:bookmarkEnd w:id="19"/>
      <w:bookmarkEnd w:id="20"/>
      <w:bookmarkEnd w:id="21"/>
    </w:p>
    <w:p w14:paraId="04DA7483" w14:textId="77777777" w:rsidR="004245C7" w:rsidRPr="004846DA" w:rsidRDefault="004245C7" w:rsidP="004245C7">
      <w:pPr>
        <w:pStyle w:val="RTOWorksBodyText"/>
      </w:pPr>
      <w:r w:rsidRPr="004846DA">
        <w:t>This policy provides guidelines for the issue and use of business credit cards.</w:t>
      </w:r>
    </w:p>
    <w:p w14:paraId="4BB48401" w14:textId="77777777" w:rsidR="004245C7" w:rsidRPr="00C108BB" w:rsidRDefault="004245C7" w:rsidP="004245C7">
      <w:pPr>
        <w:pStyle w:val="RTOWorksHeading3"/>
      </w:pPr>
      <w:bookmarkStart w:id="22" w:name="_Toc354384008"/>
      <w:bookmarkStart w:id="23" w:name="_Toc354384065"/>
      <w:bookmarkStart w:id="24" w:name="_Toc406652144"/>
      <w:r w:rsidRPr="00C108BB">
        <w:t>Procedures</w:t>
      </w:r>
      <w:bookmarkEnd w:id="22"/>
      <w:bookmarkEnd w:id="23"/>
      <w:bookmarkEnd w:id="24"/>
    </w:p>
    <w:p w14:paraId="6738FFF7" w14:textId="77777777" w:rsidR="004245C7" w:rsidRPr="004846DA" w:rsidRDefault="004245C7" w:rsidP="004245C7">
      <w:pPr>
        <w:pStyle w:val="RTOWorksBodyText"/>
      </w:pPr>
      <w:r w:rsidRPr="004846DA">
        <w:t>An employee will only be issued a credit card once the Credit Card Authorisation Form has been completed.</w:t>
      </w:r>
    </w:p>
    <w:p w14:paraId="10C08C43" w14:textId="77777777" w:rsidR="004245C7" w:rsidRPr="004846DA" w:rsidRDefault="004245C7" w:rsidP="004245C7">
      <w:pPr>
        <w:pStyle w:val="RTOWorksBodyText"/>
      </w:pPr>
      <w:r w:rsidRPr="004846DA">
        <w:t>The business credit card can only be used for travel, authorised entertainment and purchases of small value expenses or equipment up to the value of $500.</w:t>
      </w:r>
    </w:p>
    <w:p w14:paraId="45D19E89" w14:textId="77777777" w:rsidR="004245C7" w:rsidRPr="004846DA" w:rsidRDefault="004245C7" w:rsidP="004245C7">
      <w:pPr>
        <w:pStyle w:val="RTOWorksBodyText"/>
      </w:pPr>
      <w:r w:rsidRPr="004846DA">
        <w:t xml:space="preserve">No cash advances are to be taken using the business credit card unless authorised by </w:t>
      </w:r>
      <w:r>
        <w:t>Anna Armstrong</w:t>
      </w:r>
      <w:r w:rsidRPr="004846DA">
        <w:t>.</w:t>
      </w:r>
    </w:p>
    <w:p w14:paraId="15BBD074" w14:textId="77777777" w:rsidR="004245C7" w:rsidRPr="004846DA" w:rsidRDefault="004245C7" w:rsidP="004245C7">
      <w:pPr>
        <w:pStyle w:val="RTOWorksBodyText"/>
      </w:pPr>
      <w:r w:rsidRPr="004846DA">
        <w:t xml:space="preserve">Where a business credit card is lost or stolen, the owner of this card is to notify </w:t>
      </w:r>
      <w:r>
        <w:t>the Business Manager</w:t>
      </w:r>
      <w:r w:rsidRPr="004846DA">
        <w:t>, who is responsible for notifying the issuing agency and ensuring the card is cancelled.</w:t>
      </w:r>
    </w:p>
    <w:p w14:paraId="6138AE15" w14:textId="77777777" w:rsidR="004245C7" w:rsidRPr="004846DA" w:rsidRDefault="004245C7" w:rsidP="004245C7">
      <w:pPr>
        <w:pStyle w:val="RTOWorksBodyText"/>
      </w:pPr>
      <w:r w:rsidRPr="004846DA">
        <w:t xml:space="preserve">The business credit card is not to be used for personal expenses. </w:t>
      </w:r>
    </w:p>
    <w:p w14:paraId="567B4175" w14:textId="77777777" w:rsidR="004245C7" w:rsidRPr="004846DA" w:rsidRDefault="004245C7" w:rsidP="004245C7">
      <w:pPr>
        <w:pStyle w:val="RTOWorksBodyText"/>
      </w:pPr>
      <w:r w:rsidRPr="004846DA">
        <w:t xml:space="preserve">All holders of business credit cards are required to reconcile the monthly credit card statement to the expense form, attach all receipts for payments made on the credit card and have the expense statement authorised by </w:t>
      </w:r>
      <w:r>
        <w:t>Anna Armstrong</w:t>
      </w:r>
      <w:r w:rsidRPr="004846DA">
        <w:t>.</w:t>
      </w:r>
    </w:p>
    <w:p w14:paraId="518AF993" w14:textId="77777777" w:rsidR="004245C7" w:rsidRPr="004846DA" w:rsidRDefault="004245C7" w:rsidP="004245C7">
      <w:pPr>
        <w:pStyle w:val="RTOWorksBodyText"/>
      </w:pPr>
      <w:r w:rsidRPr="004846DA">
        <w:t xml:space="preserve">Upon completion and authorisation of the monthly expense statement, these documents are to be forwarded to </w:t>
      </w:r>
      <w:r>
        <w:t>the Business Manager</w:t>
      </w:r>
      <w:r w:rsidRPr="004846DA">
        <w:t xml:space="preserve"> for payment of the credit card statement.</w:t>
      </w:r>
    </w:p>
    <w:p w14:paraId="5B954E99" w14:textId="77777777" w:rsidR="004245C7" w:rsidRPr="004846DA" w:rsidRDefault="004245C7" w:rsidP="004245C7">
      <w:pPr>
        <w:pStyle w:val="RTOWorksBodyText"/>
      </w:pPr>
      <w:r w:rsidRPr="004846DA">
        <w:t xml:space="preserve">All business credit cards are to be returned to the business when the person is requested to by </w:t>
      </w:r>
      <w:r>
        <w:t>the Business Manager</w:t>
      </w:r>
      <w:r w:rsidRPr="004846DA">
        <w:t xml:space="preserve"> or where they are no longer an employee of the business.</w:t>
      </w:r>
    </w:p>
    <w:p w14:paraId="09F52764" w14:textId="77777777" w:rsidR="004245C7" w:rsidRDefault="004245C7" w:rsidP="004245C7">
      <w:pPr>
        <w:rPr>
          <w:rFonts w:cs="Arial"/>
          <w:b/>
          <w:bCs/>
          <w:sz w:val="28"/>
          <w:szCs w:val="28"/>
        </w:rPr>
      </w:pPr>
      <w:bookmarkStart w:id="25" w:name="_Toc354384066"/>
      <w:bookmarkStart w:id="26" w:name="_Toc406652145"/>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7334"/>
      </w:tblGrid>
      <w:tr w:rsidR="004245C7" w:rsidRPr="0022082B" w14:paraId="0D9CD9AE" w14:textId="77777777" w:rsidTr="00EF7CAA">
        <w:tc>
          <w:tcPr>
            <w:tcW w:w="966" w:type="dxa"/>
          </w:tcPr>
          <w:p w14:paraId="1CF4D8B5" w14:textId="77777777" w:rsidR="004245C7" w:rsidRDefault="004245C7" w:rsidP="00EF7CAA">
            <w:pPr>
              <w:pStyle w:val="RTOWorksBodyText"/>
              <w:ind w:left="-112"/>
            </w:pPr>
            <w:bookmarkStart w:id="27" w:name="_Toc354384011"/>
            <w:bookmarkStart w:id="28" w:name="_Toc354384069"/>
            <w:bookmarkStart w:id="29" w:name="_Toc406652146"/>
            <w:bookmarkEnd w:id="25"/>
            <w:bookmarkEnd w:id="26"/>
            <w:r>
              <w:rPr>
                <w:noProof/>
              </w:rPr>
              <w:lastRenderedPageBreak/>
              <w:drawing>
                <wp:inline distT="0" distB="0" distL="0" distR="0" wp14:anchorId="1C440681" wp14:editId="78BA471F">
                  <wp:extent cx="616367" cy="449272"/>
                  <wp:effectExtent l="0" t="0" r="0" b="8255"/>
                  <wp:docPr id="450" name="Picture 450"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0"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162" w:type="dxa"/>
            <w:vAlign w:val="center"/>
          </w:tcPr>
          <w:p w14:paraId="782A6620" w14:textId="77777777" w:rsidR="004245C7" w:rsidRPr="0022082B" w:rsidRDefault="004245C7" w:rsidP="00EF7CAA">
            <w:pPr>
              <w:pStyle w:val="RTOWorksBodyText"/>
              <w:ind w:left="57"/>
              <w:rPr>
                <w:b/>
                <w:bCs/>
                <w:sz w:val="32"/>
                <w:szCs w:val="32"/>
              </w:rPr>
            </w:pPr>
            <w:r>
              <w:rPr>
                <w:rFonts w:eastAsia="Times New Roman"/>
                <w:b/>
                <w:bCs/>
                <w:color w:val="000000"/>
                <w:sz w:val="32"/>
                <w:szCs w:val="32"/>
                <w:lang w:eastAsia="en-AU"/>
              </w:rPr>
              <w:t>New supplier policy</w:t>
            </w:r>
          </w:p>
        </w:tc>
      </w:tr>
    </w:tbl>
    <w:p w14:paraId="5557AC05" w14:textId="77777777" w:rsidR="004245C7" w:rsidRPr="00C108BB" w:rsidRDefault="004245C7" w:rsidP="004245C7">
      <w:pPr>
        <w:pStyle w:val="RTOWorksHeading3"/>
      </w:pPr>
      <w:r w:rsidRPr="00C108BB">
        <w:t>Purpose of the Policy</w:t>
      </w:r>
      <w:bookmarkEnd w:id="27"/>
      <w:bookmarkEnd w:id="28"/>
      <w:bookmarkEnd w:id="29"/>
    </w:p>
    <w:p w14:paraId="1F6F246B" w14:textId="77777777" w:rsidR="004245C7" w:rsidRDefault="004245C7" w:rsidP="004245C7">
      <w:pPr>
        <w:pStyle w:val="RTOWorksBodyText"/>
      </w:pPr>
      <w:r w:rsidRPr="004846DA">
        <w:t>All new suppliers to the business must be reviewed and accepted in accordance with this policy to ensure that the supplier service is aligned with the business objectives.</w:t>
      </w:r>
    </w:p>
    <w:p w14:paraId="05D4E63B" w14:textId="77777777" w:rsidR="004245C7" w:rsidRDefault="004245C7" w:rsidP="004245C7">
      <w:pPr>
        <w:pStyle w:val="RTOWorksHeading2"/>
      </w:pPr>
      <w:bookmarkStart w:id="30" w:name="_Toc354384012"/>
      <w:bookmarkStart w:id="31" w:name="_Toc354384070"/>
      <w:bookmarkStart w:id="32" w:name="_Toc406652147"/>
      <w:r w:rsidRPr="00C108BB">
        <w:t>Procedures</w:t>
      </w:r>
      <w:bookmarkEnd w:id="30"/>
      <w:bookmarkEnd w:id="31"/>
      <w:bookmarkEnd w:id="32"/>
    </w:p>
    <w:p w14:paraId="5391123D" w14:textId="77777777" w:rsidR="004245C7" w:rsidRPr="00C108BB" w:rsidRDefault="004245C7" w:rsidP="004245C7">
      <w:pPr>
        <w:pStyle w:val="RTOWorksHeading3"/>
      </w:pPr>
      <w:bookmarkStart w:id="33" w:name="_Toc354384071"/>
      <w:bookmarkStart w:id="34" w:name="_Toc406652148"/>
      <w:r w:rsidRPr="00C108BB">
        <w:t>Choosing a New Supplier</w:t>
      </w:r>
      <w:bookmarkEnd w:id="33"/>
      <w:bookmarkEnd w:id="34"/>
    </w:p>
    <w:p w14:paraId="7F759FD3" w14:textId="77777777" w:rsidR="004245C7" w:rsidRPr="004846DA" w:rsidRDefault="004245C7" w:rsidP="004245C7">
      <w:pPr>
        <w:pStyle w:val="RTOWorksBodyText"/>
      </w:pPr>
      <w:r w:rsidRPr="004846DA">
        <w:t>A new supplier must provide our business with quality products, great service, competitive pricing and efficient delivery.</w:t>
      </w:r>
    </w:p>
    <w:p w14:paraId="5E81508B" w14:textId="77777777" w:rsidR="004245C7" w:rsidRPr="004846DA" w:rsidRDefault="004245C7" w:rsidP="004245C7">
      <w:pPr>
        <w:pStyle w:val="RTOWorksBodyText"/>
      </w:pPr>
      <w:r>
        <w:t>T</w:t>
      </w:r>
      <w:r w:rsidRPr="004846DA">
        <w:t xml:space="preserve">he following information table must be completed prior to agreeing </w:t>
      </w:r>
      <w:r>
        <w:t xml:space="preserve">to </w:t>
      </w:r>
      <w:r w:rsidRPr="004846DA">
        <w:t>services</w:t>
      </w:r>
    </w:p>
    <w:p w14:paraId="21FBDE1B" w14:textId="77777777" w:rsidR="004245C7" w:rsidRDefault="004245C7" w:rsidP="004245C7">
      <w:pPr>
        <w:pStyle w:val="RTOWorksHeading3"/>
      </w:pPr>
      <w:bookmarkStart w:id="35" w:name="_Toc406652149"/>
      <w:r w:rsidRPr="00C108BB">
        <w:t>Supplier Selection Background Information</w:t>
      </w:r>
      <w:bookmarkEnd w:id="35"/>
    </w:p>
    <w:p w14:paraId="56848414" w14:textId="77777777" w:rsidR="004245C7" w:rsidRPr="00137BFB" w:rsidRDefault="004245C7" w:rsidP="004245C7">
      <w:pPr>
        <w:pStyle w:val="RTOWorksBullet1"/>
      </w:pPr>
      <w:r w:rsidRPr="00137BFB">
        <w:t xml:space="preserve">Business Name of Supplier: </w:t>
      </w:r>
    </w:p>
    <w:p w14:paraId="34CBDE0A" w14:textId="77777777" w:rsidR="004245C7" w:rsidRPr="00137BFB" w:rsidRDefault="004245C7" w:rsidP="004245C7">
      <w:pPr>
        <w:pStyle w:val="RTOWorksBullet1"/>
      </w:pPr>
      <w:r w:rsidRPr="00137BFB">
        <w:t xml:space="preserve">Location of Supplier: </w:t>
      </w:r>
    </w:p>
    <w:p w14:paraId="0C11F942" w14:textId="77777777" w:rsidR="004245C7" w:rsidRPr="00137BFB" w:rsidRDefault="004245C7" w:rsidP="004245C7">
      <w:pPr>
        <w:pStyle w:val="RTOWorksBullet1"/>
      </w:pPr>
      <w:r w:rsidRPr="00137BFB">
        <w:t>Products/Services provided by supplier: (Attach a list if necessary)</w:t>
      </w:r>
    </w:p>
    <w:p w14:paraId="2894015D" w14:textId="77777777" w:rsidR="004245C7" w:rsidRPr="00137BFB" w:rsidRDefault="004245C7" w:rsidP="004245C7">
      <w:pPr>
        <w:pStyle w:val="RTOWorksBullet1"/>
      </w:pPr>
      <w:r w:rsidRPr="00137BFB">
        <w:t>Name of business owner/ sales representative:</w:t>
      </w:r>
    </w:p>
    <w:p w14:paraId="510522F4" w14:textId="77777777" w:rsidR="004245C7" w:rsidRPr="00137BFB" w:rsidRDefault="004245C7" w:rsidP="004245C7">
      <w:pPr>
        <w:pStyle w:val="RTOWorksBullet1"/>
      </w:pPr>
      <w:r w:rsidRPr="00137BFB">
        <w:t>For how many years has the supplier been trading?</w:t>
      </w:r>
    </w:p>
    <w:p w14:paraId="4D1AC022" w14:textId="77777777" w:rsidR="004245C7" w:rsidRPr="00C108BB" w:rsidRDefault="004245C7" w:rsidP="004245C7">
      <w:pPr>
        <w:pStyle w:val="RTOWorksHeading3"/>
      </w:pPr>
      <w:bookmarkStart w:id="36" w:name="_Toc406652150"/>
      <w:r w:rsidRPr="00C108BB">
        <w:t>Supplier Selection Review Checklist</w:t>
      </w:r>
      <w:bookmarkEnd w:id="36"/>
    </w:p>
    <w:p w14:paraId="1649BBDC" w14:textId="77777777" w:rsidR="004245C7" w:rsidRPr="004846DA" w:rsidRDefault="004245C7" w:rsidP="004245C7">
      <w:pPr>
        <w:pStyle w:val="RTOWorksBodyText"/>
      </w:pPr>
      <w:r w:rsidRPr="004846DA">
        <w:t>For each new supplier being considered the following checklist must be completed</w:t>
      </w:r>
      <w:r>
        <w:t>:</w:t>
      </w:r>
    </w:p>
    <w:p w14:paraId="25B8A2CB" w14:textId="77777777" w:rsidR="004245C7" w:rsidRPr="00137BFB" w:rsidRDefault="004245C7" w:rsidP="004245C7">
      <w:pPr>
        <w:pStyle w:val="RTOWorksBullet1"/>
      </w:pPr>
      <w:r w:rsidRPr="00137BFB">
        <w:t xml:space="preserve">Is the supplier pricing competitive? Attach list to this checklist: </w:t>
      </w:r>
    </w:p>
    <w:p w14:paraId="3749FE3E" w14:textId="77777777" w:rsidR="004245C7" w:rsidRPr="00137BFB" w:rsidRDefault="004245C7" w:rsidP="004245C7">
      <w:pPr>
        <w:pStyle w:val="RTOWorksBullet1"/>
      </w:pPr>
      <w:r w:rsidRPr="00137BFB">
        <w:t xml:space="preserve">What are the payment terms for this supplier? </w:t>
      </w:r>
    </w:p>
    <w:p w14:paraId="2CAB68B7" w14:textId="77777777" w:rsidR="004245C7" w:rsidRPr="00137BFB" w:rsidRDefault="004245C7" w:rsidP="004245C7">
      <w:pPr>
        <w:pStyle w:val="RTOWorksBullet1"/>
      </w:pPr>
      <w:r w:rsidRPr="00137BFB">
        <w:t xml:space="preserve">What is the return policy for this supplier? </w:t>
      </w:r>
    </w:p>
    <w:p w14:paraId="46DD064D" w14:textId="77777777" w:rsidR="004245C7" w:rsidRPr="00137BFB" w:rsidRDefault="004245C7" w:rsidP="004245C7">
      <w:pPr>
        <w:pStyle w:val="RTOWorksBullet1"/>
      </w:pPr>
      <w:r w:rsidRPr="00137BFB">
        <w:t>Does the supplier provide warranties, guarantees etc.?</w:t>
      </w:r>
    </w:p>
    <w:p w14:paraId="28479F4D" w14:textId="77777777" w:rsidR="004245C7" w:rsidRPr="00137BFB" w:rsidRDefault="004245C7" w:rsidP="004245C7">
      <w:pPr>
        <w:pStyle w:val="RTOWorksBullet1"/>
      </w:pPr>
      <w:r w:rsidRPr="00137BFB">
        <w:t xml:space="preserve">Are the suppliers’ representatives knowledgeable of the products/ services and industry? </w:t>
      </w:r>
    </w:p>
    <w:p w14:paraId="5EB712F4" w14:textId="77777777" w:rsidR="004245C7" w:rsidRDefault="004245C7" w:rsidP="004245C7">
      <w:pPr>
        <w:pStyle w:val="RTOWorksBullet1"/>
      </w:pPr>
      <w:r w:rsidRPr="00137BFB">
        <w:t>Is there an alternative to this supplier, has the alternative supplier been considered?</w:t>
      </w:r>
    </w:p>
    <w:p w14:paraId="305F0D82" w14:textId="77777777" w:rsidR="004245C7" w:rsidRPr="00137BFB" w:rsidRDefault="004245C7" w:rsidP="004245C7">
      <w:pPr>
        <w:pStyle w:val="RTOWorksBullet1"/>
      </w:pPr>
      <w:r w:rsidRPr="00137BFB">
        <w:t>What are the delivery services of the supplier?</w:t>
      </w:r>
    </w:p>
    <w:p w14:paraId="4995F929" w14:textId="77777777" w:rsidR="004245C7" w:rsidRPr="00137BFB" w:rsidRDefault="004245C7" w:rsidP="004245C7">
      <w:pPr>
        <w:pStyle w:val="RTOWorksBullet1"/>
      </w:pPr>
      <w:r w:rsidRPr="00137BFB">
        <w:t xml:space="preserve">Has a credit check been undertaken for the supplier? (attach to this checklist) </w:t>
      </w:r>
    </w:p>
    <w:p w14:paraId="198477EF" w14:textId="77777777" w:rsidR="004245C7" w:rsidRPr="00137BFB" w:rsidRDefault="004245C7" w:rsidP="004245C7">
      <w:pPr>
        <w:pStyle w:val="RTOWorksBullet1"/>
      </w:pPr>
      <w:r w:rsidRPr="00137BFB">
        <w:t>Has the</w:t>
      </w:r>
      <w:r w:rsidRPr="00255C76">
        <w:t xml:space="preserve"> </w:t>
      </w:r>
      <w:hyperlink r:id="rId11" w:tooltip="External link (opens in same window)" w:history="1">
        <w:r w:rsidRPr="00137BFB">
          <w:t>Personal Property Securities Register</w:t>
        </w:r>
      </w:hyperlink>
      <w:r w:rsidRPr="00137BFB">
        <w:t xml:space="preserve"> (PPSR).</w:t>
      </w:r>
      <w:r w:rsidRPr="00255C76">
        <w:t xml:space="preserve"> </w:t>
      </w:r>
      <w:r w:rsidRPr="00137BFB">
        <w:t xml:space="preserve">been reviewed? </w:t>
      </w:r>
    </w:p>
    <w:p w14:paraId="09F9BDBB" w14:textId="77777777" w:rsidR="004245C7" w:rsidRPr="00137BFB" w:rsidRDefault="004245C7" w:rsidP="004245C7">
      <w:pPr>
        <w:pStyle w:val="RTOWorksBullet1"/>
      </w:pPr>
      <w:r w:rsidRPr="00137BFB">
        <w:t>Has the supplier been trade checked? (attach this to this checklist)</w:t>
      </w:r>
    </w:p>
    <w:p w14:paraId="4CF0615C" w14:textId="77777777" w:rsidR="004245C7" w:rsidRPr="00F856CB" w:rsidRDefault="004245C7" w:rsidP="004245C7">
      <w:pPr>
        <w:pStyle w:val="RTOWorksBullet1"/>
      </w:pPr>
      <w:r w:rsidRPr="00137BFB">
        <w:t>insert relevant additional information to assist in the decision of appointing a new supplier</w:t>
      </w:r>
      <w:r w:rsidRPr="00F856CB">
        <w:rPr>
          <w:rFonts w:eastAsia="Calibri"/>
          <w:szCs w:val="22"/>
        </w:rPr>
        <w:br w:type="page"/>
      </w:r>
    </w:p>
    <w:p w14:paraId="3CD3E9A1" w14:textId="77777777" w:rsidR="004245C7" w:rsidRPr="00C108BB" w:rsidRDefault="004245C7" w:rsidP="004245C7">
      <w:pPr>
        <w:pStyle w:val="RTOWorksHeading3"/>
      </w:pPr>
      <w:bookmarkStart w:id="37" w:name="_Toc406652151"/>
      <w:r w:rsidRPr="00C108BB">
        <w:lastRenderedPageBreak/>
        <w:t>Appointment of Supplier</w:t>
      </w:r>
      <w:bookmarkEnd w:id="37"/>
    </w:p>
    <w:p w14:paraId="28B68BD9" w14:textId="77777777" w:rsidR="004245C7" w:rsidRPr="004846DA" w:rsidRDefault="004245C7" w:rsidP="004245C7">
      <w:pPr>
        <w:pStyle w:val="RTOWorksBodyText"/>
      </w:pPr>
      <w:r w:rsidRPr="004846DA">
        <w:t xml:space="preserve">The appointment of a new supplier will be authorised by </w:t>
      </w:r>
      <w:r>
        <w:t>the Business Manager</w:t>
      </w:r>
      <w:r w:rsidRPr="004846DA">
        <w:t xml:space="preserve">. </w:t>
      </w:r>
    </w:p>
    <w:p w14:paraId="7E1FCCCF" w14:textId="77777777" w:rsidR="004245C7" w:rsidRPr="004846DA" w:rsidRDefault="004245C7" w:rsidP="004245C7">
      <w:pPr>
        <w:pStyle w:val="RTOWorksBodyText"/>
      </w:pPr>
      <w:r>
        <w:t>The Business Manager will</w:t>
      </w:r>
      <w:r w:rsidRPr="004846DA">
        <w:t xml:space="preserve"> independently verify the bank account or other payment details of the supplier to ensure payments made are to the correct supplier</w:t>
      </w:r>
    </w:p>
    <w:p w14:paraId="25011E42" w14:textId="77777777" w:rsidR="004245C7" w:rsidRPr="00C108BB" w:rsidRDefault="004245C7" w:rsidP="004245C7">
      <w:pPr>
        <w:pStyle w:val="RTOWorksHeading3"/>
      </w:pPr>
      <w:bookmarkStart w:id="38" w:name="_Toc354384072"/>
      <w:bookmarkStart w:id="39" w:name="_Toc406652152"/>
      <w:r w:rsidRPr="00C108BB">
        <w:t>Supplier Payment Terms</w:t>
      </w:r>
      <w:bookmarkEnd w:id="38"/>
      <w:bookmarkEnd w:id="39"/>
      <w:r w:rsidRPr="00C108BB">
        <w:t xml:space="preserve"> </w:t>
      </w:r>
    </w:p>
    <w:p w14:paraId="36F28399" w14:textId="77777777" w:rsidR="004245C7" w:rsidRPr="004846DA" w:rsidRDefault="004245C7" w:rsidP="004245C7">
      <w:pPr>
        <w:pStyle w:val="RTOWorksBodyText"/>
      </w:pPr>
      <w:r w:rsidRPr="004846DA">
        <w:t>All purchases from suppliers must be supported by a purchase order</w:t>
      </w:r>
      <w:r>
        <w:t>.</w:t>
      </w:r>
    </w:p>
    <w:p w14:paraId="10AF5236" w14:textId="77777777" w:rsidR="004245C7" w:rsidRPr="004846DA" w:rsidRDefault="004245C7" w:rsidP="004245C7">
      <w:pPr>
        <w:pStyle w:val="RTOWorksBodyText"/>
      </w:pPr>
      <w:r w:rsidRPr="004846DA">
        <w:t xml:space="preserve">Payment terms for all suppliers must be reviewed by </w:t>
      </w:r>
      <w:r>
        <w:t>the Business Manager</w:t>
      </w:r>
      <w:r w:rsidRPr="008A59DF">
        <w:t xml:space="preserve"> at least once a year.</w:t>
      </w:r>
      <w:r>
        <w:t xml:space="preserve"> </w:t>
      </w:r>
    </w:p>
    <w:p w14:paraId="30F19BFD" w14:textId="77777777" w:rsidR="004245C7" w:rsidRPr="004846DA" w:rsidRDefault="004245C7" w:rsidP="004245C7">
      <w:pPr>
        <w:pStyle w:val="RTOWorksBodyText"/>
      </w:pPr>
      <w:r w:rsidRPr="004846DA">
        <w:t>All supplier payment terms must be a minimum of 30 days.</w:t>
      </w:r>
    </w:p>
    <w:p w14:paraId="3FF9FF7E" w14:textId="77777777" w:rsidR="004245C7" w:rsidRPr="004846DA" w:rsidRDefault="004245C7" w:rsidP="004245C7">
      <w:pPr>
        <w:pStyle w:val="RTOWorksBodyText"/>
      </w:pPr>
      <w:r w:rsidRPr="004846DA">
        <w:t xml:space="preserve">Any variation to the above must be authorised by </w:t>
      </w:r>
      <w:r>
        <w:t>the Business Manager</w:t>
      </w:r>
      <w:r w:rsidRPr="004846DA">
        <w:t>.</w:t>
      </w:r>
    </w:p>
    <w:p w14:paraId="74CB62A8" w14:textId="77777777" w:rsidR="004245C7" w:rsidRDefault="004245C7" w:rsidP="004245C7">
      <w:pPr>
        <w:pStyle w:val="RTOWorksBodyText"/>
      </w:pPr>
      <w:r w:rsidRPr="004846DA">
        <w:t>All supplier payments are to be reviewed once a quarter to ensure tha</w:t>
      </w:r>
      <w:r>
        <w:t>t payment terms are adhered to.</w:t>
      </w:r>
      <w:r w:rsidRPr="004846DA">
        <w:t xml:space="preserve"> For payments made to any suppliers earlier or later than the agreed terms.  </w:t>
      </w:r>
    </w:p>
    <w:p w14:paraId="3994B7B9" w14:textId="77777777" w:rsidR="004245C7" w:rsidRDefault="004245C7" w:rsidP="004245C7">
      <w:pPr>
        <w:rPr>
          <w:rFonts w:ascii="Arial" w:hAnsi="Arial" w:cs="Arial"/>
          <w:sz w:val="20"/>
          <w:szCs w:val="20"/>
        </w:rPr>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7334"/>
      </w:tblGrid>
      <w:tr w:rsidR="004245C7" w:rsidRPr="0022082B" w14:paraId="0D7B25CE" w14:textId="77777777" w:rsidTr="00EF7CAA">
        <w:tc>
          <w:tcPr>
            <w:tcW w:w="966" w:type="dxa"/>
          </w:tcPr>
          <w:p w14:paraId="1959153E" w14:textId="77777777" w:rsidR="004245C7" w:rsidRDefault="004245C7" w:rsidP="00EF7CAA">
            <w:pPr>
              <w:pStyle w:val="RTOWorksBodyText"/>
              <w:ind w:left="-112"/>
            </w:pPr>
            <w:r>
              <w:rPr>
                <w:noProof/>
              </w:rPr>
              <w:lastRenderedPageBreak/>
              <w:drawing>
                <wp:inline distT="0" distB="0" distL="0" distR="0" wp14:anchorId="1D475C50" wp14:editId="55AD19D7">
                  <wp:extent cx="616367" cy="449272"/>
                  <wp:effectExtent l="0" t="0" r="0" b="8255"/>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0"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0990A79F" w14:textId="77777777" w:rsidR="004245C7" w:rsidRPr="0022082B" w:rsidRDefault="004245C7" w:rsidP="00EF7CAA">
            <w:pPr>
              <w:pStyle w:val="RTOWorksBodyText"/>
              <w:ind w:left="57"/>
              <w:rPr>
                <w:b/>
                <w:bCs/>
                <w:sz w:val="32"/>
                <w:szCs w:val="32"/>
              </w:rPr>
            </w:pPr>
            <w:r w:rsidRPr="005D2E1A">
              <w:rPr>
                <w:rFonts w:eastAsia="Times New Roman"/>
                <w:b/>
                <w:bCs/>
                <w:color w:val="000000"/>
                <w:sz w:val="32"/>
                <w:szCs w:val="32"/>
                <w:lang w:eastAsia="en-AU"/>
              </w:rPr>
              <w:t xml:space="preserve">Privacy </w:t>
            </w:r>
            <w:r>
              <w:rPr>
                <w:rFonts w:eastAsia="Times New Roman"/>
                <w:b/>
                <w:bCs/>
                <w:color w:val="000000"/>
                <w:sz w:val="32"/>
                <w:szCs w:val="32"/>
                <w:lang w:eastAsia="en-AU"/>
              </w:rPr>
              <w:t>P</w:t>
            </w:r>
            <w:r w:rsidRPr="005D2E1A">
              <w:rPr>
                <w:rFonts w:eastAsia="Times New Roman"/>
                <w:b/>
                <w:bCs/>
                <w:color w:val="000000"/>
                <w:sz w:val="32"/>
                <w:szCs w:val="32"/>
                <w:lang w:eastAsia="en-AU"/>
              </w:rPr>
              <w:t xml:space="preserve">olicy and </w:t>
            </w:r>
            <w:r>
              <w:rPr>
                <w:rFonts w:eastAsia="Times New Roman"/>
                <w:b/>
                <w:bCs/>
                <w:color w:val="000000"/>
                <w:sz w:val="32"/>
                <w:szCs w:val="32"/>
                <w:lang w:eastAsia="en-AU"/>
              </w:rPr>
              <w:t>P</w:t>
            </w:r>
            <w:r w:rsidRPr="005D2E1A">
              <w:rPr>
                <w:rFonts w:eastAsia="Times New Roman"/>
                <w:b/>
                <w:bCs/>
                <w:color w:val="000000"/>
                <w:sz w:val="32"/>
                <w:szCs w:val="32"/>
                <w:lang w:eastAsia="en-AU"/>
              </w:rPr>
              <w:t>rocedures</w:t>
            </w:r>
          </w:p>
        </w:tc>
      </w:tr>
    </w:tbl>
    <w:p w14:paraId="4865F54D" w14:textId="77777777" w:rsidR="004245C7" w:rsidRPr="00692D14" w:rsidRDefault="004245C7" w:rsidP="004245C7">
      <w:pPr>
        <w:pStyle w:val="RTOWorksHeading2"/>
        <w:spacing w:before="240"/>
      </w:pPr>
      <w:r w:rsidRPr="00692D14">
        <w:t>Scope</w:t>
      </w:r>
    </w:p>
    <w:p w14:paraId="0A805DEC" w14:textId="77777777" w:rsidR="004245C7" w:rsidRPr="006C76A3" w:rsidRDefault="004245C7" w:rsidP="004245C7">
      <w:pPr>
        <w:pStyle w:val="RTOWorksBodyText"/>
        <w:rPr>
          <w:lang w:eastAsia="en-AU"/>
        </w:rPr>
      </w:pPr>
      <w:r w:rsidRPr="00872F91">
        <w:rPr>
          <w:lang w:eastAsia="en-AU"/>
        </w:rPr>
        <w:t xml:space="preserve">This privacy policy outlines how </w:t>
      </w:r>
      <w:proofErr w:type="spellStart"/>
      <w:r>
        <w:rPr>
          <w:lang w:eastAsia="en-AU"/>
        </w:rPr>
        <w:t>Worlducation</w:t>
      </w:r>
      <w:proofErr w:type="spellEnd"/>
      <w:r>
        <w:rPr>
          <w:lang w:eastAsia="en-AU"/>
        </w:rPr>
        <w:t xml:space="preserve"> </w:t>
      </w:r>
      <w:r w:rsidRPr="00872F91">
        <w:rPr>
          <w:lang w:eastAsia="en-AU"/>
        </w:rPr>
        <w:t xml:space="preserve">protects and handles personal information in accordance with its obligations under the </w:t>
      </w:r>
      <w:r>
        <w:rPr>
          <w:lang w:eastAsia="en-AU"/>
        </w:rPr>
        <w:t>National</w:t>
      </w:r>
      <w:r w:rsidRPr="00872F91">
        <w:rPr>
          <w:lang w:eastAsia="en-AU"/>
        </w:rPr>
        <w:t xml:space="preserve"> Privacy Principles (APPs) contained in the Privacy Act 1988 (Cth) (Privacy Act).</w:t>
      </w:r>
    </w:p>
    <w:p w14:paraId="799FDD21" w14:textId="77777777" w:rsidR="004245C7" w:rsidRPr="000105B3" w:rsidRDefault="004245C7" w:rsidP="004245C7">
      <w:pPr>
        <w:pStyle w:val="RTOWorksHeading3"/>
        <w:numPr>
          <w:ilvl w:val="0"/>
          <w:numId w:val="4"/>
        </w:numPr>
        <w:spacing w:before="240"/>
        <w:ind w:left="357" w:hanging="357"/>
      </w:pPr>
      <w:r w:rsidRPr="000105B3">
        <w:t>Collection of information</w:t>
      </w:r>
    </w:p>
    <w:p w14:paraId="04F33640" w14:textId="77777777" w:rsidR="004245C7" w:rsidRPr="00872F91" w:rsidRDefault="004245C7" w:rsidP="004245C7">
      <w:pPr>
        <w:pStyle w:val="RTOWorksPerformanceCritieria"/>
        <w:spacing w:line="288" w:lineRule="auto"/>
      </w:pPr>
      <w:proofErr w:type="spellStart"/>
      <w:r>
        <w:t>Worlducation</w:t>
      </w:r>
      <w:proofErr w:type="spellEnd"/>
      <w:r>
        <w:t xml:space="preserve"> </w:t>
      </w:r>
      <w:r w:rsidRPr="00872F91">
        <w:t xml:space="preserve">collects personal information relating to individual creators, publishers, licensees and </w:t>
      </w:r>
      <w:r>
        <w:t>IT</w:t>
      </w:r>
      <w:r w:rsidRPr="00872F91">
        <w:t xml:space="preserve"> professionals as part of the normal course of its business.</w:t>
      </w:r>
    </w:p>
    <w:p w14:paraId="0174E116" w14:textId="77777777" w:rsidR="004245C7" w:rsidRPr="00FF7B32" w:rsidRDefault="004245C7" w:rsidP="004245C7">
      <w:pPr>
        <w:pStyle w:val="RTOWorksPerformanceCritieria"/>
        <w:spacing w:line="288" w:lineRule="auto"/>
      </w:pPr>
      <w:r w:rsidRPr="00FF7B32">
        <w:t xml:space="preserve">Where possible, </w:t>
      </w:r>
      <w:proofErr w:type="spellStart"/>
      <w:r>
        <w:t>Worlducation</w:t>
      </w:r>
      <w:proofErr w:type="spellEnd"/>
      <w:r w:rsidRPr="00FF7B32">
        <w:t xml:space="preserve"> collects personal information directly from the individuals themselves.</w:t>
      </w:r>
    </w:p>
    <w:p w14:paraId="7BEBC66E" w14:textId="77777777" w:rsidR="004245C7" w:rsidRPr="00872F91" w:rsidRDefault="004245C7" w:rsidP="004245C7">
      <w:pPr>
        <w:pStyle w:val="RTOWorksPerformanceCritieria"/>
        <w:spacing w:line="288" w:lineRule="auto"/>
      </w:pPr>
      <w:r w:rsidRPr="00FF7B32">
        <w:t>Third</w:t>
      </w:r>
      <w:r>
        <w:t xml:space="preserve"> party collection: </w:t>
      </w:r>
      <w:proofErr w:type="spellStart"/>
      <w:r>
        <w:t>Worlducation</w:t>
      </w:r>
      <w:proofErr w:type="spellEnd"/>
      <w:r>
        <w:t xml:space="preserve"> </w:t>
      </w:r>
      <w:r w:rsidRPr="00872F91">
        <w:t>may also collect personal information from third parties in accordance with the requirements of the APPs, including:</w:t>
      </w:r>
    </w:p>
    <w:p w14:paraId="1F286812" w14:textId="77777777" w:rsidR="004245C7" w:rsidRPr="000105B3" w:rsidRDefault="004245C7" w:rsidP="004245C7">
      <w:pPr>
        <w:pStyle w:val="RTOWorksBulletInd1"/>
        <w:spacing w:line="276" w:lineRule="auto"/>
      </w:pPr>
      <w:r w:rsidRPr="000105B3">
        <w:t xml:space="preserve">From other rightsholders of a work, including the publisher. This is restricted to information which will assist in member recruitment or payment to rightsholders, such as contact and entitlement information. If </w:t>
      </w:r>
      <w:proofErr w:type="spellStart"/>
      <w:r>
        <w:t>Worlducation</w:t>
      </w:r>
      <w:proofErr w:type="spellEnd"/>
      <w:r w:rsidRPr="000105B3">
        <w:t xml:space="preserve"> cannot collect that personal information from other rightsholders, its ability to efficiently recruit and pay rightsholders will be restricted;</w:t>
      </w:r>
    </w:p>
    <w:p w14:paraId="6C2D2E2A" w14:textId="77777777" w:rsidR="004245C7" w:rsidRPr="000105B3" w:rsidRDefault="004245C7" w:rsidP="004245C7">
      <w:pPr>
        <w:pStyle w:val="RTOWorksBulletInd1"/>
        <w:spacing w:line="276" w:lineRule="auto"/>
      </w:pPr>
      <w:proofErr w:type="spellStart"/>
      <w:r>
        <w:t>Worlducation</w:t>
      </w:r>
      <w:proofErr w:type="spellEnd"/>
      <w:r w:rsidRPr="000105B3">
        <w:t xml:space="preserve"> has agreements with similar organisations in other countries that enable the use of foreign text and images in Australia, and the collection of fees and royalties for the use of Australian works overseas and may collect information in this process;</w:t>
      </w:r>
    </w:p>
    <w:p w14:paraId="1C50E0DE" w14:textId="77777777" w:rsidR="004245C7" w:rsidRPr="000105B3" w:rsidRDefault="004245C7" w:rsidP="004245C7">
      <w:pPr>
        <w:pStyle w:val="RTOWorksBulletInd1"/>
        <w:spacing w:line="276" w:lineRule="auto"/>
      </w:pPr>
      <w:r w:rsidRPr="000105B3">
        <w:t>From the public domain from third party sources such as social networking services, industry directories, industry guides, and the Internet; and</w:t>
      </w:r>
    </w:p>
    <w:p w14:paraId="65CF75CB" w14:textId="77777777" w:rsidR="004245C7" w:rsidRPr="000105B3" w:rsidRDefault="004245C7" w:rsidP="004245C7">
      <w:pPr>
        <w:pStyle w:val="RTOWorksBulletInd1"/>
        <w:spacing w:line="276" w:lineRule="auto"/>
      </w:pPr>
      <w:r w:rsidRPr="000105B3">
        <w:t xml:space="preserve">Through purchased mailing lists and business database lists which are used for sending </w:t>
      </w:r>
      <w:proofErr w:type="spellStart"/>
      <w:r>
        <w:t>Worlducation</w:t>
      </w:r>
      <w:proofErr w:type="spellEnd"/>
      <w:r w:rsidRPr="000105B3">
        <w:t xml:space="preserve"> marketing material, where recipients have consented to receiving such communications or it would be reasonably expected of us to use or disclose the information for that purpose.</w:t>
      </w:r>
    </w:p>
    <w:p w14:paraId="62E6E215" w14:textId="77777777" w:rsidR="004245C7" w:rsidRPr="00B75F2E" w:rsidRDefault="004245C7" w:rsidP="004245C7">
      <w:pPr>
        <w:pStyle w:val="RTOWorksPerformanceCritieria"/>
        <w:spacing w:line="288" w:lineRule="auto"/>
      </w:pPr>
      <w:r w:rsidRPr="00872F91">
        <w:rPr>
          <w:rFonts w:eastAsia="Times New Roman"/>
        </w:rPr>
        <w:t>Websites and online services</w:t>
      </w:r>
      <w:r>
        <w:rPr>
          <w:rFonts w:eastAsia="Times New Roman"/>
        </w:rPr>
        <w:t>: a</w:t>
      </w:r>
      <w:r w:rsidRPr="00872F91">
        <w:rPr>
          <w:rFonts w:eastAsia="Times New Roman"/>
        </w:rPr>
        <w:t xml:space="preserve"> variety of information is collected by </w:t>
      </w:r>
      <w:r>
        <w:rPr>
          <w:rFonts w:eastAsia="Times New Roman"/>
        </w:rPr>
        <w:t>users of</w:t>
      </w:r>
      <w:r w:rsidRPr="00872F91">
        <w:rPr>
          <w:rFonts w:eastAsia="Times New Roman"/>
        </w:rPr>
        <w:t xml:space="preserve"> our Websites and online </w:t>
      </w:r>
      <w:r w:rsidRPr="00B75F2E">
        <w:t xml:space="preserve">services. </w:t>
      </w:r>
    </w:p>
    <w:p w14:paraId="4E7C2AB3" w14:textId="77777777" w:rsidR="004245C7" w:rsidRPr="00B75F2E" w:rsidRDefault="004245C7" w:rsidP="004245C7">
      <w:pPr>
        <w:pStyle w:val="RTOWorksPerformanceCritieria"/>
        <w:spacing w:line="288" w:lineRule="auto"/>
      </w:pPr>
      <w:r w:rsidRPr="00B75F2E">
        <w:t>Emails and electronic forms: our servers may record an email address if a message is sent online. An email address will only be used for the purpose for which it has been provided and it will not be added to a mailing list or used for any other purpose without consent.</w:t>
      </w:r>
    </w:p>
    <w:p w14:paraId="0C7F0486" w14:textId="77777777" w:rsidR="004245C7" w:rsidRPr="00B75F2E" w:rsidRDefault="004245C7" w:rsidP="004245C7">
      <w:pPr>
        <w:pStyle w:val="RTOWorksPerformanceCritieria"/>
        <w:spacing w:line="288" w:lineRule="auto"/>
      </w:pPr>
      <w:r w:rsidRPr="00B75F2E">
        <w:t xml:space="preserve">Google Analytics: </w:t>
      </w:r>
      <w:proofErr w:type="spellStart"/>
      <w:r>
        <w:t>Worlducation</w:t>
      </w:r>
      <w:proofErr w:type="spellEnd"/>
      <w:r w:rsidRPr="00B75F2E">
        <w:t xml:space="preserve"> uses Google Analytics to collect data about users’ usage and behaviour on Websites. This information is used to improve the Websites and is not used by </w:t>
      </w:r>
      <w:proofErr w:type="spellStart"/>
      <w:r>
        <w:t>Worlducation</w:t>
      </w:r>
      <w:proofErr w:type="spellEnd"/>
      <w:r w:rsidRPr="00B75F2E">
        <w:t xml:space="preserve"> to personally identify users of the site. All tracked data is anonymously collected in accordance with Google Analytics’ privacy policy. Refer to Google’s privacy policy for further information: </w:t>
      </w:r>
      <w:hyperlink r:id="rId12" w:history="1">
        <w:r w:rsidRPr="00B75F2E">
          <w:t>http://www.google.com.au/policies/privacy/</w:t>
        </w:r>
      </w:hyperlink>
      <w:r w:rsidRPr="00B75F2E">
        <w:t xml:space="preserve"> </w:t>
      </w:r>
    </w:p>
    <w:p w14:paraId="7FDD46F1" w14:textId="77777777" w:rsidR="004245C7" w:rsidRPr="00116EF4" w:rsidRDefault="004245C7" w:rsidP="004245C7">
      <w:pPr>
        <w:pStyle w:val="RTOWorksPerformanceCritieria"/>
        <w:spacing w:line="276" w:lineRule="auto"/>
        <w:rPr>
          <w:rFonts w:eastAsia="Times New Roman"/>
        </w:rPr>
      </w:pPr>
      <w:r w:rsidRPr="00B75F2E">
        <w:t xml:space="preserve">Cookies: </w:t>
      </w:r>
      <w:proofErr w:type="spellStart"/>
      <w:r>
        <w:t>Worlducation</w:t>
      </w:r>
      <w:proofErr w:type="spellEnd"/>
      <w:r w:rsidRPr="00B75F2E">
        <w:t xml:space="preserve"> uses session ‘cookies’ to help analyse how users use their Websites. The cookie-generated information generated about the use of the website </w:t>
      </w:r>
      <w:r w:rsidRPr="00B75F2E">
        <w:lastRenderedPageBreak/>
        <w:t>(including IP address) will be transmitted to and stored by our service providers on servers hosted in Australia. By using</w:t>
      </w:r>
      <w:r w:rsidRPr="00872F91">
        <w:rPr>
          <w:rFonts w:eastAsia="Times New Roman"/>
        </w:rPr>
        <w:t xml:space="preserve"> our website, </w:t>
      </w:r>
      <w:r>
        <w:rPr>
          <w:rFonts w:eastAsia="Times New Roman"/>
        </w:rPr>
        <w:t>users</w:t>
      </w:r>
      <w:r w:rsidRPr="00872F91">
        <w:rPr>
          <w:rFonts w:eastAsia="Times New Roman"/>
        </w:rPr>
        <w:t xml:space="preserve"> consent to the processing of data about </w:t>
      </w:r>
      <w:r>
        <w:rPr>
          <w:rFonts w:eastAsia="Times New Roman"/>
        </w:rPr>
        <w:t>them</w:t>
      </w:r>
      <w:r w:rsidRPr="00872F91">
        <w:rPr>
          <w:rFonts w:eastAsia="Times New Roman"/>
        </w:rPr>
        <w:t xml:space="preserve"> in the manner and for the purposes set out above.</w:t>
      </w:r>
    </w:p>
    <w:p w14:paraId="66F78994" w14:textId="77777777" w:rsidR="004245C7" w:rsidRPr="000105B3" w:rsidRDefault="004245C7" w:rsidP="004245C7">
      <w:pPr>
        <w:pStyle w:val="RTOWorksHeading3"/>
        <w:numPr>
          <w:ilvl w:val="0"/>
          <w:numId w:val="4"/>
        </w:numPr>
      </w:pPr>
      <w:r w:rsidRPr="000105B3">
        <w:t>Anonymity</w:t>
      </w:r>
    </w:p>
    <w:p w14:paraId="4165E0B0" w14:textId="77777777" w:rsidR="004245C7" w:rsidRPr="00F64E60" w:rsidRDefault="004245C7" w:rsidP="004245C7">
      <w:pPr>
        <w:pStyle w:val="RTOWorksBullet2"/>
        <w:numPr>
          <w:ilvl w:val="0"/>
          <w:numId w:val="0"/>
        </w:numPr>
        <w:ind w:left="765" w:hanging="340"/>
      </w:pPr>
      <w:r>
        <w:rPr>
          <w:rFonts w:eastAsia="Times New Roman"/>
        </w:rPr>
        <w:t xml:space="preserve">2.1 </w:t>
      </w:r>
      <w:r w:rsidRPr="00371717">
        <w:rPr>
          <w:rFonts w:eastAsia="Times New Roman"/>
        </w:rPr>
        <w:t xml:space="preserve">We </w:t>
      </w:r>
      <w:r w:rsidRPr="00F64E60">
        <w:t xml:space="preserve">provide the option for individuals to not identify themselves, or of using a pseudonym when dealing with us. In some circumstances, if a choice is made not to provide the information requested we may not be able to provide certain services. </w:t>
      </w:r>
    </w:p>
    <w:p w14:paraId="7C698551" w14:textId="77777777" w:rsidR="004245C7" w:rsidRPr="00F37783" w:rsidRDefault="004245C7" w:rsidP="004245C7">
      <w:pPr>
        <w:pStyle w:val="RTOWorksBullet2"/>
        <w:numPr>
          <w:ilvl w:val="0"/>
          <w:numId w:val="0"/>
        </w:numPr>
        <w:ind w:left="765" w:hanging="340"/>
        <w:rPr>
          <w:rFonts w:eastAsia="Times New Roman"/>
        </w:rPr>
      </w:pPr>
      <w:r>
        <w:t xml:space="preserve">2.2 </w:t>
      </w:r>
      <w:r w:rsidRPr="00F64E60">
        <w:t>We do not</w:t>
      </w:r>
      <w:r w:rsidRPr="00872F91">
        <w:rPr>
          <w:rFonts w:eastAsia="Times New Roman"/>
        </w:rPr>
        <w:t xml:space="preserve"> provide this option in circumstances where it is impracticable to do so or where </w:t>
      </w:r>
      <w:proofErr w:type="spellStart"/>
      <w:r>
        <w:rPr>
          <w:rFonts w:eastAsia="Times New Roman"/>
        </w:rPr>
        <w:t>Worlducation</w:t>
      </w:r>
      <w:proofErr w:type="spellEnd"/>
      <w:r>
        <w:rPr>
          <w:rFonts w:eastAsia="Times New Roman"/>
        </w:rPr>
        <w:t xml:space="preserve"> </w:t>
      </w:r>
      <w:r w:rsidRPr="00872F91">
        <w:rPr>
          <w:rFonts w:eastAsia="Times New Roman"/>
        </w:rPr>
        <w:t>is legally required to deal with identified individuals only.</w:t>
      </w:r>
    </w:p>
    <w:p w14:paraId="772C7C45" w14:textId="77777777" w:rsidR="004245C7" w:rsidRPr="000105B3" w:rsidRDefault="004245C7" w:rsidP="004245C7">
      <w:pPr>
        <w:pStyle w:val="RTOWorksHeading3"/>
        <w:numPr>
          <w:ilvl w:val="0"/>
          <w:numId w:val="4"/>
        </w:numPr>
      </w:pPr>
      <w:r w:rsidRPr="000105B3">
        <w:t>Use and disclosure of personal information</w:t>
      </w:r>
    </w:p>
    <w:p w14:paraId="00A8490C" w14:textId="77777777" w:rsidR="004245C7" w:rsidRPr="001110F9" w:rsidRDefault="004245C7" w:rsidP="004245C7">
      <w:pPr>
        <w:pStyle w:val="RTOWorksBullet2"/>
        <w:numPr>
          <w:ilvl w:val="0"/>
          <w:numId w:val="0"/>
        </w:numPr>
        <w:ind w:left="765" w:hanging="340"/>
      </w:pPr>
      <w:r>
        <w:t xml:space="preserve">3.1 </w:t>
      </w:r>
      <w:proofErr w:type="spellStart"/>
      <w:r>
        <w:t>Worlducation</w:t>
      </w:r>
      <w:proofErr w:type="spellEnd"/>
      <w:r w:rsidRPr="001110F9">
        <w:t xml:space="preserve"> uses and discloses personal information for the primary business purposes for which it is collected (set out above) and related management purposes.</w:t>
      </w:r>
    </w:p>
    <w:p w14:paraId="53070D14" w14:textId="77777777" w:rsidR="004245C7" w:rsidRPr="001110F9" w:rsidRDefault="004245C7" w:rsidP="004245C7">
      <w:pPr>
        <w:pStyle w:val="RTOWorksBullet2"/>
        <w:numPr>
          <w:ilvl w:val="0"/>
          <w:numId w:val="0"/>
        </w:numPr>
        <w:ind w:left="765" w:hanging="340"/>
      </w:pPr>
      <w:r>
        <w:t xml:space="preserve">3.2 </w:t>
      </w:r>
      <w:proofErr w:type="spellStart"/>
      <w:r>
        <w:t>Worlducation</w:t>
      </w:r>
      <w:proofErr w:type="spellEnd"/>
      <w:r w:rsidRPr="001110F9">
        <w:t xml:space="preserve"> uses and discloses personal information for any other purposes to which consent has been given.</w:t>
      </w:r>
    </w:p>
    <w:p w14:paraId="508D8930" w14:textId="77777777" w:rsidR="004245C7" w:rsidRPr="001110F9" w:rsidRDefault="004245C7" w:rsidP="004245C7">
      <w:pPr>
        <w:pStyle w:val="RTOWorksBullet2"/>
        <w:numPr>
          <w:ilvl w:val="0"/>
          <w:numId w:val="0"/>
        </w:numPr>
        <w:ind w:left="765" w:hanging="340"/>
      </w:pPr>
      <w:r>
        <w:t xml:space="preserve">3.3 </w:t>
      </w:r>
      <w:proofErr w:type="spellStart"/>
      <w:r>
        <w:t>Worlducation</w:t>
      </w:r>
      <w:proofErr w:type="spellEnd"/>
      <w:r w:rsidRPr="001110F9">
        <w:t xml:space="preserve"> will not otherwise use or disclose personal information without consent being given unless otherwise required or authorised by law.</w:t>
      </w:r>
    </w:p>
    <w:p w14:paraId="60D4E255" w14:textId="77777777" w:rsidR="004245C7" w:rsidRPr="00927E95" w:rsidRDefault="004245C7" w:rsidP="004245C7">
      <w:pPr>
        <w:pStyle w:val="RTOWorksBullet2"/>
        <w:numPr>
          <w:ilvl w:val="0"/>
          <w:numId w:val="0"/>
        </w:numPr>
        <w:ind w:left="765" w:hanging="340"/>
        <w:rPr>
          <w:rFonts w:eastAsia="Times New Roman"/>
        </w:rPr>
      </w:pPr>
      <w:r>
        <w:t xml:space="preserve">3.4 </w:t>
      </w:r>
      <w:r w:rsidRPr="001110F9">
        <w:t xml:space="preserve">Subject to the requirements of the APPs, </w:t>
      </w:r>
      <w:proofErr w:type="spellStart"/>
      <w:r>
        <w:t>Worlducation</w:t>
      </w:r>
      <w:proofErr w:type="spellEnd"/>
      <w:r w:rsidRPr="001110F9">
        <w:t xml:space="preserve"> may also use and disclose personal information for any other related purpose that one would reasonably expect the information to be used or</w:t>
      </w:r>
      <w:r w:rsidRPr="00872F91">
        <w:rPr>
          <w:rFonts w:eastAsia="Times New Roman"/>
        </w:rPr>
        <w:t xml:space="preserve"> disclosed.</w:t>
      </w:r>
    </w:p>
    <w:p w14:paraId="61FBC64C" w14:textId="77777777" w:rsidR="004245C7" w:rsidRPr="00E44CB0" w:rsidRDefault="004245C7" w:rsidP="004245C7">
      <w:pPr>
        <w:pStyle w:val="RTOWorksHeading3"/>
        <w:numPr>
          <w:ilvl w:val="0"/>
          <w:numId w:val="4"/>
        </w:numPr>
      </w:pPr>
      <w:r w:rsidRPr="00E44CB0">
        <w:t>Marketing material</w:t>
      </w:r>
    </w:p>
    <w:p w14:paraId="12F32F46" w14:textId="77777777" w:rsidR="004245C7" w:rsidRDefault="004245C7" w:rsidP="004245C7">
      <w:pPr>
        <w:pStyle w:val="RTOWorksBullet2"/>
        <w:numPr>
          <w:ilvl w:val="0"/>
          <w:numId w:val="0"/>
        </w:numPr>
        <w:ind w:left="765" w:hanging="340"/>
      </w:pPr>
      <w:r>
        <w:t xml:space="preserve">4.1 </w:t>
      </w:r>
      <w:proofErr w:type="spellStart"/>
      <w:r>
        <w:t>Worlducation</w:t>
      </w:r>
      <w:proofErr w:type="spellEnd"/>
      <w:r>
        <w:t xml:space="preserve"> </w:t>
      </w:r>
      <w:r w:rsidRPr="00872F91">
        <w:t xml:space="preserve">may use personal information, from time to time, to send to marketing material that we consider will be useful, or other material about our activities. </w:t>
      </w:r>
    </w:p>
    <w:p w14:paraId="166945DB" w14:textId="77777777" w:rsidR="004245C7" w:rsidRPr="00872F91" w:rsidRDefault="004245C7" w:rsidP="004245C7">
      <w:pPr>
        <w:pStyle w:val="RTOWorksBullet2"/>
        <w:numPr>
          <w:ilvl w:val="0"/>
          <w:numId w:val="0"/>
        </w:numPr>
        <w:ind w:left="765" w:hanging="340"/>
        <w:rPr>
          <w:lang w:eastAsia="en-AU"/>
        </w:rPr>
      </w:pPr>
      <w:r>
        <w:t xml:space="preserve">4.2 </w:t>
      </w:r>
      <w:proofErr w:type="spellStart"/>
      <w:r>
        <w:t>Worlducation</w:t>
      </w:r>
      <w:proofErr w:type="spellEnd"/>
      <w:r>
        <w:t xml:space="preserve"> </w:t>
      </w:r>
      <w:r w:rsidRPr="00872F91">
        <w:t xml:space="preserve">will only do this if we collected the information and </w:t>
      </w:r>
      <w:r>
        <w:t>one</w:t>
      </w:r>
      <w:r w:rsidRPr="00872F91">
        <w:t xml:space="preserve"> would reasonably expect us to use or disclose the information for that purpose, or if </w:t>
      </w:r>
      <w:r>
        <w:t>consent has been given</w:t>
      </w:r>
      <w:r w:rsidRPr="00872F91">
        <w:t xml:space="preserve"> to receiving such communications. </w:t>
      </w:r>
    </w:p>
    <w:p w14:paraId="5FA9A997" w14:textId="77777777" w:rsidR="004245C7" w:rsidRPr="00E44CB0" w:rsidRDefault="004245C7" w:rsidP="004245C7">
      <w:pPr>
        <w:pStyle w:val="RTOWorksHeading3"/>
        <w:numPr>
          <w:ilvl w:val="0"/>
          <w:numId w:val="4"/>
        </w:numPr>
      </w:pPr>
      <w:r w:rsidRPr="00E44CB0">
        <w:t>Personal information storage and security</w:t>
      </w:r>
    </w:p>
    <w:p w14:paraId="0ADBE731" w14:textId="77777777" w:rsidR="004245C7" w:rsidRPr="00872F91" w:rsidRDefault="004245C7" w:rsidP="004245C7">
      <w:pPr>
        <w:pStyle w:val="RTOWorksBullet2"/>
        <w:numPr>
          <w:ilvl w:val="0"/>
          <w:numId w:val="0"/>
        </w:numPr>
        <w:ind w:left="765" w:hanging="340"/>
      </w:pPr>
      <w:r>
        <w:t xml:space="preserve">5.1 </w:t>
      </w:r>
      <w:proofErr w:type="spellStart"/>
      <w:r>
        <w:t>Worlducation</w:t>
      </w:r>
      <w:proofErr w:type="spellEnd"/>
      <w:r>
        <w:t xml:space="preserve"> </w:t>
      </w:r>
      <w:r w:rsidRPr="00872F91">
        <w:t>takes reasonable steps to protect personal information from loss, unauthorised access, modification, disclosure, interference or other misuse. These steps include electronic access restrictions for electronic files that contain personal information, securing paper files containing personal information in locked cabinets and physical access restrictions.</w:t>
      </w:r>
    </w:p>
    <w:p w14:paraId="3140F468" w14:textId="77777777" w:rsidR="004245C7" w:rsidRPr="00872F91" w:rsidRDefault="004245C7" w:rsidP="004245C7">
      <w:pPr>
        <w:pStyle w:val="RTOWorksBullet2"/>
        <w:numPr>
          <w:ilvl w:val="0"/>
          <w:numId w:val="0"/>
        </w:numPr>
        <w:ind w:left="765" w:hanging="340"/>
      </w:pPr>
      <w:r>
        <w:t xml:space="preserve">5.2 </w:t>
      </w:r>
      <w:r w:rsidRPr="00872F91">
        <w:t xml:space="preserve">Once collected, </w:t>
      </w:r>
      <w:proofErr w:type="spellStart"/>
      <w:r>
        <w:t>Worlducation</w:t>
      </w:r>
      <w:proofErr w:type="spellEnd"/>
      <w:r>
        <w:t xml:space="preserve"> </w:t>
      </w:r>
      <w:r w:rsidRPr="00872F91">
        <w:t>holds personal information in a number of different formats, including on servers (located both onsite and offsite, including in the cloud), databases, filing systems and in offsite backup storage.</w:t>
      </w:r>
    </w:p>
    <w:p w14:paraId="23ECF6B3" w14:textId="77777777" w:rsidR="004245C7" w:rsidRPr="00872F91" w:rsidRDefault="004245C7" w:rsidP="004245C7">
      <w:pPr>
        <w:pStyle w:val="RTOWorksBullet2"/>
        <w:numPr>
          <w:ilvl w:val="0"/>
          <w:numId w:val="0"/>
        </w:numPr>
        <w:ind w:left="765" w:hanging="340"/>
      </w:pPr>
      <w:r>
        <w:t xml:space="preserve">5.3 </w:t>
      </w:r>
      <w:proofErr w:type="spellStart"/>
      <w:r>
        <w:t>Worlducation</w:t>
      </w:r>
      <w:proofErr w:type="spellEnd"/>
      <w:r>
        <w:t xml:space="preserve"> </w:t>
      </w:r>
      <w:r w:rsidRPr="00872F91">
        <w:t>only retains personal information for as long as it is required for its business purposes or for as long as required by law. Any information that we no longer require is destroyed securely. An exception to this may be retention of the information for data analysis. However, if this occurs, the information will be retained in a form that does not allow you to be identified from that information.</w:t>
      </w:r>
    </w:p>
    <w:p w14:paraId="54C0FE5A" w14:textId="77777777" w:rsidR="004245C7" w:rsidRPr="006C7FA1" w:rsidRDefault="004245C7" w:rsidP="004245C7">
      <w:pPr>
        <w:pStyle w:val="RTOWorksBullet2"/>
        <w:numPr>
          <w:ilvl w:val="0"/>
          <w:numId w:val="0"/>
        </w:numPr>
        <w:ind w:left="765" w:hanging="340"/>
      </w:pPr>
      <w:r>
        <w:lastRenderedPageBreak/>
        <w:t xml:space="preserve">5.4 </w:t>
      </w:r>
      <w:proofErr w:type="spellStart"/>
      <w:r>
        <w:t>Worlducation</w:t>
      </w:r>
      <w:proofErr w:type="spellEnd"/>
      <w:r>
        <w:t xml:space="preserve"> </w:t>
      </w:r>
      <w:r w:rsidRPr="00872F91">
        <w:t>undertakes not to disclose your personal information in any manner that would be considered direct marketing.</w:t>
      </w:r>
    </w:p>
    <w:p w14:paraId="0AEAADEC" w14:textId="77777777" w:rsidR="004245C7" w:rsidRPr="003F34C7" w:rsidRDefault="004245C7" w:rsidP="004245C7">
      <w:pPr>
        <w:pStyle w:val="RTOWorksHeading3"/>
        <w:numPr>
          <w:ilvl w:val="0"/>
          <w:numId w:val="4"/>
        </w:numPr>
      </w:pPr>
      <w:r w:rsidRPr="003F34C7">
        <w:t>Digital security</w:t>
      </w:r>
    </w:p>
    <w:p w14:paraId="681EE770" w14:textId="77777777" w:rsidR="004245C7" w:rsidRPr="00E10DB6" w:rsidRDefault="004245C7" w:rsidP="004245C7">
      <w:pPr>
        <w:pStyle w:val="RTOWorksBullet2"/>
        <w:numPr>
          <w:ilvl w:val="0"/>
          <w:numId w:val="0"/>
        </w:numPr>
        <w:ind w:left="765" w:hanging="340"/>
      </w:pPr>
      <w:r>
        <w:rPr>
          <w:rFonts w:eastAsia="Times New Roman"/>
        </w:rPr>
        <w:t xml:space="preserve">6.1 </w:t>
      </w:r>
      <w:r w:rsidRPr="003F34C7">
        <w:rPr>
          <w:rFonts w:eastAsia="Times New Roman"/>
        </w:rPr>
        <w:t xml:space="preserve">Input </w:t>
      </w:r>
      <w:r w:rsidRPr="00E10DB6">
        <w:t>devices such as thumb drives or other external memory devices should only be used if they come from a trustworthy source.</w:t>
      </w:r>
    </w:p>
    <w:p w14:paraId="04A19014" w14:textId="77777777" w:rsidR="004245C7" w:rsidRPr="00E10DB6" w:rsidRDefault="004245C7" w:rsidP="004245C7">
      <w:pPr>
        <w:pStyle w:val="RTOWorksBullet2"/>
        <w:numPr>
          <w:ilvl w:val="0"/>
          <w:numId w:val="0"/>
        </w:numPr>
        <w:ind w:left="765" w:hanging="340"/>
      </w:pPr>
      <w:r w:rsidRPr="00E10DB6">
        <w:t>6.2 Before opening a thumb drive folder, ensure that a malware scan is run on it.</w:t>
      </w:r>
    </w:p>
    <w:p w14:paraId="45210151" w14:textId="77777777" w:rsidR="004245C7" w:rsidRPr="00E10DB6" w:rsidRDefault="004245C7" w:rsidP="004245C7">
      <w:pPr>
        <w:pStyle w:val="RTOWorksBullet2"/>
        <w:numPr>
          <w:ilvl w:val="0"/>
          <w:numId w:val="0"/>
        </w:numPr>
        <w:ind w:left="765" w:hanging="340"/>
      </w:pPr>
      <w:r w:rsidRPr="00E10DB6">
        <w:t>6.3 Files that are to be modified should first be saved to the computer’s desktop and the thumb drive ejected before beginning work on the files.</w:t>
      </w:r>
    </w:p>
    <w:p w14:paraId="1E3C6728" w14:textId="77777777" w:rsidR="004245C7" w:rsidRPr="00E10DB6" w:rsidRDefault="004245C7" w:rsidP="004245C7">
      <w:pPr>
        <w:pStyle w:val="RTOWorksBullet2"/>
        <w:numPr>
          <w:ilvl w:val="0"/>
          <w:numId w:val="0"/>
        </w:numPr>
        <w:ind w:left="765" w:hanging="340"/>
      </w:pPr>
      <w:r w:rsidRPr="00E10DB6">
        <w:t>6.4 All files should be saved to the relevant folder, and not left on the desktop.</w:t>
      </w:r>
    </w:p>
    <w:p w14:paraId="0E4E1E22" w14:textId="77777777" w:rsidR="004245C7" w:rsidRDefault="004245C7" w:rsidP="004245C7">
      <w:pPr>
        <w:pStyle w:val="RTOWorksBullet2"/>
        <w:numPr>
          <w:ilvl w:val="0"/>
          <w:numId w:val="0"/>
        </w:numPr>
        <w:ind w:left="765" w:hanging="340"/>
        <w:rPr>
          <w:rFonts w:eastAsia="Times New Roman"/>
          <w:lang w:eastAsia="en-AU"/>
        </w:rPr>
      </w:pPr>
      <w:r w:rsidRPr="00E10DB6">
        <w:t>6.5 Back up of data should be performed at the end of every week. The data should be backed up onto an external memory device, which will be stored in the security cupboard in the Administration</w:t>
      </w:r>
      <w:r w:rsidRPr="003F34C7">
        <w:rPr>
          <w:rFonts w:eastAsia="Times New Roman"/>
        </w:rPr>
        <w:t xml:space="preserve"> office.</w:t>
      </w:r>
    </w:p>
    <w:p w14:paraId="65E6C575" w14:textId="77777777" w:rsidR="004245C7" w:rsidRPr="003F34C7" w:rsidRDefault="004245C7" w:rsidP="004245C7">
      <w:pPr>
        <w:pStyle w:val="RTOWorksHeading3"/>
        <w:numPr>
          <w:ilvl w:val="0"/>
          <w:numId w:val="4"/>
        </w:numPr>
      </w:pPr>
      <w:r w:rsidRPr="003F34C7">
        <w:t>Internet security</w:t>
      </w:r>
    </w:p>
    <w:p w14:paraId="613201CD" w14:textId="77777777" w:rsidR="004245C7" w:rsidRPr="00E10DB6" w:rsidRDefault="004245C7" w:rsidP="004245C7">
      <w:pPr>
        <w:pStyle w:val="RTOWorksBullet2"/>
        <w:numPr>
          <w:ilvl w:val="0"/>
          <w:numId w:val="0"/>
        </w:numPr>
        <w:ind w:left="765" w:hanging="340"/>
      </w:pPr>
      <w:r>
        <w:rPr>
          <w:rFonts w:eastAsia="Times New Roman"/>
        </w:rPr>
        <w:t xml:space="preserve">7.1 </w:t>
      </w:r>
      <w:r w:rsidRPr="003F34C7">
        <w:rPr>
          <w:rFonts w:eastAsia="Times New Roman"/>
        </w:rPr>
        <w:t xml:space="preserve">A </w:t>
      </w:r>
      <w:r w:rsidRPr="00E10DB6">
        <w:t>mailbox should be created for each email sender so they can be accessed efficiently.</w:t>
      </w:r>
    </w:p>
    <w:p w14:paraId="567C0FAE" w14:textId="77777777" w:rsidR="004245C7" w:rsidRPr="00E10DB6" w:rsidRDefault="004245C7" w:rsidP="004245C7">
      <w:pPr>
        <w:pStyle w:val="RTOWorksBullet2"/>
        <w:numPr>
          <w:ilvl w:val="0"/>
          <w:numId w:val="0"/>
        </w:numPr>
        <w:ind w:left="765" w:hanging="340"/>
      </w:pPr>
      <w:r w:rsidRPr="00E10DB6">
        <w:t>7.2 Before logging off from your inbox, ensure that it is empty. All emails should be placed in their sender’s mailbox.</w:t>
      </w:r>
    </w:p>
    <w:p w14:paraId="707269DD" w14:textId="77777777" w:rsidR="004245C7" w:rsidRPr="00E10DB6" w:rsidRDefault="004245C7" w:rsidP="004245C7">
      <w:pPr>
        <w:pStyle w:val="RTOWorksBullet2"/>
        <w:numPr>
          <w:ilvl w:val="0"/>
          <w:numId w:val="0"/>
        </w:numPr>
        <w:ind w:left="765" w:hanging="340"/>
      </w:pPr>
      <w:r w:rsidRPr="00E10DB6">
        <w:t>7.3 Suspicious or potentially dangerous emails should be deleted immediately. Attachments should not be opened.</w:t>
      </w:r>
    </w:p>
    <w:p w14:paraId="70543373" w14:textId="77777777" w:rsidR="004245C7" w:rsidRPr="00E10DB6" w:rsidRDefault="004245C7" w:rsidP="004245C7">
      <w:pPr>
        <w:pStyle w:val="RTOWorksBullet2"/>
        <w:numPr>
          <w:ilvl w:val="0"/>
          <w:numId w:val="0"/>
        </w:numPr>
        <w:ind w:left="765" w:hanging="340"/>
      </w:pPr>
      <w:r w:rsidRPr="00E10DB6">
        <w:t>7.4 Personal emails should not be opened at work, or on King Edward VII College’s computers. If an email of a personal nature is received on a King Edward VII College’s email address, forward it immediately to a private email address, and open it outside work. Delete the original email from the inbox once it has been forwarded.</w:t>
      </w:r>
    </w:p>
    <w:p w14:paraId="6946BFD5" w14:textId="77777777" w:rsidR="004245C7" w:rsidRPr="00E10DB6" w:rsidRDefault="004245C7" w:rsidP="004245C7">
      <w:pPr>
        <w:pStyle w:val="RTOWorksBullet2"/>
        <w:numPr>
          <w:ilvl w:val="0"/>
          <w:numId w:val="0"/>
        </w:numPr>
        <w:ind w:left="765" w:hanging="340"/>
      </w:pPr>
      <w:r w:rsidRPr="00E10DB6">
        <w:t>7.5 Returned email should be examined to ensure that the address in correct. If in doubt as to the correct address, contact the source of the address and ask for verification.</w:t>
      </w:r>
    </w:p>
    <w:p w14:paraId="5A3A2E5C" w14:textId="77777777" w:rsidR="004245C7" w:rsidRPr="00E10DB6" w:rsidRDefault="004245C7" w:rsidP="004245C7">
      <w:pPr>
        <w:pStyle w:val="RTOWorksBullet2"/>
        <w:numPr>
          <w:ilvl w:val="0"/>
          <w:numId w:val="0"/>
        </w:numPr>
        <w:ind w:left="765" w:hanging="340"/>
      </w:pPr>
      <w:r w:rsidRPr="00E10DB6">
        <w:t>7.6 Email attachments should only be opened if they come from a trusted source. Attachments are to be stored and sent only as pdf, Word, PowerPoint or Excel files. If trustworthy emails are received in other formats, they should be converted before filing.</w:t>
      </w:r>
    </w:p>
    <w:p w14:paraId="0511736A" w14:textId="77777777" w:rsidR="004245C7" w:rsidRDefault="004245C7" w:rsidP="004245C7">
      <w:pPr>
        <w:pStyle w:val="RTOWorksBullet2"/>
        <w:numPr>
          <w:ilvl w:val="0"/>
          <w:numId w:val="0"/>
        </w:numPr>
        <w:ind w:left="765" w:hanging="340"/>
        <w:rPr>
          <w:rFonts w:eastAsia="Times New Roman"/>
        </w:rPr>
      </w:pPr>
      <w:r w:rsidRPr="00E10DB6">
        <w:t>7.7 New staff must be assessed on their email competence by their manager before they are given access to</w:t>
      </w:r>
      <w:r w:rsidRPr="003F34C7">
        <w:rPr>
          <w:rFonts w:eastAsia="Times New Roman"/>
        </w:rPr>
        <w:t xml:space="preserve"> their company email address and access to company files. This assessment is to be carried out on an external email account.</w:t>
      </w:r>
    </w:p>
    <w:p w14:paraId="098563E1" w14:textId="77777777" w:rsidR="004245C7" w:rsidRDefault="004245C7" w:rsidP="004245C7">
      <w:pPr>
        <w:rPr>
          <w:rFonts w:ascii="Arial" w:eastAsia="Times New Roman" w:hAnsi="Arial" w:cs="Arial"/>
          <w:sz w:val="20"/>
          <w:szCs w:val="20"/>
        </w:rPr>
      </w:pPr>
      <w:r>
        <w:rPr>
          <w:rFonts w:eastAsia="Times New Roman"/>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7334"/>
      </w:tblGrid>
      <w:tr w:rsidR="004245C7" w:rsidRPr="0022082B" w14:paraId="598DBF2D" w14:textId="77777777" w:rsidTr="00EF7CAA">
        <w:tc>
          <w:tcPr>
            <w:tcW w:w="966" w:type="dxa"/>
          </w:tcPr>
          <w:p w14:paraId="5D557552" w14:textId="77777777" w:rsidR="004245C7" w:rsidRDefault="004245C7" w:rsidP="00EF7CAA">
            <w:pPr>
              <w:pStyle w:val="RTOWorksBodyText"/>
              <w:ind w:left="-112"/>
            </w:pPr>
            <w:r>
              <w:rPr>
                <w:noProof/>
              </w:rPr>
              <w:lastRenderedPageBreak/>
              <w:drawing>
                <wp:inline distT="0" distB="0" distL="0" distR="0" wp14:anchorId="6CC53075" wp14:editId="63E0F329">
                  <wp:extent cx="616367" cy="449272"/>
                  <wp:effectExtent l="0" t="0" r="0" b="8255"/>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0"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3282A8AD" w14:textId="77777777" w:rsidR="004245C7" w:rsidRPr="0022082B" w:rsidRDefault="004245C7" w:rsidP="00EF7CAA">
            <w:pPr>
              <w:pStyle w:val="RTOWorksBodyText"/>
              <w:ind w:left="57"/>
              <w:rPr>
                <w:b/>
                <w:bCs/>
                <w:sz w:val="32"/>
                <w:szCs w:val="32"/>
              </w:rPr>
            </w:pPr>
            <w:r>
              <w:rPr>
                <w:rFonts w:eastAsia="Times New Roman"/>
                <w:b/>
                <w:bCs/>
                <w:color w:val="000000"/>
                <w:sz w:val="32"/>
                <w:szCs w:val="32"/>
                <w:lang w:eastAsia="en-AU"/>
              </w:rPr>
              <w:t>Employee Training and Development</w:t>
            </w:r>
            <w:r w:rsidRPr="005D2E1A">
              <w:rPr>
                <w:rFonts w:eastAsia="Times New Roman"/>
                <w:b/>
                <w:bCs/>
                <w:color w:val="000000"/>
                <w:sz w:val="32"/>
                <w:szCs w:val="32"/>
                <w:lang w:eastAsia="en-AU"/>
              </w:rPr>
              <w:t xml:space="preserve"> </w:t>
            </w:r>
            <w:r>
              <w:rPr>
                <w:rFonts w:eastAsia="Times New Roman"/>
                <w:b/>
                <w:bCs/>
                <w:color w:val="000000"/>
                <w:sz w:val="32"/>
                <w:szCs w:val="32"/>
                <w:lang w:eastAsia="en-AU"/>
              </w:rPr>
              <w:t>P</w:t>
            </w:r>
            <w:r w:rsidRPr="005D2E1A">
              <w:rPr>
                <w:rFonts w:eastAsia="Times New Roman"/>
                <w:b/>
                <w:bCs/>
                <w:color w:val="000000"/>
                <w:sz w:val="32"/>
                <w:szCs w:val="32"/>
                <w:lang w:eastAsia="en-AU"/>
              </w:rPr>
              <w:t xml:space="preserve">olicy and </w:t>
            </w:r>
            <w:r>
              <w:rPr>
                <w:rFonts w:eastAsia="Times New Roman"/>
                <w:b/>
                <w:bCs/>
                <w:color w:val="000000"/>
                <w:sz w:val="32"/>
                <w:szCs w:val="32"/>
                <w:lang w:eastAsia="en-AU"/>
              </w:rPr>
              <w:t>P</w:t>
            </w:r>
            <w:r w:rsidRPr="005D2E1A">
              <w:rPr>
                <w:rFonts w:eastAsia="Times New Roman"/>
                <w:b/>
                <w:bCs/>
                <w:color w:val="000000"/>
                <w:sz w:val="32"/>
                <w:szCs w:val="32"/>
                <w:lang w:eastAsia="en-AU"/>
              </w:rPr>
              <w:t>rocedures</w:t>
            </w:r>
          </w:p>
        </w:tc>
      </w:tr>
    </w:tbl>
    <w:p w14:paraId="2DEC0262" w14:textId="77777777" w:rsidR="004245C7" w:rsidRPr="00CE2D6E" w:rsidRDefault="004245C7" w:rsidP="004245C7">
      <w:pPr>
        <w:pStyle w:val="RTOWorksHeading2"/>
      </w:pPr>
      <w:r w:rsidRPr="00CE2D6E">
        <w:t>Policy brief &amp; purpose</w:t>
      </w:r>
    </w:p>
    <w:p w14:paraId="522425B1" w14:textId="77777777" w:rsidR="004245C7" w:rsidRPr="00CE2D6E" w:rsidRDefault="004245C7" w:rsidP="004245C7">
      <w:pPr>
        <w:pStyle w:val="RTOWorksBodyText"/>
      </w:pPr>
      <w:r>
        <w:t>This policy</w:t>
      </w:r>
      <w:r w:rsidRPr="00CE2D6E">
        <w:t xml:space="preserve"> refers to </w:t>
      </w:r>
      <w:proofErr w:type="spellStart"/>
      <w:r>
        <w:t>Worlducation’s</w:t>
      </w:r>
      <w:proofErr w:type="spellEnd"/>
      <w:r w:rsidRPr="00CE2D6E">
        <w:t xml:space="preserve"> learning and development programs and activities</w:t>
      </w:r>
      <w:r>
        <w:t xml:space="preserve"> for all staff members. </w:t>
      </w:r>
      <w:proofErr w:type="spellStart"/>
      <w:r>
        <w:t>Worlducation</w:t>
      </w:r>
      <w:proofErr w:type="spellEnd"/>
      <w:r>
        <w:t xml:space="preserve"> aims to help </w:t>
      </w:r>
      <w:r w:rsidRPr="00CE2D6E">
        <w:t xml:space="preserve">employees </w:t>
      </w:r>
      <w:r>
        <w:t>extend</w:t>
      </w:r>
      <w:r w:rsidRPr="00CE2D6E">
        <w:t xml:space="preserve"> their knowledge and acquire new skills to do their jobs better. We want </w:t>
      </w:r>
      <w:r>
        <w:t>our employees</w:t>
      </w:r>
      <w:r w:rsidRPr="00CE2D6E">
        <w:t xml:space="preserve"> to feel confident </w:t>
      </w:r>
      <w:r>
        <w:t>to find</w:t>
      </w:r>
      <w:r w:rsidRPr="00CE2D6E">
        <w:t xml:space="preserve"> new ways towards personal development and success.</w:t>
      </w:r>
    </w:p>
    <w:p w14:paraId="4FC6EB10" w14:textId="77777777" w:rsidR="004245C7" w:rsidRPr="00CE2D6E" w:rsidRDefault="004245C7" w:rsidP="004245C7">
      <w:pPr>
        <w:pStyle w:val="RTOWorksHeading3"/>
      </w:pPr>
      <w:r w:rsidRPr="00CE2D6E">
        <w:t>Scope</w:t>
      </w:r>
    </w:p>
    <w:p w14:paraId="1D34B701" w14:textId="77777777" w:rsidR="004245C7" w:rsidRPr="00CE2D6E" w:rsidRDefault="004245C7" w:rsidP="004245C7">
      <w:pPr>
        <w:pStyle w:val="RTOWorksBodyText"/>
      </w:pPr>
      <w:r w:rsidRPr="00CE2D6E">
        <w:t>This policy applies to all permanent, full-time or part-time, employees of the company. Employees with temporary/short-term contracts might attend trainings at their manager’s discretion.</w:t>
      </w:r>
    </w:p>
    <w:p w14:paraId="0A5D7450" w14:textId="77777777" w:rsidR="004245C7" w:rsidRDefault="004245C7" w:rsidP="004245C7">
      <w:pPr>
        <w:pStyle w:val="RTOWorksBodyText"/>
      </w:pPr>
      <w:r w:rsidRPr="00CE2D6E">
        <w:t xml:space="preserve">Employees, managers and </w:t>
      </w:r>
      <w:r>
        <w:t>executives</w:t>
      </w:r>
      <w:r w:rsidRPr="00CE2D6E">
        <w:t xml:space="preserve"> should collaborate to build a continuous professional development (CPD) culture</w:t>
      </w:r>
      <w:r>
        <w:t>:</w:t>
      </w:r>
    </w:p>
    <w:p w14:paraId="3E43D776" w14:textId="77777777" w:rsidR="004245C7" w:rsidRDefault="004245C7" w:rsidP="004245C7">
      <w:pPr>
        <w:pStyle w:val="RTOWorksBullet1"/>
      </w:pPr>
      <w:r>
        <w:t>The</w:t>
      </w:r>
      <w:r w:rsidRPr="00CE2D6E">
        <w:t xml:space="preserve"> employee</w:t>
      </w:r>
      <w:r>
        <w:t xml:space="preserve"> is</w:t>
      </w:r>
      <w:r w:rsidRPr="00CE2D6E">
        <w:t xml:space="preserve"> responsib</w:t>
      </w:r>
      <w:r>
        <w:t>le</w:t>
      </w:r>
      <w:r w:rsidRPr="00CE2D6E">
        <w:t xml:space="preserve"> to seek new learning opportunities</w:t>
      </w:r>
    </w:p>
    <w:p w14:paraId="4BAD9EC3" w14:textId="77777777" w:rsidR="004245C7" w:rsidRDefault="004245C7" w:rsidP="004245C7">
      <w:pPr>
        <w:pStyle w:val="RTOWorksBullet1"/>
      </w:pPr>
      <w:r>
        <w:t>The</w:t>
      </w:r>
      <w:r w:rsidRPr="00CE2D6E">
        <w:t xml:space="preserve"> manager</w:t>
      </w:r>
      <w:r>
        <w:t xml:space="preserve"> is</w:t>
      </w:r>
      <w:r w:rsidRPr="00CE2D6E">
        <w:t xml:space="preserve"> responsib</w:t>
      </w:r>
      <w:r>
        <w:t>le</w:t>
      </w:r>
      <w:r w:rsidRPr="00CE2D6E">
        <w:t xml:space="preserve"> to coach their teams and identify employee development needs</w:t>
      </w:r>
    </w:p>
    <w:p w14:paraId="5EB070F6" w14:textId="77777777" w:rsidR="004245C7" w:rsidRPr="00CE2D6E" w:rsidRDefault="004245C7" w:rsidP="004245C7">
      <w:pPr>
        <w:pStyle w:val="RTOWorksBodyText"/>
      </w:pPr>
      <w:r>
        <w:t>Training and development includes:</w:t>
      </w:r>
    </w:p>
    <w:p w14:paraId="31EA6A34" w14:textId="77777777" w:rsidR="004245C7" w:rsidRPr="00CE2D6E" w:rsidRDefault="004245C7" w:rsidP="004245C7">
      <w:pPr>
        <w:pStyle w:val="RTOWorksBullet1"/>
      </w:pPr>
      <w:r w:rsidRPr="00CE2D6E">
        <w:t>Formal training sessions (individual or corporate)</w:t>
      </w:r>
    </w:p>
    <w:p w14:paraId="08F928C2" w14:textId="77777777" w:rsidR="004245C7" w:rsidRPr="00CE2D6E" w:rsidRDefault="004245C7" w:rsidP="004245C7">
      <w:pPr>
        <w:pStyle w:val="RTOWorksBullet1"/>
      </w:pPr>
      <w:r w:rsidRPr="00CE2D6E">
        <w:t>Employee Coaching and Mentoring</w:t>
      </w:r>
    </w:p>
    <w:p w14:paraId="599D421D" w14:textId="77777777" w:rsidR="004245C7" w:rsidRPr="00CE2D6E" w:rsidRDefault="004245C7" w:rsidP="004245C7">
      <w:pPr>
        <w:pStyle w:val="RTOWorksBullet1"/>
      </w:pPr>
      <w:r w:rsidRPr="00CE2D6E">
        <w:t>Participating in conferences</w:t>
      </w:r>
    </w:p>
    <w:p w14:paraId="00FE2FC0" w14:textId="77777777" w:rsidR="004245C7" w:rsidRPr="00CE2D6E" w:rsidRDefault="004245C7" w:rsidP="004245C7">
      <w:pPr>
        <w:pStyle w:val="RTOWorksBullet1"/>
      </w:pPr>
      <w:r w:rsidRPr="00CE2D6E">
        <w:t>On-the-job training</w:t>
      </w:r>
    </w:p>
    <w:p w14:paraId="327A8ABA" w14:textId="77777777" w:rsidR="004245C7" w:rsidRPr="00CE2D6E" w:rsidRDefault="004245C7" w:rsidP="004245C7">
      <w:pPr>
        <w:pStyle w:val="RTOWorksBullet1"/>
      </w:pPr>
      <w:r w:rsidRPr="00CE2D6E">
        <w:t>Job shadowing</w:t>
      </w:r>
    </w:p>
    <w:p w14:paraId="2228E155" w14:textId="77777777" w:rsidR="004245C7" w:rsidRDefault="004245C7" w:rsidP="004245C7">
      <w:pPr>
        <w:pStyle w:val="RTOWorksBullet1"/>
      </w:pPr>
      <w:r w:rsidRPr="00CE2D6E">
        <w:t>Job rotation</w:t>
      </w:r>
    </w:p>
    <w:p w14:paraId="15593E1B" w14:textId="77777777" w:rsidR="004245C7" w:rsidRDefault="004245C7" w:rsidP="004245C7">
      <w:pPr>
        <w:pStyle w:val="RTOWorksBullet1"/>
      </w:pPr>
      <w:r>
        <w:t>S</w:t>
      </w:r>
      <w:r w:rsidRPr="00CE2D6E">
        <w:t>ubscriptions or educational material</w:t>
      </w:r>
    </w:p>
    <w:p w14:paraId="1BB040D4" w14:textId="77777777" w:rsidR="004245C7" w:rsidRPr="00F560F2" w:rsidRDefault="004245C7" w:rsidP="004245C7">
      <w:pPr>
        <w:pStyle w:val="RTOWorksHeading3"/>
      </w:pPr>
      <w:r w:rsidRPr="00F560F2">
        <w:t>Individual training programs</w:t>
      </w:r>
    </w:p>
    <w:p w14:paraId="53B3CAE3" w14:textId="77777777" w:rsidR="004245C7" w:rsidRPr="00CE2D6E" w:rsidRDefault="004245C7" w:rsidP="004245C7">
      <w:pPr>
        <w:pStyle w:val="RTOWorksBodyText"/>
      </w:pPr>
      <w:r w:rsidRPr="00CE2D6E">
        <w:t xml:space="preserve">All employees that have worked for the company more than four months are eligible to participate in external training programs individually or in teams. </w:t>
      </w:r>
    </w:p>
    <w:p w14:paraId="337B3BB2" w14:textId="77777777" w:rsidR="004245C7" w:rsidRPr="00CE2D6E" w:rsidRDefault="004245C7" w:rsidP="004245C7">
      <w:pPr>
        <w:pStyle w:val="RTOWorksBodyText"/>
      </w:pPr>
      <w:r w:rsidRPr="00CE2D6E">
        <w:t xml:space="preserve">Employees can choose to attend as many training programs as they want, provided they don’t exceed the budget and day limit. </w:t>
      </w:r>
    </w:p>
    <w:p w14:paraId="19ADF9ED" w14:textId="77777777" w:rsidR="004245C7" w:rsidRPr="00CE2D6E" w:rsidRDefault="004245C7" w:rsidP="004245C7">
      <w:pPr>
        <w:pStyle w:val="RTOWorksBodyText"/>
      </w:pPr>
      <w:r w:rsidRPr="00CE2D6E">
        <w:t>All trainings should consider what employees need and how they can learn best. This is why, we encourage employees and managers to consider multiple training methods like workshops, e-learning, lectures and more.</w:t>
      </w:r>
    </w:p>
    <w:p w14:paraId="4259BFE8" w14:textId="77777777" w:rsidR="004245C7" w:rsidRPr="001E72C7" w:rsidRDefault="004245C7" w:rsidP="004245C7">
      <w:pPr>
        <w:pStyle w:val="RTOWorksBodyText"/>
      </w:pPr>
      <w:r w:rsidRPr="00CE2D6E">
        <w:t>Corporate training programs</w:t>
      </w:r>
      <w:r>
        <w:t>.</w:t>
      </w:r>
      <w:r>
        <w:br w:type="page"/>
      </w:r>
    </w:p>
    <w:p w14:paraId="0823F3B6" w14:textId="77777777" w:rsidR="004245C7" w:rsidRPr="00634451" w:rsidRDefault="004245C7" w:rsidP="004245C7">
      <w:pPr>
        <w:pStyle w:val="RTOWorksHeading3"/>
      </w:pPr>
      <w:r>
        <w:lastRenderedPageBreak/>
        <w:t>Expert training</w:t>
      </w:r>
    </w:p>
    <w:p w14:paraId="66494B15" w14:textId="77777777" w:rsidR="004245C7" w:rsidRPr="00CE2D6E" w:rsidRDefault="004245C7" w:rsidP="004245C7">
      <w:pPr>
        <w:pStyle w:val="RTOWorksBodyText"/>
      </w:pPr>
      <w:r>
        <w:t>Experts (internal or external) may be required at certain times, for example:</w:t>
      </w:r>
    </w:p>
    <w:p w14:paraId="24D246C9" w14:textId="77777777" w:rsidR="004245C7" w:rsidRPr="00CE2D6E" w:rsidRDefault="004245C7" w:rsidP="004245C7">
      <w:pPr>
        <w:pStyle w:val="RTOWorksBullet1"/>
      </w:pPr>
      <w:r w:rsidRPr="00CE2D6E">
        <w:t>Equal employment opportunity training</w:t>
      </w:r>
    </w:p>
    <w:p w14:paraId="31F264E9" w14:textId="77777777" w:rsidR="004245C7" w:rsidRPr="00CE2D6E" w:rsidRDefault="004245C7" w:rsidP="004245C7">
      <w:pPr>
        <w:pStyle w:val="RTOWorksBullet1"/>
      </w:pPr>
      <w:r w:rsidRPr="00CE2D6E">
        <w:t>Diversity training</w:t>
      </w:r>
    </w:p>
    <w:p w14:paraId="3B161AF5" w14:textId="77777777" w:rsidR="004245C7" w:rsidRPr="00CE2D6E" w:rsidRDefault="004245C7" w:rsidP="004245C7">
      <w:pPr>
        <w:pStyle w:val="RTOWorksBullet1"/>
      </w:pPr>
      <w:r w:rsidRPr="00CE2D6E">
        <w:t>Leadership training for managers</w:t>
      </w:r>
    </w:p>
    <w:p w14:paraId="5A14FA73" w14:textId="77777777" w:rsidR="004245C7" w:rsidRPr="00CE2D6E" w:rsidRDefault="004245C7" w:rsidP="004245C7">
      <w:pPr>
        <w:pStyle w:val="RTOWorksBullet1"/>
      </w:pPr>
      <w:r w:rsidRPr="00CE2D6E">
        <w:t>Conflict resolution training for employees</w:t>
      </w:r>
    </w:p>
    <w:p w14:paraId="71D8F89F" w14:textId="77777777" w:rsidR="004245C7" w:rsidRPr="00CE2D6E" w:rsidRDefault="004245C7" w:rsidP="004245C7">
      <w:pPr>
        <w:pStyle w:val="RTOWorksBullet1"/>
      </w:pPr>
      <w:r w:rsidRPr="00CE2D6E">
        <w:t>Training new employees</w:t>
      </w:r>
    </w:p>
    <w:p w14:paraId="2BC6ECB7" w14:textId="77777777" w:rsidR="004245C7" w:rsidRPr="00CE2D6E" w:rsidRDefault="004245C7" w:rsidP="004245C7">
      <w:pPr>
        <w:pStyle w:val="RTOWorksBullet1"/>
      </w:pPr>
      <w:r w:rsidRPr="00CE2D6E">
        <w:t>Training teams in company-related issues (e.g. new systems or policy changes)</w:t>
      </w:r>
    </w:p>
    <w:p w14:paraId="0973F330" w14:textId="77777777" w:rsidR="004245C7" w:rsidRPr="00CE2D6E" w:rsidRDefault="004245C7" w:rsidP="004245C7">
      <w:pPr>
        <w:pStyle w:val="RTOWorksBullet1"/>
      </w:pPr>
      <w:r w:rsidRPr="00CE2D6E">
        <w:t>Training employees to prepare them for promotions, transfers or new responsibilities</w:t>
      </w:r>
    </w:p>
    <w:p w14:paraId="40452F96" w14:textId="77777777" w:rsidR="004245C7" w:rsidRPr="00957477" w:rsidRDefault="004245C7" w:rsidP="004245C7">
      <w:pPr>
        <w:pStyle w:val="RTOWorksHeading3"/>
      </w:pPr>
      <w:r w:rsidRPr="00957477">
        <w:t>Other types of training</w:t>
      </w:r>
    </w:p>
    <w:p w14:paraId="393F5B58" w14:textId="77777777" w:rsidR="004245C7" w:rsidRPr="00CE2D6E" w:rsidRDefault="004245C7" w:rsidP="004245C7">
      <w:pPr>
        <w:pStyle w:val="RTOWorksBodyText"/>
      </w:pPr>
      <w:r w:rsidRPr="00CE2D6E">
        <w:t>Both employees and their managers are responsible for continuous learning. Employees should show willingness to improve by asking their managers for direction and advice. Managers should do the same with their own superiors, while encouraging and mentoring their subordinates.</w:t>
      </w:r>
    </w:p>
    <w:p w14:paraId="4EA00E3E" w14:textId="77777777" w:rsidR="004245C7" w:rsidRPr="00CE2D6E" w:rsidRDefault="004245C7" w:rsidP="004245C7">
      <w:pPr>
        <w:pStyle w:val="RTOWorksBodyText"/>
      </w:pPr>
      <w:r w:rsidRPr="00CE2D6E">
        <w:t>Employees and managers are responsible for finding the best ways to</w:t>
      </w:r>
      <w:r>
        <w:t xml:space="preserve"> approach learning</w:t>
      </w:r>
      <w:r w:rsidRPr="00CE2D6E">
        <w:t>. They can experiment with job rotation, job shadowing and other types of on-the-job training (without disrupting daily operations). We also encourage employees to use their rights for self-paced learning by asking for educational material and access to other resources within allocated budget.</w:t>
      </w:r>
    </w:p>
    <w:p w14:paraId="6D4F411B" w14:textId="77777777" w:rsidR="004245C7" w:rsidRPr="004D3895" w:rsidRDefault="004245C7" w:rsidP="004245C7">
      <w:pPr>
        <w:pStyle w:val="RTOWorksBodyText"/>
        <w:spacing w:before="240"/>
        <w:rPr>
          <w:b/>
          <w:bCs/>
        </w:rPr>
      </w:pPr>
      <w:r w:rsidRPr="004D3895">
        <w:rPr>
          <w:b/>
          <w:bCs/>
        </w:rPr>
        <w:t>General guidelines</w:t>
      </w:r>
    </w:p>
    <w:p w14:paraId="148187D2" w14:textId="77777777" w:rsidR="004245C7" w:rsidRPr="004D3895" w:rsidRDefault="004245C7" w:rsidP="004245C7">
      <w:pPr>
        <w:pStyle w:val="RTOWorksBodyText"/>
      </w:pPr>
      <w:r w:rsidRPr="004D3895">
        <w:t>Managers should evaluate the success of training efforts. They should keep records for reference and better improvement opportunities.</w:t>
      </w:r>
    </w:p>
    <w:p w14:paraId="4844430E" w14:textId="77777777" w:rsidR="004245C7" w:rsidRPr="004D3895" w:rsidRDefault="004245C7" w:rsidP="004245C7">
      <w:pPr>
        <w:pStyle w:val="RTOWorksBodyText"/>
      </w:pPr>
      <w:r w:rsidRPr="004D3895">
        <w:t>All employee development efforts should respect cost and time limitations, as well as individual and business needs.</w:t>
      </w:r>
    </w:p>
    <w:p w14:paraId="7DCD39A9" w14:textId="77777777" w:rsidR="004245C7" w:rsidRDefault="004245C7" w:rsidP="004245C7">
      <w:pPr>
        <w:pStyle w:val="RTOWorksBodyText"/>
      </w:pPr>
      <w:r w:rsidRPr="004D3895">
        <w:t>Employees should try to make the most out of their trainings by studying and finding ways to apply knowledge to their work.</w:t>
      </w:r>
    </w:p>
    <w:p w14:paraId="452A16D5" w14:textId="77777777" w:rsidR="004245C7" w:rsidRPr="00571548" w:rsidRDefault="004245C7" w:rsidP="004245C7">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7222"/>
      </w:tblGrid>
      <w:tr w:rsidR="004245C7" w:rsidRPr="00D20681" w14:paraId="29BBDF02" w14:textId="77777777" w:rsidTr="00EF7CAA">
        <w:tc>
          <w:tcPr>
            <w:tcW w:w="966" w:type="dxa"/>
          </w:tcPr>
          <w:p w14:paraId="7ABACEC1" w14:textId="77777777" w:rsidR="004245C7" w:rsidRPr="00D20681" w:rsidRDefault="004245C7" w:rsidP="00EF7CAA">
            <w:pPr>
              <w:pStyle w:val="RTOWorksBodyText"/>
            </w:pPr>
            <w:r w:rsidRPr="00D20681">
              <w:rPr>
                <w:noProof/>
              </w:rPr>
              <w:lastRenderedPageBreak/>
              <w:drawing>
                <wp:inline distT="0" distB="0" distL="0" distR="0" wp14:anchorId="47DD5312" wp14:editId="10C8B7F4">
                  <wp:extent cx="616367" cy="449272"/>
                  <wp:effectExtent l="0" t="0" r="0" b="8255"/>
                  <wp:docPr id="7" name="Picture 7"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0"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6B9AB919" w14:textId="77777777" w:rsidR="004245C7" w:rsidRPr="00D20681" w:rsidRDefault="004245C7" w:rsidP="00EF7CAA">
            <w:pPr>
              <w:pStyle w:val="RTOWorksBodyText"/>
              <w:rPr>
                <w:b/>
                <w:bCs/>
                <w:sz w:val="32"/>
                <w:szCs w:val="32"/>
              </w:rPr>
            </w:pPr>
            <w:r w:rsidRPr="00D20681">
              <w:rPr>
                <w:b/>
                <w:bCs/>
                <w:noProof/>
                <w:sz w:val="32"/>
                <w:szCs w:val="32"/>
              </w:rPr>
              <w:t>Internal Communication Policy and Procedures</w:t>
            </w:r>
          </w:p>
        </w:tc>
      </w:tr>
    </w:tbl>
    <w:p w14:paraId="27670AFF" w14:textId="77777777" w:rsidR="004245C7" w:rsidRDefault="004245C7" w:rsidP="004245C7">
      <w:pPr>
        <w:pStyle w:val="RTOWorksBodyText"/>
      </w:pPr>
    </w:p>
    <w:p w14:paraId="371DA61D" w14:textId="77777777" w:rsidR="004245C7" w:rsidRPr="006C5BF4" w:rsidRDefault="004245C7" w:rsidP="004245C7">
      <w:pPr>
        <w:pStyle w:val="RTOWorksBodyText"/>
      </w:pPr>
      <w:proofErr w:type="spellStart"/>
      <w:r w:rsidRPr="00D20681">
        <w:t>Worlducation</w:t>
      </w:r>
      <w:proofErr w:type="spellEnd"/>
      <w:r w:rsidRPr="00D20681">
        <w:t xml:space="preserve"> aims to enhance and streamline communications (internal and external) to reinforce the vision and strategic priorities. As such, we will continue to develop and trial new communication </w:t>
      </w:r>
      <w:r w:rsidRPr="006C5BF4">
        <w:t>platforms, channels, and tools to improve information sharing and collaboration between all staff members.</w:t>
      </w:r>
    </w:p>
    <w:p w14:paraId="077A7956" w14:textId="77777777" w:rsidR="004245C7" w:rsidRPr="006C5BF4" w:rsidRDefault="004245C7" w:rsidP="004245C7">
      <w:pPr>
        <w:pStyle w:val="RTOWorksBodyText"/>
      </w:pPr>
      <w:r w:rsidRPr="006C5BF4">
        <w:t>This policy is to be implemented in a way that ensures compliance with relevant legislative requirements and standards of best practice.</w:t>
      </w:r>
    </w:p>
    <w:p w14:paraId="008D80B5" w14:textId="77777777" w:rsidR="004245C7" w:rsidRPr="00D20681" w:rsidRDefault="004245C7" w:rsidP="004245C7">
      <w:pPr>
        <w:pStyle w:val="RTOWorksBodyText"/>
      </w:pPr>
      <w:proofErr w:type="spellStart"/>
      <w:r w:rsidRPr="006C5BF4">
        <w:t>Worlducation</w:t>
      </w:r>
      <w:proofErr w:type="spellEnd"/>
      <w:r w:rsidRPr="006C5BF4">
        <w:t xml:space="preserve"> expects that staff will use the channels and for business purposes only and comply with all relevant</w:t>
      </w:r>
      <w:r w:rsidRPr="00D20681">
        <w:t xml:space="preserve"> policies and procedures, the Code of Conduct.</w:t>
      </w:r>
    </w:p>
    <w:p w14:paraId="4F8F5687" w14:textId="77777777" w:rsidR="004245C7" w:rsidRPr="00D20681" w:rsidRDefault="004245C7" w:rsidP="004245C7">
      <w:pPr>
        <w:pStyle w:val="RTOWorksHeading3"/>
      </w:pPr>
      <w:r w:rsidRPr="00D20681">
        <w:t>Communication channels</w:t>
      </w:r>
    </w:p>
    <w:p w14:paraId="48F74A6B" w14:textId="77777777" w:rsidR="004245C7" w:rsidRPr="00D20681" w:rsidRDefault="004245C7" w:rsidP="004245C7">
      <w:pPr>
        <w:pStyle w:val="RTOWorksBodyText"/>
      </w:pPr>
      <w:proofErr w:type="spellStart"/>
      <w:r w:rsidRPr="00D20681">
        <w:t>Worlducation</w:t>
      </w:r>
      <w:proofErr w:type="spellEnd"/>
      <w:r w:rsidRPr="00D20681">
        <w:t xml:space="preserve"> has a number of internal communication channels available, including:</w:t>
      </w:r>
    </w:p>
    <w:tbl>
      <w:tblPr>
        <w:tblStyle w:val="TableGrid"/>
        <w:tblW w:w="0" w:type="auto"/>
        <w:tblBorders>
          <w:top w:val="single" w:sz="4" w:space="0" w:color="B4DDD9"/>
          <w:left w:val="single" w:sz="4" w:space="0" w:color="B4DDD9"/>
          <w:bottom w:val="single" w:sz="4" w:space="0" w:color="B4DDD9"/>
          <w:right w:val="single" w:sz="4" w:space="0" w:color="B4DDD9"/>
          <w:insideH w:val="single" w:sz="4" w:space="0" w:color="B4DDD9"/>
          <w:insideV w:val="single" w:sz="4" w:space="0" w:color="B4DDD9"/>
        </w:tblBorders>
        <w:tblLook w:val="04A0" w:firstRow="1" w:lastRow="0" w:firstColumn="1" w:lastColumn="0" w:noHBand="0" w:noVBand="1"/>
      </w:tblPr>
      <w:tblGrid>
        <w:gridCol w:w="2032"/>
        <w:gridCol w:w="6258"/>
      </w:tblGrid>
      <w:tr w:rsidR="004245C7" w:rsidRPr="00D20681" w14:paraId="576E4C5F" w14:textId="77777777" w:rsidTr="00EF7CAA">
        <w:trPr>
          <w:tblHeader/>
        </w:trPr>
        <w:tc>
          <w:tcPr>
            <w:tcW w:w="2122" w:type="dxa"/>
            <w:shd w:val="clear" w:color="auto" w:fill="82C5BE"/>
          </w:tcPr>
          <w:p w14:paraId="51EEB3DA" w14:textId="77777777" w:rsidR="004245C7" w:rsidRPr="00D20681" w:rsidRDefault="004245C7" w:rsidP="00EF7CAA">
            <w:pPr>
              <w:pStyle w:val="RTOWorksBodyText"/>
              <w:rPr>
                <w:b/>
                <w:bCs/>
              </w:rPr>
            </w:pPr>
            <w:r w:rsidRPr="00D20681">
              <w:rPr>
                <w:b/>
                <w:bCs/>
              </w:rPr>
              <w:t>Channel</w:t>
            </w:r>
          </w:p>
        </w:tc>
        <w:tc>
          <w:tcPr>
            <w:tcW w:w="6888" w:type="dxa"/>
            <w:shd w:val="clear" w:color="auto" w:fill="82C5BE"/>
          </w:tcPr>
          <w:p w14:paraId="4D7688E3" w14:textId="77777777" w:rsidR="004245C7" w:rsidRPr="00D20681" w:rsidRDefault="004245C7" w:rsidP="00EF7CAA">
            <w:pPr>
              <w:pStyle w:val="RTOWorksBodyText"/>
              <w:rPr>
                <w:b/>
                <w:bCs/>
              </w:rPr>
            </w:pPr>
            <w:r w:rsidRPr="00D20681">
              <w:rPr>
                <w:b/>
                <w:bCs/>
              </w:rPr>
              <w:t>Purpose</w:t>
            </w:r>
          </w:p>
        </w:tc>
      </w:tr>
      <w:tr w:rsidR="004245C7" w:rsidRPr="00D20681" w14:paraId="39493B44" w14:textId="77777777" w:rsidTr="00EF7CAA">
        <w:tc>
          <w:tcPr>
            <w:tcW w:w="2122" w:type="dxa"/>
          </w:tcPr>
          <w:p w14:paraId="3D74C588" w14:textId="77777777" w:rsidR="004245C7" w:rsidRPr="00D20681" w:rsidRDefault="004245C7" w:rsidP="00EF7CAA">
            <w:pPr>
              <w:pStyle w:val="RTOWorksBodyText"/>
            </w:pPr>
            <w:r w:rsidRPr="00D20681">
              <w:t xml:space="preserve">Staff bulletin </w:t>
            </w:r>
          </w:p>
        </w:tc>
        <w:tc>
          <w:tcPr>
            <w:tcW w:w="6888" w:type="dxa"/>
          </w:tcPr>
          <w:p w14:paraId="43CAD743" w14:textId="77777777" w:rsidR="004245C7" w:rsidRPr="00D20681" w:rsidRDefault="004245C7" w:rsidP="00EF7CAA">
            <w:pPr>
              <w:pStyle w:val="RTOWorksBodyText"/>
            </w:pPr>
            <w:r w:rsidRPr="00D20681">
              <w:t xml:space="preserve">This contains </w:t>
            </w:r>
            <w:r>
              <w:t>i</w:t>
            </w:r>
            <w:r w:rsidRPr="00D20681">
              <w:t xml:space="preserve">nformation from the executive to staff which is important and relevant to their interests, including training, employment vacancies and important announcements.  </w:t>
            </w:r>
          </w:p>
          <w:p w14:paraId="57B0EB8C" w14:textId="77777777" w:rsidR="004245C7" w:rsidRPr="00D20681" w:rsidRDefault="004245C7" w:rsidP="00EF7CAA">
            <w:pPr>
              <w:pStyle w:val="RTOWorksBodyText"/>
            </w:pPr>
            <w:r w:rsidRPr="00D20681">
              <w:t>Contributions for the Staff Bulletin must be approved in advance by the contributor’s relevant manager before being sent to the communications officer for review and inclusion.</w:t>
            </w:r>
          </w:p>
        </w:tc>
      </w:tr>
      <w:tr w:rsidR="004245C7" w:rsidRPr="00D20681" w14:paraId="72A3BA93" w14:textId="77777777" w:rsidTr="00EF7CAA">
        <w:tc>
          <w:tcPr>
            <w:tcW w:w="2122" w:type="dxa"/>
          </w:tcPr>
          <w:p w14:paraId="49737EA3" w14:textId="77777777" w:rsidR="004245C7" w:rsidRPr="00D20681" w:rsidRDefault="004245C7" w:rsidP="00EF7CAA">
            <w:pPr>
              <w:pStyle w:val="RTOWorksBodyText"/>
            </w:pPr>
            <w:r w:rsidRPr="00D20681">
              <w:t xml:space="preserve">Staff surveys </w:t>
            </w:r>
          </w:p>
        </w:tc>
        <w:tc>
          <w:tcPr>
            <w:tcW w:w="6888" w:type="dxa"/>
          </w:tcPr>
          <w:p w14:paraId="6ECE125F" w14:textId="77777777" w:rsidR="004245C7" w:rsidRPr="00D20681" w:rsidRDefault="004245C7" w:rsidP="00EF7CAA">
            <w:pPr>
              <w:pStyle w:val="RTOWorksBodyText"/>
            </w:pPr>
            <w:r w:rsidRPr="00D20681">
              <w:t>These are used to gather information and feedback from all staff members. Surveys should be sent to staff via email link.</w:t>
            </w:r>
          </w:p>
        </w:tc>
      </w:tr>
      <w:tr w:rsidR="004245C7" w:rsidRPr="00D20681" w14:paraId="37279B6B" w14:textId="77777777" w:rsidTr="00EF7CAA">
        <w:tc>
          <w:tcPr>
            <w:tcW w:w="2122" w:type="dxa"/>
          </w:tcPr>
          <w:p w14:paraId="0E39812E" w14:textId="77777777" w:rsidR="004245C7" w:rsidRPr="00D20681" w:rsidRDefault="004245C7" w:rsidP="00EF7CAA">
            <w:pPr>
              <w:pStyle w:val="RTOWorksBodyText"/>
            </w:pPr>
            <w:proofErr w:type="spellStart"/>
            <w:r w:rsidRPr="00D20681">
              <w:t>Worlducation</w:t>
            </w:r>
            <w:proofErr w:type="spellEnd"/>
            <w:r w:rsidRPr="00D20681">
              <w:t xml:space="preserve"> intranet</w:t>
            </w:r>
          </w:p>
        </w:tc>
        <w:tc>
          <w:tcPr>
            <w:tcW w:w="6888" w:type="dxa"/>
          </w:tcPr>
          <w:p w14:paraId="4F1D8B37" w14:textId="77777777" w:rsidR="004245C7" w:rsidRPr="00D20681" w:rsidRDefault="004245C7" w:rsidP="00EF7CAA">
            <w:pPr>
              <w:pStyle w:val="RTOWorksBodyText"/>
            </w:pPr>
            <w:r w:rsidRPr="00D20681">
              <w:t xml:space="preserve">The intranet provides important information for staff in an easily accessible location. </w:t>
            </w:r>
          </w:p>
          <w:p w14:paraId="3B729E17" w14:textId="77777777" w:rsidR="004245C7" w:rsidRPr="00D20681" w:rsidRDefault="004245C7" w:rsidP="00EF7CAA">
            <w:pPr>
              <w:pStyle w:val="RTOWorksBodyText"/>
            </w:pPr>
            <w:r w:rsidRPr="00D20681">
              <w:t>The intranet is to be used for conveying information which is important and relevant from the executive team to staff. It is the responsibility of the person contributing the content to ensure the content is factually correct. All contributions must be approved in advance by the contributor’s relevant manager.</w:t>
            </w:r>
          </w:p>
        </w:tc>
      </w:tr>
      <w:tr w:rsidR="004245C7" w:rsidRPr="00D20681" w14:paraId="39C188F0" w14:textId="77777777" w:rsidTr="00EF7CAA">
        <w:tc>
          <w:tcPr>
            <w:tcW w:w="2122" w:type="dxa"/>
          </w:tcPr>
          <w:p w14:paraId="05822128" w14:textId="77777777" w:rsidR="004245C7" w:rsidRPr="00D20681" w:rsidRDefault="004245C7" w:rsidP="00EF7CAA">
            <w:pPr>
              <w:pStyle w:val="RTOWorksBodyText"/>
            </w:pPr>
            <w:r w:rsidRPr="00D20681">
              <w:t xml:space="preserve">Enterprise social networks (e.g. Yammer, Facebook) </w:t>
            </w:r>
          </w:p>
        </w:tc>
        <w:tc>
          <w:tcPr>
            <w:tcW w:w="6888" w:type="dxa"/>
          </w:tcPr>
          <w:p w14:paraId="6C3EA15E" w14:textId="77777777" w:rsidR="004245C7" w:rsidRPr="00D20681" w:rsidRDefault="004245C7" w:rsidP="00EF7CAA">
            <w:pPr>
              <w:pStyle w:val="RTOWorksBodyText"/>
            </w:pPr>
            <w:r w:rsidRPr="00D20681">
              <w:t>These may be used by groups of staff to collaborate and communicate on projects online (e.g. to share and comment on work-related ideas, news and activities). Personal use of these platforms may not be used during work hours. Use of these networks must comply with the Social Media Policy.</w:t>
            </w:r>
          </w:p>
        </w:tc>
      </w:tr>
      <w:tr w:rsidR="004245C7" w:rsidRPr="00D20681" w14:paraId="12D1E02D" w14:textId="77777777" w:rsidTr="00EF7CAA">
        <w:tc>
          <w:tcPr>
            <w:tcW w:w="2122" w:type="dxa"/>
          </w:tcPr>
          <w:p w14:paraId="50AF2758" w14:textId="77777777" w:rsidR="004245C7" w:rsidRPr="00D20681" w:rsidRDefault="004245C7" w:rsidP="00EF7CAA">
            <w:pPr>
              <w:pStyle w:val="RTOWorksBodyText"/>
            </w:pPr>
            <w:r w:rsidRPr="00D20681">
              <w:t xml:space="preserve">All Staff emails </w:t>
            </w:r>
          </w:p>
        </w:tc>
        <w:tc>
          <w:tcPr>
            <w:tcW w:w="6888" w:type="dxa"/>
          </w:tcPr>
          <w:p w14:paraId="6A8531BC" w14:textId="77777777" w:rsidR="004245C7" w:rsidRPr="00D20681" w:rsidRDefault="004245C7" w:rsidP="00EF7CAA">
            <w:pPr>
              <w:pStyle w:val="RTOWorksBodyText"/>
            </w:pPr>
            <w:r w:rsidRPr="00D20681">
              <w:t xml:space="preserve">Emails are used for messages to and between staff. Staff are required to read all their work-related emails. </w:t>
            </w:r>
            <w:r>
              <w:t>Approvals must be sought via email with relevant documents attached or a link to the document provided.</w:t>
            </w:r>
          </w:p>
        </w:tc>
      </w:tr>
      <w:tr w:rsidR="004245C7" w:rsidRPr="00D20681" w14:paraId="08F13692" w14:textId="77777777" w:rsidTr="00EF7CAA">
        <w:tc>
          <w:tcPr>
            <w:tcW w:w="2122" w:type="dxa"/>
          </w:tcPr>
          <w:p w14:paraId="1891E0E3" w14:textId="77777777" w:rsidR="004245C7" w:rsidRPr="00D20681" w:rsidRDefault="004245C7" w:rsidP="00EF7CAA">
            <w:pPr>
              <w:pStyle w:val="RTOWorksBodyText"/>
            </w:pPr>
            <w:r w:rsidRPr="00D20681">
              <w:lastRenderedPageBreak/>
              <w:t>Email distribution lists</w:t>
            </w:r>
          </w:p>
        </w:tc>
        <w:tc>
          <w:tcPr>
            <w:tcW w:w="6888" w:type="dxa"/>
          </w:tcPr>
          <w:p w14:paraId="2F6D2355" w14:textId="77777777" w:rsidR="004245C7" w:rsidRPr="00D20681" w:rsidRDefault="004245C7" w:rsidP="00EF7CAA">
            <w:pPr>
              <w:pStyle w:val="RTOWorksBodyText"/>
            </w:pPr>
            <w:r w:rsidRPr="00D20681">
              <w:t xml:space="preserve">Email distribution lists may only be used by the executive team and should adhere to the Privacy policy. </w:t>
            </w:r>
          </w:p>
        </w:tc>
      </w:tr>
    </w:tbl>
    <w:p w14:paraId="28C7257B" w14:textId="77777777" w:rsidR="004245C7" w:rsidRPr="00D20681" w:rsidRDefault="004245C7" w:rsidP="004245C7">
      <w:pPr>
        <w:pStyle w:val="RTOWorksBodyText"/>
      </w:pPr>
      <w:r w:rsidRPr="00D20681">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7222"/>
      </w:tblGrid>
      <w:tr w:rsidR="004245C7" w:rsidRPr="00D20681" w14:paraId="5675D4F9" w14:textId="77777777" w:rsidTr="00EF7CAA">
        <w:tc>
          <w:tcPr>
            <w:tcW w:w="966" w:type="dxa"/>
          </w:tcPr>
          <w:p w14:paraId="7AF59A20" w14:textId="77777777" w:rsidR="004245C7" w:rsidRPr="00D20681" w:rsidRDefault="004245C7" w:rsidP="00EF7CAA">
            <w:pPr>
              <w:pStyle w:val="RTOWorksBodyText"/>
            </w:pPr>
            <w:r w:rsidRPr="00D20681">
              <w:rPr>
                <w:noProof/>
              </w:rPr>
              <w:lastRenderedPageBreak/>
              <w:drawing>
                <wp:inline distT="0" distB="0" distL="0" distR="0" wp14:anchorId="7F45BA05" wp14:editId="30FE3C5E">
                  <wp:extent cx="616367" cy="449272"/>
                  <wp:effectExtent l="0" t="0" r="0" b="8255"/>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0"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3B26B18A" w14:textId="77777777" w:rsidR="004245C7" w:rsidRPr="00D20681" w:rsidRDefault="004245C7" w:rsidP="00EF7CAA">
            <w:pPr>
              <w:pStyle w:val="RTOWorksBodyText"/>
              <w:rPr>
                <w:b/>
                <w:bCs/>
                <w:sz w:val="32"/>
                <w:szCs w:val="32"/>
              </w:rPr>
            </w:pPr>
            <w:r w:rsidRPr="00D20681">
              <w:rPr>
                <w:b/>
                <w:bCs/>
                <w:sz w:val="32"/>
                <w:szCs w:val="32"/>
              </w:rPr>
              <w:t>External Communication Policy and Procedures</w:t>
            </w:r>
          </w:p>
        </w:tc>
      </w:tr>
    </w:tbl>
    <w:p w14:paraId="01782622" w14:textId="77777777" w:rsidR="004245C7" w:rsidRPr="00D20681" w:rsidRDefault="004245C7" w:rsidP="004245C7">
      <w:pPr>
        <w:pStyle w:val="RTOWorksBodyText"/>
      </w:pPr>
      <w:r w:rsidRPr="00D20681">
        <w:t xml:space="preserve">This policy is adheres to national laws and regulations where </w:t>
      </w:r>
      <w:proofErr w:type="spellStart"/>
      <w:r w:rsidRPr="00D20681">
        <w:t>Worlducation</w:t>
      </w:r>
      <w:proofErr w:type="spellEnd"/>
      <w:r w:rsidRPr="00D20681">
        <w:t xml:space="preserve"> does business. It applies to any information that is material and proprietary. Information is material if it is likely to have an impact on the financial performance Information is proprietary, if it provides </w:t>
      </w:r>
      <w:proofErr w:type="spellStart"/>
      <w:r w:rsidRPr="00D20681">
        <w:t>Worlducation</w:t>
      </w:r>
      <w:proofErr w:type="spellEnd"/>
      <w:r w:rsidRPr="00D20681">
        <w:t xml:space="preserve"> with a competitive advantage.</w:t>
      </w:r>
    </w:p>
    <w:p w14:paraId="795B9960" w14:textId="77777777" w:rsidR="004245C7" w:rsidRPr="00D20681" w:rsidRDefault="004245C7" w:rsidP="004245C7">
      <w:pPr>
        <w:pStyle w:val="RTOWorksBodyText"/>
      </w:pPr>
      <w:r w:rsidRPr="00D20681">
        <w:t>This includes annual and quarterly reports, news releases, verbal communication (with external people such as analysts, investors, and the media), senior management presentations and information on the web site and intranet.</w:t>
      </w:r>
    </w:p>
    <w:p w14:paraId="4A17EC77" w14:textId="77777777" w:rsidR="004245C7" w:rsidRPr="00D20681" w:rsidRDefault="004245C7" w:rsidP="004245C7">
      <w:pPr>
        <w:pStyle w:val="RTOWorksBodyText"/>
      </w:pPr>
      <w:r w:rsidRPr="00D20681">
        <w:t>Employees must not discuss material, non-public matters or developments with outsiders (including family members, relatives or friends).</w:t>
      </w:r>
    </w:p>
    <w:p w14:paraId="12D76886" w14:textId="77777777" w:rsidR="004245C7" w:rsidRPr="00D20681" w:rsidRDefault="004245C7" w:rsidP="004245C7">
      <w:pPr>
        <w:pStyle w:val="RTOWorksHeading3"/>
      </w:pPr>
      <w:r w:rsidRPr="00D20681">
        <w:t>Spokespersons</w:t>
      </w:r>
    </w:p>
    <w:p w14:paraId="6CD1A79B" w14:textId="77777777" w:rsidR="004245C7" w:rsidRPr="00D20681" w:rsidRDefault="004245C7" w:rsidP="004245C7">
      <w:pPr>
        <w:pStyle w:val="RTOWorksBodyText"/>
      </w:pPr>
      <w:r w:rsidRPr="00D20681">
        <w:t xml:space="preserve">There are three main groups of designated spokespersons for </w:t>
      </w:r>
      <w:proofErr w:type="spellStart"/>
      <w:r w:rsidRPr="00D20681">
        <w:t>Worlducation</w:t>
      </w:r>
      <w:proofErr w:type="spellEnd"/>
      <w:r w:rsidRPr="00D20681">
        <w:t xml:space="preserve"> Corporation:</w:t>
      </w:r>
    </w:p>
    <w:tbl>
      <w:tblPr>
        <w:tblStyle w:val="TableGrid"/>
        <w:tblW w:w="0" w:type="auto"/>
        <w:tblBorders>
          <w:top w:val="single" w:sz="4" w:space="0" w:color="B4DDD9"/>
          <w:left w:val="single" w:sz="4" w:space="0" w:color="B4DDD9"/>
          <w:bottom w:val="single" w:sz="4" w:space="0" w:color="B4DDD9"/>
          <w:right w:val="single" w:sz="4" w:space="0" w:color="B4DDD9"/>
          <w:insideH w:val="single" w:sz="4" w:space="0" w:color="B4DDD9"/>
          <w:insideV w:val="single" w:sz="4" w:space="0" w:color="B4DDD9"/>
        </w:tblBorders>
        <w:tblLook w:val="04A0" w:firstRow="1" w:lastRow="0" w:firstColumn="1" w:lastColumn="0" w:noHBand="0" w:noVBand="1"/>
      </w:tblPr>
      <w:tblGrid>
        <w:gridCol w:w="3041"/>
        <w:gridCol w:w="5249"/>
      </w:tblGrid>
      <w:tr w:rsidR="004245C7" w:rsidRPr="00D20681" w14:paraId="682D3BB7" w14:textId="77777777" w:rsidTr="00EF7CAA">
        <w:tc>
          <w:tcPr>
            <w:tcW w:w="3256" w:type="dxa"/>
          </w:tcPr>
          <w:p w14:paraId="4217D7B9" w14:textId="77777777" w:rsidR="004245C7" w:rsidRPr="00D20681" w:rsidRDefault="004245C7" w:rsidP="00EF7CAA">
            <w:pPr>
              <w:pStyle w:val="RTOWorksBodyText"/>
            </w:pPr>
            <w:r w:rsidRPr="00D20681">
              <w:t>National and international media</w:t>
            </w:r>
          </w:p>
        </w:tc>
        <w:tc>
          <w:tcPr>
            <w:tcW w:w="5754" w:type="dxa"/>
          </w:tcPr>
          <w:p w14:paraId="27BBBC22" w14:textId="77777777" w:rsidR="004245C7" w:rsidRPr="00D20681" w:rsidRDefault="004245C7" w:rsidP="00EF7CAA">
            <w:pPr>
              <w:pStyle w:val="RTOWorksBodyText"/>
            </w:pPr>
            <w:r w:rsidRPr="00D20681">
              <w:t>The Chairman, Chief Executive Officer, Chief Financial Office</w:t>
            </w:r>
          </w:p>
        </w:tc>
      </w:tr>
      <w:tr w:rsidR="004245C7" w:rsidRPr="00D20681" w14:paraId="593263DD" w14:textId="77777777" w:rsidTr="00EF7CAA">
        <w:tc>
          <w:tcPr>
            <w:tcW w:w="3256" w:type="dxa"/>
          </w:tcPr>
          <w:p w14:paraId="2A58D3BE" w14:textId="77777777" w:rsidR="004245C7" w:rsidRPr="00D20681" w:rsidRDefault="004245C7" w:rsidP="00EF7CAA">
            <w:pPr>
              <w:pStyle w:val="RTOWorksBodyText"/>
            </w:pPr>
            <w:r w:rsidRPr="00D20681">
              <w:t>Local media</w:t>
            </w:r>
          </w:p>
        </w:tc>
        <w:tc>
          <w:tcPr>
            <w:tcW w:w="5754" w:type="dxa"/>
          </w:tcPr>
          <w:p w14:paraId="2CBFE7F5" w14:textId="77777777" w:rsidR="004245C7" w:rsidRPr="00D20681" w:rsidRDefault="004245C7" w:rsidP="00EF7CAA">
            <w:pPr>
              <w:pStyle w:val="RTOWorksBodyText"/>
            </w:pPr>
            <w:r w:rsidRPr="00D20681">
              <w:t>Managers</w:t>
            </w:r>
          </w:p>
        </w:tc>
      </w:tr>
      <w:tr w:rsidR="004245C7" w:rsidRPr="00D20681" w14:paraId="188E2603" w14:textId="77777777" w:rsidTr="00EF7CAA">
        <w:tc>
          <w:tcPr>
            <w:tcW w:w="3256" w:type="dxa"/>
          </w:tcPr>
          <w:p w14:paraId="7D2E0885" w14:textId="77777777" w:rsidR="004245C7" w:rsidRPr="00D20681" w:rsidRDefault="004245C7" w:rsidP="00EF7CAA">
            <w:pPr>
              <w:pStyle w:val="RTOWorksBodyText"/>
            </w:pPr>
            <w:r w:rsidRPr="00D20681">
              <w:t>Trade media</w:t>
            </w:r>
          </w:p>
        </w:tc>
        <w:tc>
          <w:tcPr>
            <w:tcW w:w="5754" w:type="dxa"/>
          </w:tcPr>
          <w:p w14:paraId="6A09E474" w14:textId="77777777" w:rsidR="004245C7" w:rsidRPr="00D20681" w:rsidRDefault="004245C7" w:rsidP="00EF7CAA">
            <w:pPr>
              <w:pStyle w:val="RTOWorksBodyText"/>
            </w:pPr>
            <w:r w:rsidRPr="00D20681">
              <w:t>Marketing managers, Sales managers</w:t>
            </w:r>
          </w:p>
        </w:tc>
      </w:tr>
    </w:tbl>
    <w:p w14:paraId="2054FBD6" w14:textId="77777777" w:rsidR="004245C7" w:rsidRPr="00D20681" w:rsidRDefault="004245C7" w:rsidP="004245C7">
      <w:pPr>
        <w:pStyle w:val="RTOWorksBodyText"/>
      </w:pPr>
    </w:p>
    <w:p w14:paraId="774E03CD" w14:textId="77777777" w:rsidR="004245C7" w:rsidRPr="00D20681" w:rsidRDefault="004245C7" w:rsidP="004245C7">
      <w:pPr>
        <w:pStyle w:val="RTOWorksBodyText"/>
      </w:pPr>
      <w:r w:rsidRPr="00D20681">
        <w:t xml:space="preserve">Any news release being issued to the media or public must be approved by </w:t>
      </w:r>
      <w:proofErr w:type="spellStart"/>
      <w:r w:rsidRPr="00D20681">
        <w:t>Worlducation's</w:t>
      </w:r>
      <w:proofErr w:type="spellEnd"/>
      <w:r w:rsidRPr="00D20681">
        <w:t xml:space="preserve"> executive management team. This includes (but not limited to) blogs, newspapers, magazines, adverts, social media and press statements.</w:t>
      </w:r>
    </w:p>
    <w:p w14:paraId="06F4BF1F" w14:textId="77777777" w:rsidR="004245C7" w:rsidRPr="00D20681" w:rsidRDefault="004245C7" w:rsidP="004245C7">
      <w:pPr>
        <w:pStyle w:val="RTOWorksHeading3"/>
      </w:pPr>
      <w:r w:rsidRPr="00D20681">
        <w:t>Emergency communication</w:t>
      </w:r>
    </w:p>
    <w:p w14:paraId="7654AE3F" w14:textId="77777777" w:rsidR="004245C7" w:rsidRPr="00D20681" w:rsidRDefault="004245C7" w:rsidP="004245C7">
      <w:pPr>
        <w:pStyle w:val="RTOWorksBodyText"/>
      </w:pPr>
      <w:r w:rsidRPr="00D20681">
        <w:t xml:space="preserve">Crisis and emergency situations that may affect </w:t>
      </w:r>
      <w:proofErr w:type="spellStart"/>
      <w:r w:rsidRPr="00D20681">
        <w:t>Worlducation</w:t>
      </w:r>
      <w:proofErr w:type="spellEnd"/>
      <w:r w:rsidRPr="00D20681">
        <w:t xml:space="preserve"> and its employees include items such as fires, explosions, accidents, floods, hazardous material emissions, acts of violence or terrorism and many others. In the event of a crisis, safety should be your immediate concern. Employees should notify their direct manager and/or facilities manager, who will in turn notify the executive team as soon as possible. When dealing with the media during a crisis make sure you are available for comment and:</w:t>
      </w:r>
    </w:p>
    <w:p w14:paraId="29ADAA9D" w14:textId="77777777" w:rsidR="004245C7" w:rsidRPr="00F02E5E" w:rsidRDefault="004245C7" w:rsidP="004245C7">
      <w:pPr>
        <w:pStyle w:val="RTOWorksBullet1"/>
      </w:pPr>
      <w:r w:rsidRPr="00D20681">
        <w:t xml:space="preserve">state the facts </w:t>
      </w:r>
      <w:r w:rsidRPr="00F02E5E">
        <w:t>truthfully</w:t>
      </w:r>
    </w:p>
    <w:p w14:paraId="0677091A" w14:textId="77777777" w:rsidR="004245C7" w:rsidRPr="00F02E5E" w:rsidRDefault="004245C7" w:rsidP="004245C7">
      <w:pPr>
        <w:pStyle w:val="RTOWorksBullet1"/>
      </w:pPr>
      <w:r w:rsidRPr="00F02E5E">
        <w:t xml:space="preserve">do not from disclose names of the injured or deceased </w:t>
      </w:r>
    </w:p>
    <w:p w14:paraId="1FA4E98A" w14:textId="77777777" w:rsidR="004245C7" w:rsidRPr="00F02E5E" w:rsidRDefault="004245C7" w:rsidP="004245C7">
      <w:pPr>
        <w:pStyle w:val="RTOWorksBullet1"/>
      </w:pPr>
      <w:r w:rsidRPr="00F02E5E">
        <w:t>show empathy - express concern for employees and the community as appropriate</w:t>
      </w:r>
    </w:p>
    <w:p w14:paraId="14A0045D" w14:textId="77777777" w:rsidR="004245C7" w:rsidRPr="00F02E5E" w:rsidRDefault="004245C7" w:rsidP="004245C7">
      <w:pPr>
        <w:pStyle w:val="RTOWorksBullet1"/>
      </w:pPr>
      <w:r w:rsidRPr="00F02E5E">
        <w:t>do not offer personal opinion or speculate</w:t>
      </w:r>
    </w:p>
    <w:p w14:paraId="59D42439" w14:textId="77777777" w:rsidR="004245C7" w:rsidRPr="00D20681" w:rsidRDefault="004245C7" w:rsidP="004245C7">
      <w:pPr>
        <w:pStyle w:val="RTOWorksBullet1"/>
      </w:pPr>
      <w:r w:rsidRPr="00F02E5E">
        <w:t>describe steps you ar</w:t>
      </w:r>
      <w:r w:rsidRPr="00D20681">
        <w:t xml:space="preserve">e taking to manage the crisis </w:t>
      </w:r>
    </w:p>
    <w:p w14:paraId="3A7E80A4" w14:textId="77777777" w:rsidR="004245C7" w:rsidRPr="00D20681" w:rsidRDefault="004245C7" w:rsidP="004245C7">
      <w:pPr>
        <w:pStyle w:val="RTOWorksBullet1"/>
      </w:pPr>
      <w:r w:rsidRPr="00D20681">
        <w:t>Say "I need to confirm that information first" if you are unsure.</w:t>
      </w:r>
    </w:p>
    <w:p w14:paraId="2219D691" w14:textId="77777777" w:rsidR="004245C7" w:rsidRDefault="004245C7" w:rsidP="004245C7">
      <w:pPr>
        <w:rPr>
          <w:rFonts w:ascii="Arial" w:hAnsi="Arial" w:cs="Arial"/>
          <w:b/>
          <w:bCs/>
          <w:sz w:val="20"/>
          <w:szCs w:val="20"/>
        </w:rPr>
      </w:pPr>
      <w:r>
        <w:rPr>
          <w:b/>
          <w:bCs/>
        </w:rPr>
        <w:br w:type="page"/>
      </w:r>
    </w:p>
    <w:p w14:paraId="54493AFD" w14:textId="77777777" w:rsidR="004245C7" w:rsidRPr="00D20681" w:rsidRDefault="004245C7" w:rsidP="004245C7">
      <w:pPr>
        <w:pStyle w:val="RTOWorksHeading3"/>
      </w:pPr>
      <w:r w:rsidRPr="00D20681">
        <w:lastRenderedPageBreak/>
        <w:t>Communication of Financial, Market, and Customer Information</w:t>
      </w:r>
    </w:p>
    <w:p w14:paraId="1868CC3C" w14:textId="77777777" w:rsidR="004245C7" w:rsidRPr="00D20681" w:rsidRDefault="004245C7" w:rsidP="004245C7">
      <w:pPr>
        <w:pStyle w:val="RTOWorksBodyText"/>
      </w:pPr>
      <w:r w:rsidRPr="00D20681">
        <w:t xml:space="preserve">Any reports, slides, presentations, or any other written material that contains </w:t>
      </w:r>
      <w:proofErr w:type="spellStart"/>
      <w:r w:rsidRPr="00D20681">
        <w:t>Worlducation</w:t>
      </w:r>
      <w:proofErr w:type="spellEnd"/>
      <w:r w:rsidRPr="00D20681">
        <w:t xml:space="preserve"> financial information must be accurate and complete. </w:t>
      </w:r>
    </w:p>
    <w:p w14:paraId="076FE8DA" w14:textId="77777777" w:rsidR="004245C7" w:rsidRDefault="004245C7" w:rsidP="004245C7">
      <w:pPr>
        <w:pStyle w:val="RTOWorksBodyText"/>
        <w:rPr>
          <w:b/>
          <w:bCs/>
        </w:rPr>
      </w:pPr>
    </w:p>
    <w:p w14:paraId="6B449882" w14:textId="77777777" w:rsidR="004245C7" w:rsidRDefault="004245C7" w:rsidP="004245C7">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7222"/>
      </w:tblGrid>
      <w:tr w:rsidR="004245C7" w:rsidRPr="00D20681" w14:paraId="112A8683" w14:textId="77777777" w:rsidTr="00EF7CAA">
        <w:tc>
          <w:tcPr>
            <w:tcW w:w="1078" w:type="dxa"/>
          </w:tcPr>
          <w:p w14:paraId="419B9E99" w14:textId="77777777" w:rsidR="004245C7" w:rsidRPr="00D20681" w:rsidRDefault="004245C7" w:rsidP="00EF7CAA">
            <w:pPr>
              <w:pStyle w:val="RTOWorksBodyText"/>
            </w:pPr>
            <w:r w:rsidRPr="00D20681">
              <w:rPr>
                <w:noProof/>
              </w:rPr>
              <w:lastRenderedPageBreak/>
              <w:drawing>
                <wp:inline distT="0" distB="0" distL="0" distR="0" wp14:anchorId="245EA104" wp14:editId="5D53D923">
                  <wp:extent cx="616367" cy="449272"/>
                  <wp:effectExtent l="0" t="0" r="0" b="8255"/>
                  <wp:docPr id="9" name="Picture 9"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0"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7222" w:type="dxa"/>
            <w:vAlign w:val="center"/>
          </w:tcPr>
          <w:p w14:paraId="0A2038AA" w14:textId="77777777" w:rsidR="004245C7" w:rsidRPr="00D20681" w:rsidRDefault="004245C7" w:rsidP="00EF7CAA">
            <w:pPr>
              <w:pStyle w:val="RTOWorksBodyText"/>
              <w:rPr>
                <w:b/>
                <w:bCs/>
                <w:sz w:val="32"/>
                <w:szCs w:val="32"/>
              </w:rPr>
            </w:pPr>
            <w:r>
              <w:rPr>
                <w:b/>
                <w:bCs/>
                <w:sz w:val="32"/>
                <w:szCs w:val="32"/>
              </w:rPr>
              <w:t>Social networking policy</w:t>
            </w:r>
          </w:p>
        </w:tc>
      </w:tr>
    </w:tbl>
    <w:p w14:paraId="2776FE46" w14:textId="77777777" w:rsidR="004245C7" w:rsidRDefault="004245C7" w:rsidP="004245C7">
      <w:pPr>
        <w:pStyle w:val="RTOWorksBodyText"/>
        <w:rPr>
          <w:b/>
          <w:bCs/>
        </w:rPr>
      </w:pPr>
    </w:p>
    <w:p w14:paraId="1B057D21" w14:textId="77777777" w:rsidR="004245C7" w:rsidRPr="00D20681" w:rsidRDefault="004245C7" w:rsidP="004245C7">
      <w:pPr>
        <w:pStyle w:val="RTOWorksBodyText"/>
      </w:pPr>
      <w:proofErr w:type="spellStart"/>
      <w:r w:rsidRPr="00D20681">
        <w:t>Worlducation</w:t>
      </w:r>
      <w:proofErr w:type="spellEnd"/>
      <w:r w:rsidRPr="00D20681">
        <w:t xml:space="preserve"> employees must use these forums appropriately and responsibly, especially when discussing or disclosing any information related to </w:t>
      </w:r>
      <w:proofErr w:type="spellStart"/>
      <w:r w:rsidRPr="00D20681">
        <w:t>Worlducation</w:t>
      </w:r>
      <w:proofErr w:type="spellEnd"/>
      <w:r w:rsidRPr="00D20681">
        <w:t xml:space="preserve"> or to their employment at </w:t>
      </w:r>
      <w:proofErr w:type="spellStart"/>
      <w:r w:rsidRPr="00D20681">
        <w:t>Worlducation</w:t>
      </w:r>
      <w:proofErr w:type="spellEnd"/>
      <w:r w:rsidRPr="00D20681">
        <w:t xml:space="preserve">. </w:t>
      </w:r>
    </w:p>
    <w:p w14:paraId="3C9E0938" w14:textId="77777777" w:rsidR="004245C7" w:rsidRPr="00D20681" w:rsidRDefault="004245C7" w:rsidP="004245C7">
      <w:pPr>
        <w:pStyle w:val="RTOWorksBodyText"/>
      </w:pPr>
      <w:r w:rsidRPr="00D20681">
        <w:t xml:space="preserve">While social networking opens up new opportunities to have a positive impact on our brand reputation and business growth, it also carries significant business risk when used inappropriately. Failure to follow </w:t>
      </w:r>
      <w:proofErr w:type="spellStart"/>
      <w:r w:rsidRPr="00D20681">
        <w:t>Worlducation's</w:t>
      </w:r>
      <w:proofErr w:type="spellEnd"/>
      <w:r w:rsidRPr="00D20681">
        <w:t xml:space="preserve"> social media and networking policy or other abuse of social media and networking tools may result in disciplinary action up to and including termination of employment. </w:t>
      </w:r>
    </w:p>
    <w:p w14:paraId="15D485F5" w14:textId="77777777" w:rsidR="004245C7" w:rsidRPr="00D20681" w:rsidRDefault="004245C7" w:rsidP="004245C7">
      <w:pPr>
        <w:pStyle w:val="RTOWorksBodyText"/>
      </w:pPr>
      <w:r w:rsidRPr="00D20681">
        <w:t>In the event anything in the policy may conflict with local law concerning internet use and data privacy, local law will control the interpretation and application of the policy.</w:t>
      </w:r>
      <w:r w:rsidRPr="00D20681">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7222"/>
      </w:tblGrid>
      <w:tr w:rsidR="004245C7" w:rsidRPr="00D20681" w14:paraId="17951B06" w14:textId="77777777" w:rsidTr="00EF7CAA">
        <w:tc>
          <w:tcPr>
            <w:tcW w:w="966" w:type="dxa"/>
          </w:tcPr>
          <w:p w14:paraId="1523CEF7" w14:textId="77777777" w:rsidR="004245C7" w:rsidRPr="00D20681" w:rsidRDefault="004245C7" w:rsidP="00EF7CAA">
            <w:pPr>
              <w:pStyle w:val="RTOWorksBodyText"/>
            </w:pPr>
            <w:r w:rsidRPr="00D20681">
              <w:rPr>
                <w:noProof/>
              </w:rPr>
              <w:lastRenderedPageBreak/>
              <w:drawing>
                <wp:inline distT="0" distB="0" distL="0" distR="0" wp14:anchorId="74BE06E0" wp14:editId="391AC68C">
                  <wp:extent cx="616367" cy="449272"/>
                  <wp:effectExtent l="0" t="0" r="0" b="8255"/>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0"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19C78DBC" w14:textId="77777777" w:rsidR="004245C7" w:rsidRPr="00D20681" w:rsidRDefault="004245C7" w:rsidP="00EF7CAA">
            <w:pPr>
              <w:pStyle w:val="RTOWorksBodyText"/>
              <w:rPr>
                <w:b/>
                <w:bCs/>
                <w:sz w:val="32"/>
                <w:szCs w:val="32"/>
              </w:rPr>
            </w:pPr>
            <w:r w:rsidRPr="00D20681">
              <w:rPr>
                <w:b/>
                <w:bCs/>
                <w:sz w:val="32"/>
                <w:szCs w:val="32"/>
              </w:rPr>
              <w:t>Documentation Policy and Procedures</w:t>
            </w:r>
          </w:p>
        </w:tc>
      </w:tr>
    </w:tbl>
    <w:p w14:paraId="4E3A71B9" w14:textId="77777777" w:rsidR="004245C7" w:rsidRPr="00D20681" w:rsidRDefault="004245C7" w:rsidP="004245C7">
      <w:pPr>
        <w:pStyle w:val="RTOWorksBodyText"/>
      </w:pPr>
    </w:p>
    <w:p w14:paraId="3329970E" w14:textId="77777777" w:rsidR="004245C7" w:rsidRPr="00D20681" w:rsidRDefault="004245C7" w:rsidP="004245C7">
      <w:pPr>
        <w:pStyle w:val="RTOWorksBodyText"/>
      </w:pPr>
      <w:r w:rsidRPr="00D20681">
        <w:t xml:space="preserve">All employees are required to use </w:t>
      </w:r>
      <w:proofErr w:type="spellStart"/>
      <w:r w:rsidRPr="00D20681">
        <w:t>Worlducation’s</w:t>
      </w:r>
      <w:proofErr w:type="spellEnd"/>
      <w:r w:rsidRPr="00D20681">
        <w:t xml:space="preserve"> templates for all workplace documentation.</w:t>
      </w:r>
    </w:p>
    <w:p w14:paraId="5D94CD8D" w14:textId="77777777" w:rsidR="004245C7" w:rsidRPr="00D20681" w:rsidRDefault="004245C7" w:rsidP="004245C7">
      <w:pPr>
        <w:pStyle w:val="RTOWorksBodyText"/>
      </w:pPr>
      <w:r w:rsidRPr="00D20681">
        <w:t>Documents should be named [</w:t>
      </w:r>
      <w:proofErr w:type="spellStart"/>
      <w:r w:rsidRPr="00D20681">
        <w:t>Department_Type_Detail_Version</w:t>
      </w:r>
      <w:proofErr w:type="spellEnd"/>
      <w:r w:rsidRPr="00D20681">
        <w:t>]</w:t>
      </w:r>
    </w:p>
    <w:p w14:paraId="309E6F6B" w14:textId="77777777" w:rsidR="004245C7" w:rsidRPr="00D20681" w:rsidRDefault="004245C7" w:rsidP="004245C7">
      <w:pPr>
        <w:pStyle w:val="RTOWorksBodyText"/>
      </w:pPr>
      <w:r w:rsidRPr="00D20681">
        <w:t xml:space="preserve">Documents are to be saved using </w:t>
      </w:r>
      <w:proofErr w:type="spellStart"/>
      <w:r w:rsidRPr="00D20681">
        <w:t>Worlducation’s</w:t>
      </w:r>
      <w:proofErr w:type="spellEnd"/>
      <w:r w:rsidRPr="00D20681">
        <w:t xml:space="preserve"> cloud-based storage system.</w:t>
      </w:r>
    </w:p>
    <w:p w14:paraId="49252381" w14:textId="77777777" w:rsidR="004245C7" w:rsidRDefault="004245C7" w:rsidP="004245C7">
      <w:pPr>
        <w:pStyle w:val="RTOWorksBodyText"/>
      </w:pPr>
      <w:r w:rsidRPr="00D20681">
        <w:t>In-built software review functionality should be used, and all comments recorded in a feedback register. Feedback register should contain the date, project number, name of reviewer, person receiving feedback, comments and action required.</w:t>
      </w:r>
    </w:p>
    <w:p w14:paraId="30CFD837" w14:textId="77777777" w:rsidR="004245C7" w:rsidRPr="00A81298" w:rsidRDefault="004245C7" w:rsidP="004245C7">
      <w:pPr>
        <w:rPr>
          <w:rFonts w:ascii="Arial" w:hAnsi="Arial" w:cs="Arial"/>
          <w:sz w:val="20"/>
          <w:szCs w:val="20"/>
        </w:rPr>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7222"/>
      </w:tblGrid>
      <w:tr w:rsidR="004245C7" w:rsidRPr="00D20681" w14:paraId="2764F39F" w14:textId="77777777" w:rsidTr="00EF7CAA">
        <w:tc>
          <w:tcPr>
            <w:tcW w:w="966" w:type="dxa"/>
          </w:tcPr>
          <w:p w14:paraId="30A69358" w14:textId="77777777" w:rsidR="004245C7" w:rsidRPr="00D20681" w:rsidRDefault="004245C7" w:rsidP="00EF7CAA">
            <w:pPr>
              <w:pStyle w:val="RTOWorksBodyText"/>
            </w:pPr>
            <w:r w:rsidRPr="00D20681">
              <w:rPr>
                <w:noProof/>
              </w:rPr>
              <w:lastRenderedPageBreak/>
              <w:drawing>
                <wp:inline distT="0" distB="0" distL="0" distR="0" wp14:anchorId="533FB669" wp14:editId="4E45B3E8">
                  <wp:extent cx="616367" cy="449272"/>
                  <wp:effectExtent l="0" t="0" r="0" b="8255"/>
                  <wp:docPr id="138" name="Picture 13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0"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016F56E3" w14:textId="77777777" w:rsidR="004245C7" w:rsidRPr="00D20681" w:rsidRDefault="004245C7" w:rsidP="00EF7CAA">
            <w:pPr>
              <w:pStyle w:val="RTOWorksBodyText"/>
              <w:rPr>
                <w:b/>
                <w:bCs/>
                <w:sz w:val="32"/>
                <w:szCs w:val="32"/>
              </w:rPr>
            </w:pPr>
            <w:r>
              <w:rPr>
                <w:b/>
                <w:bCs/>
                <w:sz w:val="32"/>
                <w:szCs w:val="32"/>
              </w:rPr>
              <w:t>Procurement</w:t>
            </w:r>
            <w:r w:rsidRPr="00D20681">
              <w:rPr>
                <w:b/>
                <w:bCs/>
                <w:sz w:val="32"/>
                <w:szCs w:val="32"/>
              </w:rPr>
              <w:t xml:space="preserve"> Policy and Procedures</w:t>
            </w:r>
          </w:p>
        </w:tc>
      </w:tr>
    </w:tbl>
    <w:p w14:paraId="66E2D43B" w14:textId="77777777" w:rsidR="004245C7" w:rsidRDefault="004245C7" w:rsidP="004245C7">
      <w:pPr>
        <w:pStyle w:val="RTOWorksBodyText"/>
      </w:pPr>
    </w:p>
    <w:p w14:paraId="26F4CCFD" w14:textId="77777777" w:rsidR="004245C7" w:rsidRPr="008C311D" w:rsidRDefault="004245C7" w:rsidP="004245C7">
      <w:pPr>
        <w:pStyle w:val="RTOWorksBodyText"/>
      </w:pPr>
      <w:r w:rsidRPr="008C311D">
        <w:t>Th</w:t>
      </w:r>
      <w:r>
        <w:t>is</w:t>
      </w:r>
      <w:r w:rsidRPr="008C311D">
        <w:t xml:space="preserve"> </w:t>
      </w:r>
      <w:r>
        <w:t>p</w:t>
      </w:r>
      <w:r w:rsidRPr="008C311D">
        <w:t xml:space="preserve">olicy outlines how </w:t>
      </w:r>
      <w:proofErr w:type="spellStart"/>
      <w:r>
        <w:t>Worlducation</w:t>
      </w:r>
      <w:proofErr w:type="spellEnd"/>
      <w:r w:rsidRPr="008C311D">
        <w:t xml:space="preserve"> manage</w:t>
      </w:r>
      <w:r>
        <w:t>s</w:t>
      </w:r>
      <w:r w:rsidRPr="008C311D">
        <w:t xml:space="preserve"> </w:t>
      </w:r>
      <w:r>
        <w:t xml:space="preserve">its </w:t>
      </w:r>
      <w:r w:rsidRPr="008C311D">
        <w:t xml:space="preserve">purchasing activities to maximise value, minimise cost and support company strategies. </w:t>
      </w:r>
    </w:p>
    <w:p w14:paraId="1868D723" w14:textId="77777777" w:rsidR="004245C7" w:rsidRPr="008C311D" w:rsidRDefault="004245C7" w:rsidP="004245C7">
      <w:pPr>
        <w:pStyle w:val="RTOWorksBodyText"/>
      </w:pPr>
      <w:r w:rsidRPr="008C311D">
        <w:t>Th</w:t>
      </w:r>
      <w:r>
        <w:t>e</w:t>
      </w:r>
      <w:r w:rsidRPr="008C311D">
        <w:t xml:space="preserve"> </w:t>
      </w:r>
      <w:r>
        <w:t>p</w:t>
      </w:r>
      <w:r w:rsidRPr="008C311D">
        <w:t xml:space="preserve">olicy applies to all employees who have the delegated authority to procure goods, services and/or works on behalf of the company. </w:t>
      </w:r>
    </w:p>
    <w:p w14:paraId="0912094C" w14:textId="77777777" w:rsidR="004245C7" w:rsidRPr="008C311D" w:rsidRDefault="004245C7" w:rsidP="004245C7">
      <w:pPr>
        <w:pStyle w:val="RTOWorksBodyText"/>
      </w:pPr>
      <w:r w:rsidRPr="008C311D">
        <w:t xml:space="preserve">For the purpose of this Policy, the term supplier includes all suppliers, contractors and consultants engaged to provide goods, services and/or works to the company. </w:t>
      </w:r>
    </w:p>
    <w:p w14:paraId="13FB6933" w14:textId="77777777" w:rsidR="004245C7" w:rsidRPr="00A619B0" w:rsidRDefault="004245C7" w:rsidP="004245C7">
      <w:pPr>
        <w:pStyle w:val="RTOWorksHeading2"/>
      </w:pPr>
      <w:r w:rsidRPr="00A619B0">
        <w:t xml:space="preserve">Procurement Practices </w:t>
      </w:r>
    </w:p>
    <w:p w14:paraId="2EFF9309" w14:textId="77777777" w:rsidR="004245C7" w:rsidRDefault="004245C7" w:rsidP="004245C7">
      <w:pPr>
        <w:pStyle w:val="RTOWorksBullet1"/>
      </w:pPr>
      <w:r w:rsidRPr="008C311D">
        <w:t xml:space="preserve">The procurement of goods, services and/or works must be consistent with the Health and Safety Policy. </w:t>
      </w:r>
    </w:p>
    <w:p w14:paraId="1DB87B04" w14:textId="77777777" w:rsidR="004245C7" w:rsidRDefault="004245C7" w:rsidP="004245C7">
      <w:pPr>
        <w:pStyle w:val="RTOWorksBullet1"/>
      </w:pPr>
      <w:r w:rsidRPr="008C311D">
        <w:t xml:space="preserve">All procurement activities must take into consideration the environmental impact and value for money over the whole-of-life of the goods and/or services. </w:t>
      </w:r>
    </w:p>
    <w:p w14:paraId="49540B84" w14:textId="77777777" w:rsidR="004245C7" w:rsidRDefault="004245C7" w:rsidP="004245C7">
      <w:pPr>
        <w:pStyle w:val="RTOWorksBullet1"/>
      </w:pPr>
      <w:r>
        <w:t>C</w:t>
      </w:r>
      <w:r w:rsidRPr="008C311D">
        <w:t xml:space="preserve">onsideration needs to be given to ongoing operational costs including the use of water and energy, greenhouse performance, disposal, recyclability and other relevant factors. </w:t>
      </w:r>
    </w:p>
    <w:p w14:paraId="384A903C" w14:textId="77777777" w:rsidR="004245C7" w:rsidRDefault="004245C7" w:rsidP="004245C7">
      <w:pPr>
        <w:pStyle w:val="RTOWorksBullet1"/>
      </w:pPr>
      <w:r>
        <w:t>CFO holds the o</w:t>
      </w:r>
      <w:r w:rsidRPr="008C311D">
        <w:t xml:space="preserve">verall responsibility for </w:t>
      </w:r>
      <w:r>
        <w:t>p</w:t>
      </w:r>
      <w:r w:rsidRPr="008C311D">
        <w:t>rocurement, including complianc</w:t>
      </w:r>
      <w:r>
        <w:t>e and d</w:t>
      </w:r>
      <w:r w:rsidRPr="008C311D">
        <w:t>rive</w:t>
      </w:r>
      <w:r>
        <w:t>s</w:t>
      </w:r>
      <w:r w:rsidRPr="008C311D">
        <w:t xml:space="preserve"> business initiatives that help manage risk, control optimal spend, achieve vendor consolidation and cost efficiency.</w:t>
      </w:r>
    </w:p>
    <w:p w14:paraId="1F8C1A00" w14:textId="77777777" w:rsidR="004245C7" w:rsidRPr="009F236A" w:rsidRDefault="004245C7" w:rsidP="004245C7">
      <w:pPr>
        <w:pStyle w:val="RTOWorksBullet1"/>
      </w:pPr>
      <w:r w:rsidRPr="009F236A">
        <w:t xml:space="preserve">The authority to approve expenditure must be in accordance with the company’s Delegation and Sub-Delegation of Authority and limited to the cost centres and/or activities within control of the position. </w:t>
      </w:r>
    </w:p>
    <w:p w14:paraId="5CCE416C" w14:textId="77777777" w:rsidR="004245C7" w:rsidRPr="009F236A" w:rsidRDefault="004245C7" w:rsidP="004245C7">
      <w:pPr>
        <w:pStyle w:val="RTOWorksBullet1"/>
      </w:pPr>
      <w:r w:rsidRPr="009F236A">
        <w:t xml:space="preserve">Procurement activities should be delivered or overseen by the position or Business Unit with the appropriate expertise in that field. </w:t>
      </w:r>
    </w:p>
    <w:p w14:paraId="6FB0BAC0" w14:textId="77777777" w:rsidR="004245C7" w:rsidRPr="004720C4" w:rsidRDefault="004245C7" w:rsidP="004245C7">
      <w:pPr>
        <w:pStyle w:val="RTOWorksHeading3"/>
      </w:pPr>
      <w:r w:rsidRPr="004720C4">
        <w:t>Procurement Pr</w:t>
      </w:r>
      <w:r>
        <w:t>inciples</w:t>
      </w:r>
    </w:p>
    <w:p w14:paraId="69F954E1" w14:textId="77777777" w:rsidR="004245C7" w:rsidRPr="008C311D" w:rsidRDefault="004245C7" w:rsidP="004245C7">
      <w:pPr>
        <w:pStyle w:val="RTOWorksBullet1"/>
      </w:pPr>
      <w:r>
        <w:t>Employees</w:t>
      </w:r>
      <w:r w:rsidRPr="008C311D">
        <w:t xml:space="preserve"> should first check if the goods and/or services can be provided through one of the company’s current preferred or contracted suppliers, or a supplier that has already been set up to do business with the company. </w:t>
      </w:r>
    </w:p>
    <w:p w14:paraId="1D3A22C4" w14:textId="77777777" w:rsidR="004245C7" w:rsidRPr="008C311D" w:rsidRDefault="004245C7" w:rsidP="004245C7">
      <w:pPr>
        <w:pStyle w:val="RTOWorksBullet1"/>
      </w:pPr>
      <w:r w:rsidRPr="008C311D">
        <w:t xml:space="preserve">For one-off or simple price-based purchases with a supplier, credit cards are a low cost and efficient means of purchasing, rather than setting up a new supplier in the finance system. Employees should confirm with the supplier that a credit card is an acceptable method of payment, prior to committing the company to the purchase. </w:t>
      </w:r>
    </w:p>
    <w:p w14:paraId="5A5489AD" w14:textId="77777777" w:rsidR="004245C7" w:rsidRPr="008C311D" w:rsidRDefault="004245C7" w:rsidP="004245C7">
      <w:pPr>
        <w:pStyle w:val="RTOWorksBullet1"/>
      </w:pPr>
      <w:r w:rsidRPr="008C311D">
        <w:t>The aggregate spend over the year should be considered</w:t>
      </w:r>
      <w:r>
        <w:t xml:space="preserve"> -</w:t>
      </w:r>
      <w:r w:rsidRPr="008C311D">
        <w:t xml:space="preserve"> </w:t>
      </w:r>
      <w:r>
        <w:t>i</w:t>
      </w:r>
      <w:r w:rsidRPr="008C311D">
        <w:t xml:space="preserve">f the procurement is for repeated volumes, a fixed term contract should be negotiated to secure favourable price, service and conditions over an extended term. </w:t>
      </w:r>
    </w:p>
    <w:p w14:paraId="78328ED5" w14:textId="77777777" w:rsidR="004245C7" w:rsidRPr="008C311D" w:rsidRDefault="004245C7" w:rsidP="004245C7">
      <w:pPr>
        <w:pStyle w:val="RTOWorksBullet1"/>
      </w:pPr>
      <w:r>
        <w:t>R</w:t>
      </w:r>
      <w:r w:rsidRPr="008C311D">
        <w:t xml:space="preserve">ecords that are created or received during the procurement process should be maintained in line with the company’s current document and records management practices and systems. </w:t>
      </w:r>
    </w:p>
    <w:p w14:paraId="469E6B2D" w14:textId="77777777" w:rsidR="004245C7" w:rsidRDefault="004245C7" w:rsidP="004245C7">
      <w:pPr>
        <w:pStyle w:val="RTOWorksBullet1"/>
      </w:pPr>
      <w:r w:rsidRPr="008C311D">
        <w:lastRenderedPageBreak/>
        <w:t xml:space="preserve">Sound judgement and discretion should be exercised in determining the most appropriate sourcing strategies. </w:t>
      </w:r>
    </w:p>
    <w:p w14:paraId="46828978" w14:textId="77777777" w:rsidR="004245C7" w:rsidRPr="008C311D" w:rsidRDefault="004245C7" w:rsidP="004245C7">
      <w:pPr>
        <w:pStyle w:val="RTOWorksBullet1"/>
      </w:pPr>
      <w:r w:rsidRPr="008C311D">
        <w:t xml:space="preserve">The </w:t>
      </w:r>
      <w:r>
        <w:t>purchase value will determine the bidding process:</w:t>
      </w:r>
      <w:r w:rsidRPr="008C311D">
        <w:t xml:space="preserve"> </w:t>
      </w:r>
    </w:p>
    <w:tbl>
      <w:tblPr>
        <w:tblStyle w:val="TableGrid"/>
        <w:tblW w:w="0" w:type="auto"/>
        <w:tblBorders>
          <w:top w:val="single" w:sz="4" w:space="0" w:color="B4DDD9"/>
          <w:left w:val="single" w:sz="4" w:space="0" w:color="B4DDD9"/>
          <w:bottom w:val="single" w:sz="4" w:space="0" w:color="B4DDD9"/>
          <w:right w:val="single" w:sz="4" w:space="0" w:color="B4DDD9"/>
          <w:insideH w:val="single" w:sz="4" w:space="0" w:color="B4DDD9"/>
          <w:insideV w:val="single" w:sz="4" w:space="0" w:color="B4DDD9"/>
        </w:tblBorders>
        <w:tblLook w:val="04A0" w:firstRow="1" w:lastRow="0" w:firstColumn="1" w:lastColumn="0" w:noHBand="0" w:noVBand="1"/>
      </w:tblPr>
      <w:tblGrid>
        <w:gridCol w:w="1375"/>
        <w:gridCol w:w="1409"/>
        <w:gridCol w:w="1353"/>
        <w:gridCol w:w="1430"/>
        <w:gridCol w:w="1370"/>
        <w:gridCol w:w="1353"/>
      </w:tblGrid>
      <w:tr w:rsidR="004245C7" w14:paraId="38625553" w14:textId="77777777" w:rsidTr="00EF7CAA">
        <w:tc>
          <w:tcPr>
            <w:tcW w:w="1501" w:type="dxa"/>
            <w:shd w:val="clear" w:color="auto" w:fill="82C5BE"/>
          </w:tcPr>
          <w:p w14:paraId="18E09E8E" w14:textId="77777777" w:rsidR="004245C7" w:rsidRPr="001403EB" w:rsidRDefault="004245C7" w:rsidP="00EF7CAA">
            <w:pPr>
              <w:pStyle w:val="RTOWorksBodyText"/>
              <w:rPr>
                <w:b/>
                <w:bCs/>
              </w:rPr>
            </w:pPr>
            <w:r w:rsidRPr="001403EB">
              <w:rPr>
                <w:b/>
                <w:bCs/>
              </w:rPr>
              <w:t>Value</w:t>
            </w:r>
          </w:p>
        </w:tc>
        <w:tc>
          <w:tcPr>
            <w:tcW w:w="1501" w:type="dxa"/>
          </w:tcPr>
          <w:p w14:paraId="7C2F7EE1" w14:textId="77777777" w:rsidR="004245C7" w:rsidRDefault="004245C7" w:rsidP="00EF7CAA">
            <w:pPr>
              <w:pStyle w:val="RTOWorksBodyText"/>
            </w:pPr>
            <w:r>
              <w:t>&lt;$2000</w:t>
            </w:r>
          </w:p>
        </w:tc>
        <w:tc>
          <w:tcPr>
            <w:tcW w:w="1502" w:type="dxa"/>
          </w:tcPr>
          <w:p w14:paraId="45238103" w14:textId="77777777" w:rsidR="004245C7" w:rsidRDefault="004245C7" w:rsidP="00EF7CAA">
            <w:pPr>
              <w:pStyle w:val="RTOWorksBodyText"/>
            </w:pPr>
            <w:r>
              <w:t>$2000 - $5000</w:t>
            </w:r>
          </w:p>
        </w:tc>
        <w:tc>
          <w:tcPr>
            <w:tcW w:w="1502" w:type="dxa"/>
          </w:tcPr>
          <w:p w14:paraId="7E1932EB" w14:textId="77777777" w:rsidR="004245C7" w:rsidRDefault="004245C7" w:rsidP="00EF7CAA">
            <w:pPr>
              <w:pStyle w:val="RTOWorksBodyText"/>
            </w:pPr>
            <w:r>
              <w:t>$5000 - $15000</w:t>
            </w:r>
          </w:p>
        </w:tc>
        <w:tc>
          <w:tcPr>
            <w:tcW w:w="1502" w:type="dxa"/>
          </w:tcPr>
          <w:p w14:paraId="27C3519E" w14:textId="77777777" w:rsidR="004245C7" w:rsidRDefault="004245C7" w:rsidP="00EF7CAA">
            <w:pPr>
              <w:pStyle w:val="RTOWorksBodyText"/>
            </w:pPr>
            <w:r>
              <w:t>$15000 - $30000</w:t>
            </w:r>
          </w:p>
        </w:tc>
        <w:tc>
          <w:tcPr>
            <w:tcW w:w="1502" w:type="dxa"/>
          </w:tcPr>
          <w:p w14:paraId="0B1ED1C6" w14:textId="77777777" w:rsidR="004245C7" w:rsidRDefault="004245C7" w:rsidP="00EF7CAA">
            <w:pPr>
              <w:pStyle w:val="RTOWorksBodyText"/>
            </w:pPr>
            <w:r>
              <w:t>&gt;$30000</w:t>
            </w:r>
          </w:p>
        </w:tc>
      </w:tr>
      <w:tr w:rsidR="004245C7" w14:paraId="132A3BFE" w14:textId="77777777" w:rsidTr="00EF7CAA">
        <w:tc>
          <w:tcPr>
            <w:tcW w:w="1501" w:type="dxa"/>
            <w:shd w:val="clear" w:color="auto" w:fill="82C5BE"/>
          </w:tcPr>
          <w:p w14:paraId="2F701411" w14:textId="77777777" w:rsidR="004245C7" w:rsidRPr="001403EB" w:rsidRDefault="004245C7" w:rsidP="00EF7CAA">
            <w:pPr>
              <w:pStyle w:val="RTOWorksBodyText"/>
              <w:rPr>
                <w:b/>
                <w:bCs/>
              </w:rPr>
            </w:pPr>
            <w:r w:rsidRPr="001403EB">
              <w:rPr>
                <w:b/>
                <w:bCs/>
              </w:rPr>
              <w:t>Method</w:t>
            </w:r>
          </w:p>
        </w:tc>
        <w:tc>
          <w:tcPr>
            <w:tcW w:w="1501" w:type="dxa"/>
          </w:tcPr>
          <w:p w14:paraId="79BE8B84" w14:textId="77777777" w:rsidR="004245C7" w:rsidRDefault="004245C7" w:rsidP="00EF7CAA">
            <w:pPr>
              <w:pStyle w:val="RTOWorksBodyText"/>
            </w:pPr>
            <w:r>
              <w:t>Direct purchasing</w:t>
            </w:r>
          </w:p>
        </w:tc>
        <w:tc>
          <w:tcPr>
            <w:tcW w:w="1502" w:type="dxa"/>
          </w:tcPr>
          <w:p w14:paraId="1DFB41C3" w14:textId="77777777" w:rsidR="004245C7" w:rsidRDefault="004245C7" w:rsidP="00EF7CAA">
            <w:pPr>
              <w:pStyle w:val="RTOWorksBodyText"/>
            </w:pPr>
            <w:r>
              <w:t>Written quote</w:t>
            </w:r>
          </w:p>
        </w:tc>
        <w:tc>
          <w:tcPr>
            <w:tcW w:w="1502" w:type="dxa"/>
          </w:tcPr>
          <w:p w14:paraId="4B16A497" w14:textId="77777777" w:rsidR="004245C7" w:rsidRDefault="004245C7" w:rsidP="00EF7CAA">
            <w:pPr>
              <w:pStyle w:val="RTOWorksBodyText"/>
            </w:pPr>
            <w:r>
              <w:t>More than one written quote</w:t>
            </w:r>
          </w:p>
        </w:tc>
        <w:tc>
          <w:tcPr>
            <w:tcW w:w="1502" w:type="dxa"/>
          </w:tcPr>
          <w:p w14:paraId="3EB50B06" w14:textId="77777777" w:rsidR="004245C7" w:rsidRDefault="004245C7" w:rsidP="00EF7CAA">
            <w:pPr>
              <w:pStyle w:val="RTOWorksBodyText"/>
            </w:pPr>
            <w:r>
              <w:t>3 or more written quotes</w:t>
            </w:r>
          </w:p>
        </w:tc>
        <w:tc>
          <w:tcPr>
            <w:tcW w:w="1502" w:type="dxa"/>
          </w:tcPr>
          <w:p w14:paraId="4274BAAC" w14:textId="77777777" w:rsidR="004245C7" w:rsidRDefault="004245C7" w:rsidP="00EF7CAA">
            <w:pPr>
              <w:pStyle w:val="RTOWorksBodyText"/>
            </w:pPr>
            <w:r>
              <w:t>Proposal or tender required</w:t>
            </w:r>
          </w:p>
        </w:tc>
      </w:tr>
      <w:tr w:rsidR="004245C7" w14:paraId="39540E4C" w14:textId="77777777" w:rsidTr="00EF7CAA">
        <w:tc>
          <w:tcPr>
            <w:tcW w:w="1501" w:type="dxa"/>
            <w:shd w:val="clear" w:color="auto" w:fill="82C5BE"/>
          </w:tcPr>
          <w:p w14:paraId="564C3B24" w14:textId="77777777" w:rsidR="004245C7" w:rsidRPr="001403EB" w:rsidRDefault="004245C7" w:rsidP="00EF7CAA">
            <w:pPr>
              <w:pStyle w:val="RTOWorksBodyText"/>
              <w:rPr>
                <w:b/>
                <w:bCs/>
              </w:rPr>
            </w:pPr>
            <w:r>
              <w:rPr>
                <w:b/>
                <w:bCs/>
              </w:rPr>
              <w:t>Approval</w:t>
            </w:r>
          </w:p>
        </w:tc>
        <w:tc>
          <w:tcPr>
            <w:tcW w:w="1501" w:type="dxa"/>
          </w:tcPr>
          <w:p w14:paraId="4585B2F0" w14:textId="77777777" w:rsidR="004245C7" w:rsidRDefault="004245C7" w:rsidP="00EF7CAA">
            <w:pPr>
              <w:pStyle w:val="RTOWorksBodyText"/>
            </w:pPr>
            <w:r>
              <w:t>Team leader</w:t>
            </w:r>
          </w:p>
        </w:tc>
        <w:tc>
          <w:tcPr>
            <w:tcW w:w="1502" w:type="dxa"/>
          </w:tcPr>
          <w:p w14:paraId="352E7961" w14:textId="77777777" w:rsidR="004245C7" w:rsidRDefault="004245C7" w:rsidP="00EF7CAA">
            <w:pPr>
              <w:pStyle w:val="RTOWorksBodyText"/>
            </w:pPr>
            <w:r>
              <w:t>Team manager</w:t>
            </w:r>
          </w:p>
        </w:tc>
        <w:tc>
          <w:tcPr>
            <w:tcW w:w="1502" w:type="dxa"/>
          </w:tcPr>
          <w:p w14:paraId="52F3500F" w14:textId="77777777" w:rsidR="004245C7" w:rsidRDefault="004245C7" w:rsidP="00EF7CAA">
            <w:pPr>
              <w:pStyle w:val="RTOWorksBodyText"/>
            </w:pPr>
            <w:r>
              <w:t>Department manager</w:t>
            </w:r>
          </w:p>
        </w:tc>
        <w:tc>
          <w:tcPr>
            <w:tcW w:w="1502" w:type="dxa"/>
          </w:tcPr>
          <w:p w14:paraId="5B5336C6" w14:textId="77777777" w:rsidR="004245C7" w:rsidRDefault="004245C7" w:rsidP="00EF7CAA">
            <w:pPr>
              <w:pStyle w:val="RTOWorksBodyText"/>
            </w:pPr>
            <w:r>
              <w:t>Senior executive</w:t>
            </w:r>
          </w:p>
        </w:tc>
        <w:tc>
          <w:tcPr>
            <w:tcW w:w="1502" w:type="dxa"/>
          </w:tcPr>
          <w:p w14:paraId="22693647" w14:textId="77777777" w:rsidR="004245C7" w:rsidRDefault="004245C7" w:rsidP="00EF7CAA">
            <w:pPr>
              <w:pStyle w:val="RTOWorksBodyText"/>
            </w:pPr>
            <w:r>
              <w:t>CFO</w:t>
            </w:r>
          </w:p>
        </w:tc>
      </w:tr>
    </w:tbl>
    <w:p w14:paraId="68B53E8B" w14:textId="77777777" w:rsidR="004245C7" w:rsidRPr="008C311D" w:rsidRDefault="004245C7" w:rsidP="004245C7">
      <w:pPr>
        <w:pStyle w:val="RTOWorksBodyText"/>
      </w:pPr>
    </w:p>
    <w:p w14:paraId="0C2D3889" w14:textId="77777777" w:rsidR="004245C7" w:rsidRPr="008C311D" w:rsidRDefault="004245C7" w:rsidP="004245C7">
      <w:pPr>
        <w:pStyle w:val="RTOWorksBodyText"/>
      </w:pPr>
    </w:p>
    <w:p w14:paraId="3DDE91AC" w14:textId="77777777" w:rsidR="004245C7" w:rsidRDefault="004245C7" w:rsidP="004245C7">
      <w:pPr>
        <w:rPr>
          <w:rFonts w:ascii="Arial" w:hAnsi="Arial" w:cs="Arial"/>
          <w:sz w:val="20"/>
          <w:szCs w:val="20"/>
        </w:rPr>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7222"/>
      </w:tblGrid>
      <w:tr w:rsidR="004245C7" w:rsidRPr="00D20681" w14:paraId="7A39BF92" w14:textId="77777777" w:rsidTr="00EF7CAA">
        <w:tc>
          <w:tcPr>
            <w:tcW w:w="966" w:type="dxa"/>
          </w:tcPr>
          <w:p w14:paraId="1E874C47" w14:textId="77777777" w:rsidR="004245C7" w:rsidRPr="00D20681" w:rsidRDefault="004245C7" w:rsidP="00EF7CAA">
            <w:pPr>
              <w:pStyle w:val="RTOWorksBodyText"/>
            </w:pPr>
            <w:r w:rsidRPr="00D20681">
              <w:rPr>
                <w:noProof/>
              </w:rPr>
              <w:lastRenderedPageBreak/>
              <w:drawing>
                <wp:inline distT="0" distB="0" distL="0" distR="0" wp14:anchorId="6313BC59" wp14:editId="072D7FD9">
                  <wp:extent cx="616367" cy="449272"/>
                  <wp:effectExtent l="0" t="0" r="0" b="8255"/>
                  <wp:docPr id="449" name="Picture 449"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10"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4785FCA2" w14:textId="77777777" w:rsidR="004245C7" w:rsidRPr="00D20681" w:rsidRDefault="004245C7" w:rsidP="00EF7CAA">
            <w:pPr>
              <w:pStyle w:val="RTOWorksBodyText"/>
              <w:rPr>
                <w:b/>
                <w:bCs/>
                <w:sz w:val="32"/>
                <w:szCs w:val="32"/>
              </w:rPr>
            </w:pPr>
            <w:r>
              <w:rPr>
                <w:b/>
                <w:bCs/>
                <w:sz w:val="32"/>
                <w:szCs w:val="32"/>
              </w:rPr>
              <w:t>Recruitment</w:t>
            </w:r>
            <w:r w:rsidRPr="00D20681">
              <w:rPr>
                <w:b/>
                <w:bCs/>
                <w:sz w:val="32"/>
                <w:szCs w:val="32"/>
              </w:rPr>
              <w:t xml:space="preserve"> Policy and Procedures</w:t>
            </w:r>
          </w:p>
        </w:tc>
      </w:tr>
    </w:tbl>
    <w:p w14:paraId="14773363" w14:textId="77777777" w:rsidR="004245C7" w:rsidRDefault="004245C7" w:rsidP="004245C7">
      <w:pPr>
        <w:pStyle w:val="RTOWorksBodyText"/>
      </w:pPr>
    </w:p>
    <w:p w14:paraId="3BFB0D72" w14:textId="77777777" w:rsidR="004245C7" w:rsidRPr="00836BA7" w:rsidRDefault="004245C7" w:rsidP="004245C7">
      <w:pPr>
        <w:pStyle w:val="RTOWorksBodyText"/>
      </w:pPr>
      <w:r w:rsidRPr="00836BA7">
        <w:t xml:space="preserve">The Staff Recruitment Policy has been established to ensure </w:t>
      </w:r>
      <w:proofErr w:type="spellStart"/>
      <w:r w:rsidRPr="00836BA7">
        <w:t>Worlducation</w:t>
      </w:r>
      <w:proofErr w:type="spellEnd"/>
      <w:r w:rsidRPr="00836BA7">
        <w:t xml:space="preserve"> has the opportunity to attract the best available staff and volunteers for all vacant positions. This policy relates to employment of all staff and volunteers other than the CEO.</w:t>
      </w:r>
    </w:p>
    <w:p w14:paraId="293F95E6" w14:textId="77777777" w:rsidR="004245C7" w:rsidRPr="00836BA7" w:rsidRDefault="004245C7" w:rsidP="004245C7">
      <w:pPr>
        <w:pStyle w:val="RTOWorksBodyText"/>
      </w:pPr>
      <w:proofErr w:type="spellStart"/>
      <w:r w:rsidRPr="00836BA7">
        <w:t>Worlducation</w:t>
      </w:r>
      <w:proofErr w:type="spellEnd"/>
      <w:r w:rsidRPr="00836BA7">
        <w:t xml:space="preserve"> is committed to providing high quality programs and services to our community. To support the achievement of this objective we recognise the importance of employing the most suitable applicant for all vacant positions.</w:t>
      </w:r>
    </w:p>
    <w:p w14:paraId="076656F9" w14:textId="77777777" w:rsidR="004245C7" w:rsidRPr="00836BA7" w:rsidRDefault="004245C7" w:rsidP="004245C7">
      <w:pPr>
        <w:pStyle w:val="RTOWorksHeading3"/>
      </w:pPr>
      <w:r w:rsidRPr="002874FB">
        <w:t>Principles</w:t>
      </w:r>
    </w:p>
    <w:p w14:paraId="7C234DB1" w14:textId="77777777" w:rsidR="004245C7" w:rsidRPr="00836BA7" w:rsidRDefault="004245C7" w:rsidP="004245C7">
      <w:pPr>
        <w:pStyle w:val="RTOWorksBullet1"/>
      </w:pPr>
      <w:proofErr w:type="spellStart"/>
      <w:r w:rsidRPr="00836BA7">
        <w:t>Worlducation</w:t>
      </w:r>
      <w:proofErr w:type="spellEnd"/>
      <w:r w:rsidRPr="00836BA7">
        <w:t xml:space="preserve"> will ensure it has the best opportunity to attract the best available staff by broadly advertising (internally and externally as deemed appropriate) all vacant remunerated positions and volunteer vacancies. </w:t>
      </w:r>
    </w:p>
    <w:p w14:paraId="71688B30" w14:textId="77777777" w:rsidR="004245C7" w:rsidRPr="00836BA7" w:rsidRDefault="004245C7" w:rsidP="004245C7">
      <w:pPr>
        <w:pStyle w:val="RTOWorksBullet1"/>
      </w:pPr>
      <w:proofErr w:type="spellStart"/>
      <w:r w:rsidRPr="00836BA7">
        <w:t>Worlducation</w:t>
      </w:r>
      <w:proofErr w:type="spellEnd"/>
      <w:r w:rsidRPr="00836BA7">
        <w:t xml:space="preserve"> will take all reasonable steps to ensure that applicants may be safely entrusted with the duties of their position.</w:t>
      </w:r>
    </w:p>
    <w:p w14:paraId="52B0B56F" w14:textId="77777777" w:rsidR="004245C7" w:rsidRPr="00836BA7" w:rsidRDefault="004245C7" w:rsidP="004245C7">
      <w:pPr>
        <w:pStyle w:val="RTOWorksBullet1"/>
      </w:pPr>
      <w:proofErr w:type="spellStart"/>
      <w:r w:rsidRPr="00836BA7">
        <w:t>Worlducation</w:t>
      </w:r>
      <w:proofErr w:type="spellEnd"/>
      <w:r w:rsidRPr="00836BA7">
        <w:t xml:space="preserve"> will internally advertise all vacant positions to current staff and volunteers to encourage career advancement and increase participation.</w:t>
      </w:r>
    </w:p>
    <w:p w14:paraId="602D4D0C" w14:textId="77777777" w:rsidR="004245C7" w:rsidRPr="00836BA7" w:rsidRDefault="004245C7" w:rsidP="004245C7">
      <w:pPr>
        <w:pStyle w:val="RTOWorksBullet1"/>
      </w:pPr>
      <w:proofErr w:type="spellStart"/>
      <w:r w:rsidRPr="00836BA7">
        <w:t>Worlducation</w:t>
      </w:r>
      <w:proofErr w:type="spellEnd"/>
      <w:r w:rsidRPr="00836BA7">
        <w:t xml:space="preserve"> is committed to providing a work environment that is free from harassment and discrimination. </w:t>
      </w:r>
    </w:p>
    <w:p w14:paraId="44F1AA83" w14:textId="77777777" w:rsidR="004245C7" w:rsidRPr="00836BA7" w:rsidRDefault="004245C7" w:rsidP="004245C7">
      <w:pPr>
        <w:pStyle w:val="RTOWorksBullet1"/>
      </w:pPr>
      <w:r w:rsidRPr="00836BA7">
        <w:t xml:space="preserve">All recruitment and selection procedures and decisions will reflect </w:t>
      </w:r>
      <w:proofErr w:type="spellStart"/>
      <w:r w:rsidRPr="00836BA7">
        <w:t>Worlducation’s</w:t>
      </w:r>
      <w:proofErr w:type="spellEnd"/>
      <w:r w:rsidRPr="00836BA7">
        <w:t xml:space="preserve"> commitment to providing equal opportunity by assessing all potential candidates according to their skills, knowledge, qualifications and capabilities. </w:t>
      </w:r>
    </w:p>
    <w:p w14:paraId="062745AD" w14:textId="77777777" w:rsidR="004245C7" w:rsidRPr="00836BA7" w:rsidRDefault="004245C7" w:rsidP="004245C7">
      <w:pPr>
        <w:pStyle w:val="RTOWorksBullet1"/>
      </w:pPr>
      <w:r w:rsidRPr="00836BA7">
        <w:t>No regard will be given to factors such as age, gender, marital status, race, religion, physical impairment or political opinions.</w:t>
      </w:r>
    </w:p>
    <w:p w14:paraId="2BA8A869" w14:textId="77777777" w:rsidR="004245C7" w:rsidRPr="002874FB" w:rsidRDefault="004245C7" w:rsidP="004245C7">
      <w:pPr>
        <w:pStyle w:val="RTOWorksHeading3"/>
      </w:pPr>
      <w:r w:rsidRPr="002874FB">
        <w:t>Responsibilities</w:t>
      </w:r>
    </w:p>
    <w:p w14:paraId="00517E38" w14:textId="77777777" w:rsidR="004245C7" w:rsidRDefault="004245C7" w:rsidP="004245C7">
      <w:pPr>
        <w:pStyle w:val="RTOWorksBodyText"/>
      </w:pPr>
      <w:r>
        <w:t xml:space="preserve">The </w:t>
      </w:r>
      <w:r w:rsidRPr="002874FB">
        <w:rPr>
          <w:bCs/>
        </w:rPr>
        <w:t>CEO</w:t>
      </w:r>
      <w:r>
        <w:t xml:space="preserve"> (or a delegated authority) is responsible to implement this policy and to monitor its performance.</w:t>
      </w:r>
    </w:p>
    <w:p w14:paraId="5163D50D" w14:textId="77777777" w:rsidR="004245C7" w:rsidRDefault="004245C7" w:rsidP="004245C7">
      <w:pPr>
        <w:pStyle w:val="RTOWorksBodyText"/>
        <w:rPr>
          <w:szCs w:val="22"/>
        </w:rPr>
      </w:pPr>
      <w:r>
        <w:t xml:space="preserve">It is the responsibility of </w:t>
      </w:r>
      <w:r w:rsidRPr="002874FB">
        <w:rPr>
          <w:bCs/>
          <w:szCs w:val="22"/>
        </w:rPr>
        <w:t>Managers and Supervisors</w:t>
      </w:r>
      <w:r w:rsidRPr="00EA7858">
        <w:rPr>
          <w:szCs w:val="22"/>
        </w:rPr>
        <w:t xml:space="preserve"> </w:t>
      </w:r>
      <w:r>
        <w:rPr>
          <w:szCs w:val="22"/>
        </w:rPr>
        <w:t>to ensure that:</w:t>
      </w:r>
    </w:p>
    <w:p w14:paraId="7DF14217" w14:textId="77777777" w:rsidR="004245C7" w:rsidRDefault="004245C7" w:rsidP="004245C7">
      <w:pPr>
        <w:pStyle w:val="RTOWorksBullet1"/>
      </w:pPr>
      <w:r>
        <w:t>They are familiar with the recruitment policies and procedures, and that they follow them accordingly;</w:t>
      </w:r>
    </w:p>
    <w:p w14:paraId="2B8169F0" w14:textId="77777777" w:rsidR="004245C7" w:rsidRDefault="004245C7" w:rsidP="004245C7">
      <w:pPr>
        <w:pStyle w:val="RTOWorksBullet1"/>
      </w:pPr>
      <w:r>
        <w:t>Staffing levels for their department are determined and authorised;</w:t>
      </w:r>
    </w:p>
    <w:p w14:paraId="1EC9E026" w14:textId="77777777" w:rsidR="004245C7" w:rsidRPr="00EA7858" w:rsidRDefault="004245C7" w:rsidP="004245C7">
      <w:pPr>
        <w:pStyle w:val="RTOWorksBullet1"/>
      </w:pPr>
      <w:r>
        <w:t xml:space="preserve">All roles have current position descriptions that specify role requirements and selection criteria. </w:t>
      </w:r>
    </w:p>
    <w:p w14:paraId="41A8E1FA" w14:textId="77777777" w:rsidR="004245C7" w:rsidRDefault="004245C7" w:rsidP="004245C7">
      <w:pPr>
        <w:pStyle w:val="RTOWorksBodyText"/>
        <w:rPr>
          <w:szCs w:val="22"/>
        </w:rPr>
      </w:pPr>
      <w:r>
        <w:rPr>
          <w:szCs w:val="22"/>
        </w:rPr>
        <w:t xml:space="preserve">It is the responsibility of </w:t>
      </w:r>
      <w:r w:rsidRPr="00EA7858">
        <w:rPr>
          <w:szCs w:val="22"/>
        </w:rPr>
        <w:t xml:space="preserve">the </w:t>
      </w:r>
      <w:r w:rsidRPr="002874FB">
        <w:rPr>
          <w:bCs/>
          <w:szCs w:val="22"/>
        </w:rPr>
        <w:t>Human Resources Department</w:t>
      </w:r>
      <w:r w:rsidRPr="00BF4F4E">
        <w:rPr>
          <w:b/>
          <w:szCs w:val="22"/>
        </w:rPr>
        <w:t xml:space="preserve"> </w:t>
      </w:r>
      <w:r>
        <w:rPr>
          <w:szCs w:val="22"/>
        </w:rPr>
        <w:t>to ensure that:</w:t>
      </w:r>
    </w:p>
    <w:p w14:paraId="06F21B4D" w14:textId="77777777" w:rsidR="004245C7" w:rsidRDefault="004245C7" w:rsidP="004245C7">
      <w:pPr>
        <w:pStyle w:val="RTOWorksBullet1"/>
      </w:pPr>
      <w:r>
        <w:t>All Managers are aware of their responsibilities in the recruitment and selection process;</w:t>
      </w:r>
    </w:p>
    <w:p w14:paraId="110E0688" w14:textId="77777777" w:rsidR="004245C7" w:rsidRDefault="004245C7" w:rsidP="004245C7">
      <w:pPr>
        <w:pStyle w:val="RTOWorksBullet1"/>
      </w:pPr>
      <w:r>
        <w:t>Managers are given continuous support and guidance in regards to recruitment and selection issues.</w:t>
      </w:r>
    </w:p>
    <w:p w14:paraId="621D53AA" w14:textId="77777777" w:rsidR="004245C7" w:rsidRPr="00AE4258" w:rsidRDefault="004245C7" w:rsidP="004245C7">
      <w:pPr>
        <w:pStyle w:val="RTOWorksBullet1"/>
        <w:numPr>
          <w:ilvl w:val="0"/>
          <w:numId w:val="0"/>
        </w:numPr>
        <w:sectPr w:rsidR="004245C7" w:rsidRPr="00AE4258" w:rsidSect="00B32F6D">
          <w:footerReference w:type="default" r:id="rId13"/>
          <w:footerReference w:type="first" r:id="rId14"/>
          <w:pgSz w:w="11900" w:h="16840"/>
          <w:pgMar w:top="1440" w:right="1800" w:bottom="1440" w:left="1800" w:header="708" w:footer="708" w:gutter="0"/>
          <w:cols w:space="708"/>
          <w:titlePg/>
        </w:sectPr>
      </w:pPr>
    </w:p>
    <w:p w14:paraId="1A1F8CCF" w14:textId="77777777" w:rsidR="004245C7" w:rsidRPr="00576CE3" w:rsidRDefault="004245C7" w:rsidP="004245C7">
      <w:pPr>
        <w:pStyle w:val="RTOWorksHeading3"/>
      </w:pPr>
      <w:r w:rsidRPr="002874FB">
        <w:lastRenderedPageBreak/>
        <w:t>Procedures</w:t>
      </w:r>
    </w:p>
    <w:p w14:paraId="476991D4" w14:textId="77777777" w:rsidR="004245C7" w:rsidRDefault="004245C7" w:rsidP="004245C7">
      <w:pPr>
        <w:pStyle w:val="RTOWorksBullet1"/>
        <w:rPr>
          <w:szCs w:val="22"/>
        </w:rPr>
      </w:pPr>
      <w:r>
        <w:t>Managers should carefully consider the requirements for the position, and the key selection criteria including skills, experience and qualifications.</w:t>
      </w:r>
      <w:r>
        <w:rPr>
          <w:szCs w:val="22"/>
        </w:rPr>
        <w:t xml:space="preserve"> </w:t>
      </w:r>
    </w:p>
    <w:p w14:paraId="380C476F" w14:textId="77777777" w:rsidR="004245C7" w:rsidRDefault="004245C7" w:rsidP="004245C7">
      <w:pPr>
        <w:pStyle w:val="RTOWorksBullet1"/>
        <w:rPr>
          <w:szCs w:val="22"/>
        </w:rPr>
      </w:pPr>
      <w:r w:rsidRPr="002874FB">
        <w:rPr>
          <w:szCs w:val="22"/>
        </w:rPr>
        <w:t xml:space="preserve">If no position description exists for the available position, or if it requires revising, this is the responsibility of the appropriate Manager.  </w:t>
      </w:r>
    </w:p>
    <w:p w14:paraId="4A1D49DC" w14:textId="77777777" w:rsidR="004245C7" w:rsidRPr="002874FB" w:rsidRDefault="004245C7" w:rsidP="004245C7">
      <w:pPr>
        <w:pStyle w:val="RTOWorksBullet1"/>
      </w:pPr>
      <w:r w:rsidRPr="002874FB">
        <w:rPr>
          <w:szCs w:val="22"/>
        </w:rPr>
        <w:t xml:space="preserve">Once the new position description or amendments have been drafted, it should be forwarded on to Human Resources and, if appropriate, </w:t>
      </w:r>
      <w:r>
        <w:t>approved by the CEO and/or Board</w:t>
      </w:r>
      <w:r w:rsidRPr="002874FB">
        <w:rPr>
          <w:szCs w:val="22"/>
        </w:rPr>
        <w:t xml:space="preserve">.  </w:t>
      </w:r>
    </w:p>
    <w:p w14:paraId="60A76346" w14:textId="77777777" w:rsidR="004245C7" w:rsidRDefault="004245C7" w:rsidP="004245C7">
      <w:pPr>
        <w:pStyle w:val="RTOWorksBullet1"/>
      </w:pPr>
      <w:r>
        <w:t>Prior to commencing the recruitment process, the responsible Manager is required to gain approval from the CEO / Board or delegated authority and forward this to the Human Resources Officer.</w:t>
      </w:r>
    </w:p>
    <w:p w14:paraId="109852EB" w14:textId="77777777" w:rsidR="004245C7" w:rsidRDefault="004245C7" w:rsidP="004245C7">
      <w:pPr>
        <w:pStyle w:val="RTOWorksBullet1"/>
      </w:pPr>
      <w:r>
        <w:t>In situations where a Manager wishes to promote an employee who meets the specific selection criteria for the vacant position into the internal vacancy, the appointment must be authorised by the appropriate Manager</w:t>
      </w:r>
      <w:r w:rsidRPr="00117324">
        <w:t xml:space="preserve">, and </w:t>
      </w:r>
      <w:r>
        <w:t xml:space="preserve">the approval is to be forwarded to the Human Resources Department. </w:t>
      </w:r>
    </w:p>
    <w:p w14:paraId="3EB1B6B8" w14:textId="77777777" w:rsidR="004245C7" w:rsidRDefault="004245C7" w:rsidP="004245C7">
      <w:pPr>
        <w:pStyle w:val="RTOWorksBullet1"/>
        <w:rPr>
          <w:szCs w:val="22"/>
        </w:rPr>
      </w:pPr>
      <w:r>
        <w:t xml:space="preserve">Where </w:t>
      </w:r>
      <w:r w:rsidRPr="001561A2">
        <w:t xml:space="preserve">appropriate, </w:t>
      </w:r>
      <w:proofErr w:type="spellStart"/>
      <w:r w:rsidRPr="001561A2">
        <w:t>Worlducation</w:t>
      </w:r>
      <w:proofErr w:type="spellEnd"/>
      <w:r w:rsidRPr="001561A2">
        <w:t xml:space="preserve"> will advertise all vacancies</w:t>
      </w:r>
      <w:r>
        <w:t xml:space="preserve"> internally.</w:t>
      </w:r>
    </w:p>
    <w:p w14:paraId="42BB9745" w14:textId="77777777" w:rsidR="004245C7" w:rsidRPr="00E1161B" w:rsidRDefault="004245C7" w:rsidP="004245C7">
      <w:pPr>
        <w:pStyle w:val="RTOWorksBullet1"/>
        <w:rPr>
          <w:szCs w:val="22"/>
        </w:rPr>
      </w:pPr>
      <w:r>
        <w:t>Where a position cannot be filled internally, the available position should be advertised through relevant networks, on relevant websites</w:t>
      </w:r>
      <w:r w:rsidRPr="00B25550">
        <w:t xml:space="preserve">, </w:t>
      </w:r>
      <w:r>
        <w:t xml:space="preserve">and </w:t>
      </w:r>
      <w:r w:rsidRPr="00B25550">
        <w:t>through local employment services.</w:t>
      </w:r>
      <w:r>
        <w:t xml:space="preserve"> </w:t>
      </w:r>
      <w:r w:rsidRPr="00B25550">
        <w:t xml:space="preserve">All advertisements must be approved by the </w:t>
      </w:r>
      <w:r>
        <w:t>CEO</w:t>
      </w:r>
      <w:r w:rsidRPr="00B25550">
        <w:t>.</w:t>
      </w:r>
      <w:r>
        <w:t xml:space="preserve"> If required, the Human Resources Department will prepare an appropriate recruitment advertisement for the position and submit it for review and approval by the relevant Manager. The Human Resources Department will administer the placement of the advertisement and monitor applications received.</w:t>
      </w:r>
    </w:p>
    <w:p w14:paraId="31A71785" w14:textId="77777777" w:rsidR="004245C7" w:rsidRDefault="004245C7" w:rsidP="004245C7">
      <w:pPr>
        <w:pStyle w:val="RTOWorksBullet1"/>
        <w:rPr>
          <w:szCs w:val="22"/>
        </w:rPr>
      </w:pPr>
      <w:r w:rsidRPr="00E1161B">
        <w:rPr>
          <w:szCs w:val="22"/>
        </w:rPr>
        <w:t xml:space="preserve">Resumes must be screened </w:t>
      </w:r>
      <w:r>
        <w:rPr>
          <w:szCs w:val="22"/>
        </w:rPr>
        <w:t xml:space="preserve">by relevant managers </w:t>
      </w:r>
      <w:r w:rsidRPr="00E1161B">
        <w:rPr>
          <w:szCs w:val="22"/>
        </w:rPr>
        <w:t xml:space="preserve">against the position description so that assessments can be made of their suitability for the specific role. </w:t>
      </w:r>
    </w:p>
    <w:p w14:paraId="723E20E8" w14:textId="77777777" w:rsidR="004245C7" w:rsidRDefault="004245C7" w:rsidP="004245C7">
      <w:pPr>
        <w:pStyle w:val="RTOWorksBullet1"/>
        <w:rPr>
          <w:szCs w:val="22"/>
        </w:rPr>
      </w:pPr>
      <w:r w:rsidRPr="00E1161B">
        <w:rPr>
          <w:szCs w:val="22"/>
        </w:rPr>
        <w:t>Applicants who are assessed as suitable will then be selected for interview.</w:t>
      </w:r>
    </w:p>
    <w:p w14:paraId="54814B15" w14:textId="77777777" w:rsidR="004245C7" w:rsidRPr="00FE0635" w:rsidRDefault="004245C7" w:rsidP="004245C7">
      <w:pPr>
        <w:pStyle w:val="RTOWorksBullet1"/>
        <w:rPr>
          <w:szCs w:val="22"/>
        </w:rPr>
      </w:pPr>
      <w:r w:rsidRPr="009E4249">
        <w:t>Previous employers and referees shall be contacted</w:t>
      </w:r>
      <w:r>
        <w:t>, and t</w:t>
      </w:r>
      <w:r w:rsidRPr="009E4249">
        <w:t>ranscripts, qualifications, publications and other certification or documentation shall be validated</w:t>
      </w:r>
      <w:r>
        <w:t>.</w:t>
      </w:r>
    </w:p>
    <w:p w14:paraId="7F2A468F" w14:textId="77777777" w:rsidR="004245C7" w:rsidRPr="00FE0635" w:rsidRDefault="004245C7" w:rsidP="004245C7">
      <w:pPr>
        <w:pStyle w:val="RTOWorksBullet1"/>
        <w:rPr>
          <w:szCs w:val="22"/>
        </w:rPr>
      </w:pPr>
      <w:r>
        <w:t>If an internal candidate is selected, the Manager is required to notify the successful candidate and their Manager. If an external candidate has been selected, the Manager is to make a verbal offer to the candidate.</w:t>
      </w:r>
    </w:p>
    <w:p w14:paraId="13E1C54D" w14:textId="77777777" w:rsidR="004245C7" w:rsidRDefault="004245C7" w:rsidP="004245C7">
      <w:pPr>
        <w:pStyle w:val="RTOWorksBullet1"/>
      </w:pPr>
      <w:r>
        <w:t xml:space="preserve">The Human Resources Department will prepare a written letter of offer for the successful candidate. </w:t>
      </w:r>
    </w:p>
    <w:p w14:paraId="575ADD6F" w14:textId="77777777" w:rsidR="004245C7" w:rsidRDefault="004245C7" w:rsidP="004245C7">
      <w:pPr>
        <w:pStyle w:val="RTOWorksBullet1"/>
      </w:pPr>
      <w:r>
        <w:t xml:space="preserve">Once the Human Resources Department or Manager has received the candidate’s signed letter of offer, the Human Resources Department is to notify all unsuccessful candidates. </w:t>
      </w:r>
    </w:p>
    <w:p w14:paraId="53EDC995" w14:textId="77777777" w:rsidR="004245C7" w:rsidRDefault="004245C7" w:rsidP="004245C7">
      <w:pPr>
        <w:pStyle w:val="RTOWorksBullet1"/>
      </w:pPr>
      <w:r>
        <w:t>The Manager is responsible for liaising with the Human Resources Department to ensure that the necessary documentation, equipment and access privileges are prepared for the new employee.</w:t>
      </w:r>
    </w:p>
    <w:p w14:paraId="645B464C" w14:textId="77777777" w:rsidR="004245C7" w:rsidRPr="002C1976" w:rsidRDefault="004245C7" w:rsidP="004245C7">
      <w:pPr>
        <w:pStyle w:val="RTOWorksBullet1"/>
      </w:pPr>
      <w:r>
        <w:t>The Human Resources Department will forward an induction kit to the new employee for their completion.</w:t>
      </w:r>
    </w:p>
    <w:p w14:paraId="4C9BAB1E" w14:textId="1948373B" w:rsidR="002874FB" w:rsidRPr="004245C7" w:rsidRDefault="002874FB" w:rsidP="004245C7"/>
    <w:sectPr w:rsidR="002874FB" w:rsidRPr="004245C7" w:rsidSect="00900058">
      <w:footerReference w:type="default" r:id="rId15"/>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026653" w14:textId="77777777" w:rsidR="00A81C2F" w:rsidRDefault="00A81C2F" w:rsidP="007616F1">
      <w:r>
        <w:separator/>
      </w:r>
    </w:p>
  </w:endnote>
  <w:endnote w:type="continuationSeparator" w:id="0">
    <w:p w14:paraId="302B719F" w14:textId="77777777" w:rsidR="00A81C2F" w:rsidRDefault="00A81C2F" w:rsidP="00761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E4F51" w14:textId="69CFD37D" w:rsidR="004245C7" w:rsidRPr="00C054B0" w:rsidRDefault="00C054B0" w:rsidP="00C054B0">
    <w:pPr>
      <w:pStyle w:val="Footer"/>
      <w:tabs>
        <w:tab w:val="right" w:pos="9356"/>
      </w:tabs>
      <w:rPr>
        <w:rFonts w:ascii="Arial" w:hAnsi="Arial" w:cs="Arial"/>
        <w:sz w:val="16"/>
        <w:szCs w:val="16"/>
      </w:rPr>
    </w:pPr>
    <w:r w:rsidRPr="00C054B0">
      <w:rPr>
        <w:rFonts w:ascii="Arial" w:hAnsi="Arial" w:cs="Arial"/>
        <w:sz w:val="16"/>
        <w:szCs w:val="16"/>
      </w:rPr>
      <w:t>© 2021 RTO Works</w:t>
    </w:r>
    <w:r w:rsidRPr="00C054B0">
      <w:rPr>
        <w:rFonts w:ascii="Arial" w:hAnsi="Arial" w:cs="Arial"/>
        <w:sz w:val="16"/>
        <w:szCs w:val="16"/>
      </w:rPr>
      <w:tab/>
    </w:r>
    <w:r w:rsidRPr="00C054B0">
      <w:rPr>
        <w:rFonts w:ascii="Arial" w:hAnsi="Arial" w:cs="Arial"/>
        <w:sz w:val="16"/>
        <w:szCs w:val="16"/>
      </w:rPr>
      <w:tab/>
      <w:t xml:space="preserve">Page </w:t>
    </w:r>
    <w:r w:rsidRPr="00C054B0">
      <w:rPr>
        <w:rFonts w:ascii="Arial" w:hAnsi="Arial" w:cs="Arial"/>
        <w:sz w:val="16"/>
        <w:szCs w:val="16"/>
      </w:rPr>
      <w:fldChar w:fldCharType="begin"/>
    </w:r>
    <w:r w:rsidRPr="00C054B0">
      <w:rPr>
        <w:rFonts w:ascii="Arial" w:hAnsi="Arial" w:cs="Arial"/>
        <w:sz w:val="16"/>
        <w:szCs w:val="16"/>
      </w:rPr>
      <w:instrText xml:space="preserve"> PAGE   \* MERGEFORMAT </w:instrText>
    </w:r>
    <w:r w:rsidRPr="00C054B0">
      <w:rPr>
        <w:rFonts w:ascii="Arial" w:hAnsi="Arial" w:cs="Arial"/>
        <w:sz w:val="16"/>
        <w:szCs w:val="16"/>
      </w:rPr>
      <w:fldChar w:fldCharType="separate"/>
    </w:r>
    <w:r w:rsidRPr="00C054B0">
      <w:rPr>
        <w:rFonts w:ascii="Arial" w:hAnsi="Arial" w:cs="Arial"/>
        <w:sz w:val="16"/>
        <w:szCs w:val="16"/>
      </w:rPr>
      <w:t>1</w:t>
    </w:r>
    <w:r w:rsidRPr="00C054B0">
      <w:rPr>
        <w:rFonts w:ascii="Arial" w:hAnsi="Arial" w:cs="Arial"/>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2628C" w14:textId="77777777" w:rsidR="004245C7" w:rsidRPr="007D0306" w:rsidRDefault="004245C7" w:rsidP="007D0306">
    <w:pPr>
      <w:tabs>
        <w:tab w:val="center" w:pos="4320"/>
        <w:tab w:val="right" w:pos="8640"/>
      </w:tabs>
      <w:jc w:val="both"/>
      <w:rPr>
        <w:color w:val="7F7F7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1488F" w14:textId="7DA1A73A" w:rsidR="008C311D" w:rsidRPr="006F24D6" w:rsidRDefault="008C311D" w:rsidP="004245C7">
    <w:pPr>
      <w:tabs>
        <w:tab w:val="left" w:pos="6379"/>
        <w:tab w:val="right" w:pos="9356"/>
      </w:tabs>
      <w:spacing w:line="276" w:lineRule="auto"/>
      <w:rPr>
        <w:rFonts w:ascii="Arial" w:eastAsia="Gulim" w:hAnsi="Arial" w:cs="Arial"/>
        <w:color w:val="000000" w:themeColor="tex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B38415" w14:textId="77777777" w:rsidR="00A81C2F" w:rsidRDefault="00A81C2F" w:rsidP="007616F1">
      <w:r>
        <w:separator/>
      </w:r>
    </w:p>
  </w:footnote>
  <w:footnote w:type="continuationSeparator" w:id="0">
    <w:p w14:paraId="445C8FAB" w14:textId="77777777" w:rsidR="00A81C2F" w:rsidRDefault="00A81C2F" w:rsidP="007616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C02E8"/>
    <w:multiLevelType w:val="multilevel"/>
    <w:tmpl w:val="8BB414F2"/>
    <w:lvl w:ilvl="0">
      <w:start w:val="1"/>
      <w:numFmt w:val="bullet"/>
      <w:pStyle w:val="RTOWorksBullet1"/>
      <w:lvlText w:val=""/>
      <w:lvlJc w:val="left"/>
      <w:pPr>
        <w:ind w:left="425" w:hanging="425"/>
      </w:pPr>
      <w:rPr>
        <w:rFonts w:ascii="Symbol" w:hAnsi="Symbol" w:hint="default"/>
      </w:rPr>
    </w:lvl>
    <w:lvl w:ilvl="1">
      <w:start w:val="1"/>
      <w:numFmt w:val="bullet"/>
      <w:pStyle w:val="RTOWorksBullet2"/>
      <w:lvlText w:val="o"/>
      <w:lvlJc w:val="left"/>
      <w:pPr>
        <w:ind w:left="850" w:hanging="425"/>
      </w:pPr>
      <w:rPr>
        <w:rFonts w:ascii="Courier New" w:hAnsi="Courier New" w:hint="default"/>
      </w:rPr>
    </w:lvl>
    <w:lvl w:ilvl="2">
      <w:start w:val="1"/>
      <w:numFmt w:val="bullet"/>
      <w:pStyle w:val="RTOWorksBullet3"/>
      <w:lvlText w:val=""/>
      <w:lvlJc w:val="left"/>
      <w:pPr>
        <w:ind w:left="1275" w:hanging="425"/>
      </w:pPr>
      <w:rPr>
        <w:rFonts w:ascii="Symbol" w:hAnsi="Symbol" w:hint="default"/>
      </w:rPr>
    </w:lvl>
    <w:lvl w:ilvl="3">
      <w:start w:val="1"/>
      <w:numFmt w:val="bullet"/>
      <w:lvlText w:val=""/>
      <w:lvlJc w:val="left"/>
      <w:pPr>
        <w:tabs>
          <w:tab w:val="num" w:pos="425"/>
        </w:tabs>
        <w:ind w:left="1700" w:hanging="425"/>
      </w:pPr>
      <w:rPr>
        <w:rFonts w:ascii="Symbol" w:hAnsi="Symbol" w:hint="default"/>
      </w:rPr>
    </w:lvl>
    <w:lvl w:ilvl="4">
      <w:start w:val="1"/>
      <w:numFmt w:val="bullet"/>
      <w:lvlText w:val="o"/>
      <w:lvlJc w:val="left"/>
      <w:pPr>
        <w:ind w:left="2125" w:hanging="425"/>
      </w:pPr>
      <w:rPr>
        <w:rFonts w:ascii="Courier New" w:hAnsi="Courier New" w:hint="default"/>
      </w:rPr>
    </w:lvl>
    <w:lvl w:ilvl="5">
      <w:start w:val="1"/>
      <w:numFmt w:val="bullet"/>
      <w:lvlText w:val=""/>
      <w:lvlJc w:val="left"/>
      <w:pPr>
        <w:ind w:left="2550" w:hanging="425"/>
      </w:pPr>
      <w:rPr>
        <w:rFonts w:ascii="Symbol" w:hAnsi="Symbol"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 w15:restartNumberingAfterBreak="0">
    <w:nsid w:val="1FA40558"/>
    <w:multiLevelType w:val="multilevel"/>
    <w:tmpl w:val="AF82A9F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4D94929"/>
    <w:multiLevelType w:val="multilevel"/>
    <w:tmpl w:val="3BD85FD4"/>
    <w:lvl w:ilvl="0">
      <w:start w:val="1"/>
      <w:numFmt w:val="bullet"/>
      <w:pStyle w:val="RTOWorksBulletInd1"/>
      <w:lvlText w:val=""/>
      <w:lvlJc w:val="left"/>
      <w:pPr>
        <w:ind w:left="1276" w:hanging="426"/>
      </w:pPr>
      <w:rPr>
        <w:rFonts w:ascii="Symbol" w:hAnsi="Symbol" w:hint="default"/>
      </w:rPr>
    </w:lvl>
    <w:lvl w:ilvl="1">
      <w:start w:val="1"/>
      <w:numFmt w:val="bullet"/>
      <w:pStyle w:val="RTOWorksBulletInd2"/>
      <w:lvlText w:val="o"/>
      <w:lvlJc w:val="left"/>
      <w:pPr>
        <w:tabs>
          <w:tab w:val="num" w:pos="1275"/>
        </w:tabs>
        <w:ind w:left="1701" w:hanging="426"/>
      </w:pPr>
      <w:rPr>
        <w:rFonts w:ascii="Courier New" w:hAnsi="Courier New" w:hint="default"/>
      </w:rPr>
    </w:lvl>
    <w:lvl w:ilvl="2">
      <w:start w:val="1"/>
      <w:numFmt w:val="bullet"/>
      <w:pStyle w:val="RTOWorksBulletInd3"/>
      <w:lvlText w:val=""/>
      <w:lvlJc w:val="left"/>
      <w:pPr>
        <w:tabs>
          <w:tab w:val="num" w:pos="1700"/>
        </w:tabs>
        <w:ind w:left="2126" w:hanging="426"/>
      </w:pPr>
      <w:rPr>
        <w:rFonts w:ascii="Symbol" w:hAnsi="Symbol" w:hint="default"/>
      </w:rPr>
    </w:lvl>
    <w:lvl w:ilvl="3">
      <w:start w:val="1"/>
      <w:numFmt w:val="decimal"/>
      <w:lvlText w:val="(%4)"/>
      <w:lvlJc w:val="left"/>
      <w:pPr>
        <w:tabs>
          <w:tab w:val="num" w:pos="2125"/>
        </w:tabs>
        <w:ind w:left="2551" w:hanging="426"/>
      </w:pPr>
      <w:rPr>
        <w:rFonts w:hint="default"/>
      </w:rPr>
    </w:lvl>
    <w:lvl w:ilvl="4">
      <w:start w:val="1"/>
      <w:numFmt w:val="lowerLetter"/>
      <w:lvlText w:val="(%5)"/>
      <w:lvlJc w:val="left"/>
      <w:pPr>
        <w:tabs>
          <w:tab w:val="num" w:pos="2550"/>
        </w:tabs>
        <w:ind w:left="2976" w:hanging="426"/>
      </w:pPr>
      <w:rPr>
        <w:rFonts w:hint="default"/>
      </w:rPr>
    </w:lvl>
    <w:lvl w:ilvl="5">
      <w:start w:val="1"/>
      <w:numFmt w:val="lowerRoman"/>
      <w:lvlText w:val="(%6)"/>
      <w:lvlJc w:val="left"/>
      <w:pPr>
        <w:tabs>
          <w:tab w:val="num" w:pos="2975"/>
        </w:tabs>
        <w:ind w:left="3401" w:hanging="426"/>
      </w:pPr>
      <w:rPr>
        <w:rFonts w:hint="default"/>
      </w:rPr>
    </w:lvl>
    <w:lvl w:ilvl="6">
      <w:start w:val="1"/>
      <w:numFmt w:val="decimal"/>
      <w:lvlText w:val="%7."/>
      <w:lvlJc w:val="left"/>
      <w:pPr>
        <w:tabs>
          <w:tab w:val="num" w:pos="3400"/>
        </w:tabs>
        <w:ind w:left="3826" w:hanging="426"/>
      </w:pPr>
      <w:rPr>
        <w:rFonts w:hint="default"/>
      </w:rPr>
    </w:lvl>
    <w:lvl w:ilvl="7">
      <w:start w:val="1"/>
      <w:numFmt w:val="lowerLetter"/>
      <w:lvlText w:val="%8."/>
      <w:lvlJc w:val="left"/>
      <w:pPr>
        <w:tabs>
          <w:tab w:val="num" w:pos="3825"/>
        </w:tabs>
        <w:ind w:left="4251" w:hanging="426"/>
      </w:pPr>
      <w:rPr>
        <w:rFonts w:hint="default"/>
      </w:rPr>
    </w:lvl>
    <w:lvl w:ilvl="8">
      <w:start w:val="1"/>
      <w:numFmt w:val="lowerRoman"/>
      <w:lvlText w:val="%9."/>
      <w:lvlJc w:val="left"/>
      <w:pPr>
        <w:tabs>
          <w:tab w:val="num" w:pos="4250"/>
        </w:tabs>
        <w:ind w:left="4676" w:hanging="426"/>
      </w:pPr>
      <w:rPr>
        <w:rFonts w:hint="default"/>
      </w:rPr>
    </w:lvl>
  </w:abstractNum>
  <w:abstractNum w:abstractNumId="3" w15:restartNumberingAfterBreak="0">
    <w:nsid w:val="30B010C3"/>
    <w:multiLevelType w:val="multilevel"/>
    <w:tmpl w:val="78D890BE"/>
    <w:numStyleLink w:val="AssessorGuidanceBullets"/>
  </w:abstractNum>
  <w:abstractNum w:abstractNumId="4" w15:restartNumberingAfterBreak="0">
    <w:nsid w:val="326457F3"/>
    <w:multiLevelType w:val="multilevel"/>
    <w:tmpl w:val="949CA77E"/>
    <w:styleLink w:val="Style1"/>
    <w:lvl w:ilvl="0">
      <w:start w:val="1"/>
      <w:numFmt w:val="decimal"/>
      <w:pStyle w:val="RTOWorksElement"/>
      <w:lvlText w:val="%1"/>
      <w:lvlJc w:val="left"/>
      <w:pPr>
        <w:ind w:left="425" w:hanging="425"/>
      </w:pPr>
      <w:rPr>
        <w:rFonts w:hint="default"/>
        <w:sz w:val="20"/>
      </w:rPr>
    </w:lvl>
    <w:lvl w:ilvl="1">
      <w:start w:val="1"/>
      <w:numFmt w:val="decimal"/>
      <w:pStyle w:val="RTOWorksPerformanceCritieria"/>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5" w15:restartNumberingAfterBreak="0">
    <w:nsid w:val="49BD183E"/>
    <w:multiLevelType w:val="hybridMultilevel"/>
    <w:tmpl w:val="DB58460C"/>
    <w:lvl w:ilvl="0" w:tplc="C0D406FE">
      <w:start w:val="1"/>
      <w:numFmt w:val="bullet"/>
      <w:pStyle w:val="Questions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2F15FE"/>
    <w:multiLevelType w:val="hybridMultilevel"/>
    <w:tmpl w:val="958487EE"/>
    <w:lvl w:ilvl="0" w:tplc="06D6B1F6">
      <w:start w:val="1"/>
      <w:numFmt w:val="decimal"/>
      <w:pStyle w:val="RTOWorksNumbers"/>
      <w:lvlText w:val="%1."/>
      <w:lvlJc w:val="left"/>
      <w:pPr>
        <w:ind w:left="720" w:hanging="360"/>
      </w:pPr>
      <w:rPr>
        <w:rFonts w:hint="default"/>
      </w:rPr>
    </w:lvl>
    <w:lvl w:ilvl="1" w:tplc="AFF82F9A">
      <w:start w:val="1"/>
      <w:numFmt w:val="none"/>
      <w:lvlText w:val="1.1"/>
      <w:lvlJc w:val="left"/>
      <w:pPr>
        <w:ind w:left="1440" w:hanging="360"/>
      </w:pPr>
      <w:rPr>
        <w:rFonts w:ascii="Arial" w:hAnsi="Arial" w:cs="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92D3013"/>
    <w:multiLevelType w:val="multilevel"/>
    <w:tmpl w:val="78D890BE"/>
    <w:styleLink w:val="AssessorGuidanceBullets"/>
    <w:lvl w:ilvl="0">
      <w:start w:val="1"/>
      <w:numFmt w:val="bullet"/>
      <w:pStyle w:val="RTOWorksAssessorGuidanceBullet1"/>
      <w:lvlText w:val=""/>
      <w:lvlJc w:val="left"/>
      <w:pPr>
        <w:tabs>
          <w:tab w:val="num" w:pos="425"/>
        </w:tabs>
        <w:ind w:left="425" w:hanging="425"/>
      </w:pPr>
      <w:rPr>
        <w:rFonts w:ascii="Symbol" w:hAnsi="Symbol" w:hint="default"/>
        <w:color w:val="FF0000"/>
      </w:rPr>
    </w:lvl>
    <w:lvl w:ilvl="1">
      <w:start w:val="1"/>
      <w:numFmt w:val="bullet"/>
      <w:pStyle w:val="RTOWorksAssessorGuidanceBullet2"/>
      <w:lvlText w:val="o"/>
      <w:lvlJc w:val="left"/>
      <w:pPr>
        <w:tabs>
          <w:tab w:val="num" w:pos="851"/>
        </w:tabs>
        <w:ind w:left="850" w:hanging="425"/>
      </w:pPr>
      <w:rPr>
        <w:rFonts w:ascii="Courier New" w:hAnsi="Courier New" w:hint="default"/>
        <w:color w:val="FF0000"/>
      </w:rPr>
    </w:lvl>
    <w:lvl w:ilvl="2">
      <w:start w:val="1"/>
      <w:numFmt w:val="bullet"/>
      <w:lvlText w:val=""/>
      <w:lvlJc w:val="left"/>
      <w:pPr>
        <w:ind w:left="1275" w:hanging="425"/>
      </w:pPr>
      <w:rPr>
        <w:rFonts w:ascii="Symbol" w:hAnsi="Symbol" w:hint="default"/>
        <w:color w:val="FF0000"/>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8" w15:restartNumberingAfterBreak="0">
    <w:nsid w:val="722E30DC"/>
    <w:multiLevelType w:val="hybridMultilevel"/>
    <w:tmpl w:val="10E6B3D2"/>
    <w:lvl w:ilvl="0" w:tplc="216467A4">
      <w:start w:val="1"/>
      <w:numFmt w:val="bullet"/>
      <w:pStyle w:val="BulletPoin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25561855">
    <w:abstractNumId w:val="5"/>
  </w:num>
  <w:num w:numId="2" w16cid:durableId="285694862">
    <w:abstractNumId w:val="8"/>
  </w:num>
  <w:num w:numId="3" w16cid:durableId="196627379">
    <w:abstractNumId w:val="0"/>
  </w:num>
  <w:num w:numId="4" w16cid:durableId="68962454">
    <w:abstractNumId w:val="1"/>
  </w:num>
  <w:num w:numId="5" w16cid:durableId="765737081">
    <w:abstractNumId w:val="6"/>
  </w:num>
  <w:num w:numId="6" w16cid:durableId="186070212">
    <w:abstractNumId w:val="4"/>
  </w:num>
  <w:num w:numId="7" w16cid:durableId="54788888">
    <w:abstractNumId w:val="2"/>
  </w:num>
  <w:num w:numId="8" w16cid:durableId="374354399">
    <w:abstractNumId w:val="7"/>
  </w:num>
  <w:num w:numId="9" w16cid:durableId="310796763">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6F1"/>
    <w:rsid w:val="00000EB5"/>
    <w:rsid w:val="00000F7A"/>
    <w:rsid w:val="00002E8A"/>
    <w:rsid w:val="00003BFE"/>
    <w:rsid w:val="00021B7D"/>
    <w:rsid w:val="00027E7E"/>
    <w:rsid w:val="000430AF"/>
    <w:rsid w:val="00090109"/>
    <w:rsid w:val="000B3BFA"/>
    <w:rsid w:val="000B5065"/>
    <w:rsid w:val="000C1E77"/>
    <w:rsid w:val="000D73D8"/>
    <w:rsid w:val="000E394F"/>
    <w:rsid w:val="000E7AA1"/>
    <w:rsid w:val="000F0D3F"/>
    <w:rsid w:val="001110F9"/>
    <w:rsid w:val="00116EF4"/>
    <w:rsid w:val="001403EB"/>
    <w:rsid w:val="0014367E"/>
    <w:rsid w:val="0015159C"/>
    <w:rsid w:val="001561A2"/>
    <w:rsid w:val="00166241"/>
    <w:rsid w:val="00166C79"/>
    <w:rsid w:val="0017696D"/>
    <w:rsid w:val="00191A01"/>
    <w:rsid w:val="00195805"/>
    <w:rsid w:val="001967AC"/>
    <w:rsid w:val="001A4115"/>
    <w:rsid w:val="001B4E82"/>
    <w:rsid w:val="001C6CEA"/>
    <w:rsid w:val="001D0929"/>
    <w:rsid w:val="001D3340"/>
    <w:rsid w:val="001E72C7"/>
    <w:rsid w:val="00203093"/>
    <w:rsid w:val="00217724"/>
    <w:rsid w:val="002178DC"/>
    <w:rsid w:val="002318E9"/>
    <w:rsid w:val="00241E85"/>
    <w:rsid w:val="00247690"/>
    <w:rsid w:val="002705C7"/>
    <w:rsid w:val="002849F4"/>
    <w:rsid w:val="00284F7F"/>
    <w:rsid w:val="002874FB"/>
    <w:rsid w:val="002A5CCD"/>
    <w:rsid w:val="002B1366"/>
    <w:rsid w:val="002B4C99"/>
    <w:rsid w:val="002B5CBD"/>
    <w:rsid w:val="002C1976"/>
    <w:rsid w:val="002D317E"/>
    <w:rsid w:val="002E0840"/>
    <w:rsid w:val="00314508"/>
    <w:rsid w:val="00334A75"/>
    <w:rsid w:val="00334CC4"/>
    <w:rsid w:val="003378E1"/>
    <w:rsid w:val="00361B0C"/>
    <w:rsid w:val="00366F8C"/>
    <w:rsid w:val="00367B5C"/>
    <w:rsid w:val="00370A3B"/>
    <w:rsid w:val="00371717"/>
    <w:rsid w:val="003900A2"/>
    <w:rsid w:val="00390943"/>
    <w:rsid w:val="003B11FA"/>
    <w:rsid w:val="003B1A63"/>
    <w:rsid w:val="003B7536"/>
    <w:rsid w:val="003D01F1"/>
    <w:rsid w:val="003D546F"/>
    <w:rsid w:val="003D6696"/>
    <w:rsid w:val="003F2134"/>
    <w:rsid w:val="00415209"/>
    <w:rsid w:val="004245C7"/>
    <w:rsid w:val="00424855"/>
    <w:rsid w:val="00432251"/>
    <w:rsid w:val="00434DD4"/>
    <w:rsid w:val="00443764"/>
    <w:rsid w:val="004544F8"/>
    <w:rsid w:val="004640D1"/>
    <w:rsid w:val="00472073"/>
    <w:rsid w:val="004720C4"/>
    <w:rsid w:val="00477D8B"/>
    <w:rsid w:val="00484CC1"/>
    <w:rsid w:val="004A1E81"/>
    <w:rsid w:val="004C07EE"/>
    <w:rsid w:val="004D3895"/>
    <w:rsid w:val="004E7753"/>
    <w:rsid w:val="004F1D03"/>
    <w:rsid w:val="0050548F"/>
    <w:rsid w:val="0050559F"/>
    <w:rsid w:val="00510D7F"/>
    <w:rsid w:val="00530784"/>
    <w:rsid w:val="00571548"/>
    <w:rsid w:val="00576388"/>
    <w:rsid w:val="00576CE3"/>
    <w:rsid w:val="00591826"/>
    <w:rsid w:val="0059624C"/>
    <w:rsid w:val="005A6911"/>
    <w:rsid w:val="005B719D"/>
    <w:rsid w:val="005D2E1A"/>
    <w:rsid w:val="005E6433"/>
    <w:rsid w:val="005F1D35"/>
    <w:rsid w:val="00614CAB"/>
    <w:rsid w:val="00617AB8"/>
    <w:rsid w:val="00634451"/>
    <w:rsid w:val="006517AF"/>
    <w:rsid w:val="00671985"/>
    <w:rsid w:val="006802C2"/>
    <w:rsid w:val="006949A7"/>
    <w:rsid w:val="006C5BF4"/>
    <w:rsid w:val="006C76A3"/>
    <w:rsid w:val="006C7FA1"/>
    <w:rsid w:val="006D00BD"/>
    <w:rsid w:val="006F24D6"/>
    <w:rsid w:val="006F33B8"/>
    <w:rsid w:val="00707F85"/>
    <w:rsid w:val="00714E3F"/>
    <w:rsid w:val="00714F19"/>
    <w:rsid w:val="007158BE"/>
    <w:rsid w:val="007330B1"/>
    <w:rsid w:val="007616F1"/>
    <w:rsid w:val="00762B52"/>
    <w:rsid w:val="00767DD9"/>
    <w:rsid w:val="00785584"/>
    <w:rsid w:val="00793BE6"/>
    <w:rsid w:val="00795853"/>
    <w:rsid w:val="00795A9E"/>
    <w:rsid w:val="007A1F3D"/>
    <w:rsid w:val="007A321B"/>
    <w:rsid w:val="007C3378"/>
    <w:rsid w:val="007D21FE"/>
    <w:rsid w:val="007D33BE"/>
    <w:rsid w:val="007F4839"/>
    <w:rsid w:val="00800DBB"/>
    <w:rsid w:val="00800DF0"/>
    <w:rsid w:val="00805048"/>
    <w:rsid w:val="00836BA7"/>
    <w:rsid w:val="00841015"/>
    <w:rsid w:val="0086686C"/>
    <w:rsid w:val="0087048F"/>
    <w:rsid w:val="00872C5D"/>
    <w:rsid w:val="00876A8E"/>
    <w:rsid w:val="008804A0"/>
    <w:rsid w:val="00883506"/>
    <w:rsid w:val="008B7A8E"/>
    <w:rsid w:val="008C311D"/>
    <w:rsid w:val="008D5A3A"/>
    <w:rsid w:val="008E2987"/>
    <w:rsid w:val="008E591A"/>
    <w:rsid w:val="00900058"/>
    <w:rsid w:val="0090600B"/>
    <w:rsid w:val="00913633"/>
    <w:rsid w:val="00921854"/>
    <w:rsid w:val="00921877"/>
    <w:rsid w:val="00927E95"/>
    <w:rsid w:val="009407E6"/>
    <w:rsid w:val="00942C6F"/>
    <w:rsid w:val="00945938"/>
    <w:rsid w:val="009472AA"/>
    <w:rsid w:val="00957477"/>
    <w:rsid w:val="00987BB6"/>
    <w:rsid w:val="009926A3"/>
    <w:rsid w:val="009E0846"/>
    <w:rsid w:val="009E570C"/>
    <w:rsid w:val="009F236A"/>
    <w:rsid w:val="009F2A42"/>
    <w:rsid w:val="00A03C51"/>
    <w:rsid w:val="00A40E4E"/>
    <w:rsid w:val="00A46AE9"/>
    <w:rsid w:val="00A619B0"/>
    <w:rsid w:val="00A762FF"/>
    <w:rsid w:val="00A81298"/>
    <w:rsid w:val="00A81C2F"/>
    <w:rsid w:val="00A81C50"/>
    <w:rsid w:val="00A90419"/>
    <w:rsid w:val="00A92039"/>
    <w:rsid w:val="00A93451"/>
    <w:rsid w:val="00AB1FC8"/>
    <w:rsid w:val="00AD0638"/>
    <w:rsid w:val="00AD2435"/>
    <w:rsid w:val="00AD716F"/>
    <w:rsid w:val="00B11C0B"/>
    <w:rsid w:val="00B17444"/>
    <w:rsid w:val="00B34303"/>
    <w:rsid w:val="00B6467A"/>
    <w:rsid w:val="00B678E2"/>
    <w:rsid w:val="00B73D46"/>
    <w:rsid w:val="00B75F2E"/>
    <w:rsid w:val="00B77D30"/>
    <w:rsid w:val="00B80047"/>
    <w:rsid w:val="00B856EA"/>
    <w:rsid w:val="00B857CD"/>
    <w:rsid w:val="00B8752D"/>
    <w:rsid w:val="00B90076"/>
    <w:rsid w:val="00B95A54"/>
    <w:rsid w:val="00BA1687"/>
    <w:rsid w:val="00BA3497"/>
    <w:rsid w:val="00BE195B"/>
    <w:rsid w:val="00BE1B08"/>
    <w:rsid w:val="00BE396D"/>
    <w:rsid w:val="00BF4E3A"/>
    <w:rsid w:val="00C03620"/>
    <w:rsid w:val="00C04550"/>
    <w:rsid w:val="00C054B0"/>
    <w:rsid w:val="00C22955"/>
    <w:rsid w:val="00C408DA"/>
    <w:rsid w:val="00C57BBD"/>
    <w:rsid w:val="00C63BEC"/>
    <w:rsid w:val="00C6603F"/>
    <w:rsid w:val="00C67275"/>
    <w:rsid w:val="00C77ABC"/>
    <w:rsid w:val="00C90F62"/>
    <w:rsid w:val="00CA387D"/>
    <w:rsid w:val="00CB69B7"/>
    <w:rsid w:val="00CB76C2"/>
    <w:rsid w:val="00CC38A3"/>
    <w:rsid w:val="00CD5CDB"/>
    <w:rsid w:val="00CE2D6E"/>
    <w:rsid w:val="00CE6DFF"/>
    <w:rsid w:val="00CF5434"/>
    <w:rsid w:val="00CF6778"/>
    <w:rsid w:val="00D1021A"/>
    <w:rsid w:val="00D205A0"/>
    <w:rsid w:val="00D20681"/>
    <w:rsid w:val="00D25244"/>
    <w:rsid w:val="00D63CDB"/>
    <w:rsid w:val="00D73312"/>
    <w:rsid w:val="00DB1528"/>
    <w:rsid w:val="00DB699D"/>
    <w:rsid w:val="00DC316B"/>
    <w:rsid w:val="00DD1027"/>
    <w:rsid w:val="00E10DB6"/>
    <w:rsid w:val="00E1161B"/>
    <w:rsid w:val="00E331EF"/>
    <w:rsid w:val="00E36BC1"/>
    <w:rsid w:val="00E40B70"/>
    <w:rsid w:val="00E959F3"/>
    <w:rsid w:val="00EB0134"/>
    <w:rsid w:val="00EB5E07"/>
    <w:rsid w:val="00ED6BFE"/>
    <w:rsid w:val="00EE12B9"/>
    <w:rsid w:val="00EF73D7"/>
    <w:rsid w:val="00EF7E8C"/>
    <w:rsid w:val="00F02E5E"/>
    <w:rsid w:val="00F138B8"/>
    <w:rsid w:val="00F15F09"/>
    <w:rsid w:val="00F22E80"/>
    <w:rsid w:val="00F37355"/>
    <w:rsid w:val="00F37783"/>
    <w:rsid w:val="00F560F2"/>
    <w:rsid w:val="00F631C3"/>
    <w:rsid w:val="00F64E60"/>
    <w:rsid w:val="00F65858"/>
    <w:rsid w:val="00F70271"/>
    <w:rsid w:val="00F832F5"/>
    <w:rsid w:val="00F859DF"/>
    <w:rsid w:val="00FB10DB"/>
    <w:rsid w:val="00FB47D7"/>
    <w:rsid w:val="00FB6EFC"/>
    <w:rsid w:val="00FD2C3B"/>
    <w:rsid w:val="00FD3BD3"/>
    <w:rsid w:val="00FE0635"/>
    <w:rsid w:val="00FE4048"/>
    <w:rsid w:val="00FE5A57"/>
    <w:rsid w:val="00FF52E5"/>
    <w:rsid w:val="00FF7B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3D7B5"/>
  <w15:chartTrackingRefBased/>
  <w15:docId w15:val="{5E400F16-884A-E442-8AB8-C67C55012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C6CEA"/>
    <w:pPr>
      <w:spacing w:line="276" w:lineRule="auto"/>
      <w:outlineLvl w:val="0"/>
    </w:pPr>
    <w:rPr>
      <w:rFonts w:ascii="Arial" w:eastAsia="Times New Roman" w:hAnsi="Arial" w:cs="Arial"/>
      <w:b/>
      <w:bCs/>
      <w:lang w:eastAsia="en-AU"/>
    </w:rPr>
  </w:style>
  <w:style w:type="paragraph" w:styleId="Heading2">
    <w:name w:val="heading 2"/>
    <w:basedOn w:val="Normal"/>
    <w:next w:val="Normal"/>
    <w:link w:val="Heading2Char"/>
    <w:uiPriority w:val="9"/>
    <w:unhideWhenUsed/>
    <w:qFormat/>
    <w:rsid w:val="00795A9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95A9E"/>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616F1"/>
    <w:pPr>
      <w:tabs>
        <w:tab w:val="center" w:pos="4513"/>
        <w:tab w:val="right" w:pos="9026"/>
      </w:tabs>
    </w:pPr>
  </w:style>
  <w:style w:type="character" w:customStyle="1" w:styleId="HeaderChar">
    <w:name w:val="Header Char"/>
    <w:basedOn w:val="DefaultParagraphFont"/>
    <w:link w:val="Header"/>
    <w:uiPriority w:val="99"/>
    <w:rsid w:val="007616F1"/>
  </w:style>
  <w:style w:type="paragraph" w:styleId="Footer">
    <w:name w:val="footer"/>
    <w:aliases w:val="RTO Works Footer"/>
    <w:basedOn w:val="Normal"/>
    <w:link w:val="FooterChar"/>
    <w:uiPriority w:val="99"/>
    <w:unhideWhenUsed/>
    <w:rsid w:val="007616F1"/>
    <w:pPr>
      <w:tabs>
        <w:tab w:val="center" w:pos="4513"/>
        <w:tab w:val="right" w:pos="9026"/>
      </w:tabs>
    </w:pPr>
  </w:style>
  <w:style w:type="character" w:customStyle="1" w:styleId="FooterChar">
    <w:name w:val="Footer Char"/>
    <w:aliases w:val="RTO Works Footer Char"/>
    <w:basedOn w:val="DefaultParagraphFont"/>
    <w:link w:val="Footer"/>
    <w:uiPriority w:val="99"/>
    <w:rsid w:val="007616F1"/>
  </w:style>
  <w:style w:type="paragraph" w:customStyle="1" w:styleId="Questionsbullets">
    <w:name w:val="Questions bullets"/>
    <w:basedOn w:val="Normal"/>
    <w:qFormat/>
    <w:rsid w:val="007616F1"/>
    <w:pPr>
      <w:numPr>
        <w:numId w:val="1"/>
      </w:numPr>
      <w:spacing w:line="276" w:lineRule="auto"/>
      <w:ind w:left="1418"/>
      <w:contextualSpacing/>
    </w:pPr>
    <w:rPr>
      <w:rFonts w:ascii="Arial" w:eastAsia="Times New Roman" w:hAnsi="Arial" w:cs="Arial"/>
      <w:sz w:val="20"/>
      <w:szCs w:val="20"/>
      <w:lang w:eastAsia="en-AU"/>
    </w:rPr>
  </w:style>
  <w:style w:type="paragraph" w:customStyle="1" w:styleId="RTOWorksBodyText">
    <w:name w:val="RTO Works Body Text"/>
    <w:qFormat/>
    <w:rsid w:val="009E0846"/>
    <w:pPr>
      <w:spacing w:before="120" w:after="120" w:line="288" w:lineRule="auto"/>
    </w:pPr>
    <w:rPr>
      <w:rFonts w:ascii="Arial" w:hAnsi="Arial" w:cs="Arial"/>
      <w:sz w:val="20"/>
      <w:szCs w:val="20"/>
    </w:rPr>
  </w:style>
  <w:style w:type="table" w:styleId="TableGrid">
    <w:name w:val="Table Grid"/>
    <w:basedOn w:val="TableNormal"/>
    <w:uiPriority w:val="39"/>
    <w:rsid w:val="009E084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OWorksHeading3">
    <w:name w:val="RTO Works Heading 3"/>
    <w:qFormat/>
    <w:rsid w:val="00DC316B"/>
    <w:pPr>
      <w:spacing w:before="360" w:after="120" w:line="276" w:lineRule="auto"/>
    </w:pPr>
    <w:rPr>
      <w:rFonts w:ascii="Arial" w:hAnsi="Arial" w:cs="Arial"/>
      <w:b/>
      <w:bCs/>
    </w:rPr>
  </w:style>
  <w:style w:type="character" w:styleId="CommentReference">
    <w:name w:val="annotation reference"/>
    <w:basedOn w:val="DefaultParagraphFont"/>
    <w:semiHidden/>
    <w:unhideWhenUsed/>
    <w:rsid w:val="002318E9"/>
    <w:rPr>
      <w:sz w:val="16"/>
      <w:szCs w:val="16"/>
    </w:rPr>
  </w:style>
  <w:style w:type="paragraph" w:styleId="CommentText">
    <w:name w:val="annotation text"/>
    <w:basedOn w:val="Normal"/>
    <w:link w:val="CommentTextChar"/>
    <w:semiHidden/>
    <w:unhideWhenUsed/>
    <w:rsid w:val="002318E9"/>
    <w:rPr>
      <w:sz w:val="20"/>
      <w:szCs w:val="20"/>
    </w:rPr>
  </w:style>
  <w:style w:type="character" w:customStyle="1" w:styleId="CommentTextChar">
    <w:name w:val="Comment Text Char"/>
    <w:basedOn w:val="DefaultParagraphFont"/>
    <w:link w:val="CommentText"/>
    <w:semiHidden/>
    <w:rsid w:val="002318E9"/>
    <w:rPr>
      <w:sz w:val="20"/>
      <w:szCs w:val="20"/>
    </w:rPr>
  </w:style>
  <w:style w:type="paragraph" w:styleId="CommentSubject">
    <w:name w:val="annotation subject"/>
    <w:basedOn w:val="CommentText"/>
    <w:next w:val="CommentText"/>
    <w:link w:val="CommentSubjectChar"/>
    <w:uiPriority w:val="99"/>
    <w:semiHidden/>
    <w:unhideWhenUsed/>
    <w:rsid w:val="002318E9"/>
    <w:rPr>
      <w:b/>
      <w:bCs/>
    </w:rPr>
  </w:style>
  <w:style w:type="character" w:customStyle="1" w:styleId="CommentSubjectChar">
    <w:name w:val="Comment Subject Char"/>
    <w:basedOn w:val="CommentTextChar"/>
    <w:link w:val="CommentSubject"/>
    <w:uiPriority w:val="99"/>
    <w:semiHidden/>
    <w:rsid w:val="002318E9"/>
    <w:rPr>
      <w:b/>
      <w:bCs/>
      <w:sz w:val="20"/>
      <w:szCs w:val="20"/>
    </w:rPr>
  </w:style>
  <w:style w:type="paragraph" w:styleId="BalloonText">
    <w:name w:val="Balloon Text"/>
    <w:basedOn w:val="Normal"/>
    <w:link w:val="BalloonTextChar"/>
    <w:uiPriority w:val="99"/>
    <w:semiHidden/>
    <w:unhideWhenUsed/>
    <w:rsid w:val="002318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18E9"/>
    <w:rPr>
      <w:rFonts w:ascii="Segoe UI" w:hAnsi="Segoe UI" w:cs="Segoe UI"/>
      <w:sz w:val="18"/>
      <w:szCs w:val="18"/>
    </w:rPr>
  </w:style>
  <w:style w:type="character" w:customStyle="1" w:styleId="Heading1Char">
    <w:name w:val="Heading 1 Char"/>
    <w:basedOn w:val="DefaultParagraphFont"/>
    <w:link w:val="Heading1"/>
    <w:rsid w:val="001C6CEA"/>
    <w:rPr>
      <w:rFonts w:ascii="Arial" w:eastAsia="Times New Roman" w:hAnsi="Arial" w:cs="Arial"/>
      <w:b/>
      <w:bCs/>
      <w:lang w:eastAsia="en-AU"/>
    </w:rPr>
  </w:style>
  <w:style w:type="paragraph" w:styleId="NormalWeb">
    <w:name w:val="Normal (Web)"/>
    <w:basedOn w:val="Normal"/>
    <w:uiPriority w:val="99"/>
    <w:rsid w:val="001C6CEA"/>
    <w:pPr>
      <w:spacing w:before="100" w:beforeAutospacing="1" w:after="100" w:afterAutospacing="1" w:line="276" w:lineRule="auto"/>
    </w:pPr>
    <w:rPr>
      <w:rFonts w:ascii="Arial" w:eastAsia="Times New Roman" w:hAnsi="Arial" w:cs="Arial"/>
      <w:sz w:val="22"/>
      <w:szCs w:val="22"/>
      <w:lang w:eastAsia="en-AU"/>
    </w:rPr>
  </w:style>
  <w:style w:type="paragraph" w:customStyle="1" w:styleId="BulletPoints">
    <w:name w:val="Bullet Points"/>
    <w:basedOn w:val="Normal"/>
    <w:qFormat/>
    <w:rsid w:val="001C6CEA"/>
    <w:pPr>
      <w:numPr>
        <w:numId w:val="2"/>
      </w:numPr>
      <w:spacing w:line="276" w:lineRule="auto"/>
    </w:pPr>
    <w:rPr>
      <w:rFonts w:ascii="Arial" w:eastAsia="Times New Roman" w:hAnsi="Arial" w:cs="Arial"/>
      <w:sz w:val="22"/>
      <w:szCs w:val="22"/>
      <w:lang w:eastAsia="en-AU"/>
    </w:rPr>
  </w:style>
  <w:style w:type="paragraph" w:customStyle="1" w:styleId="N">
    <w:name w:val="N"/>
    <w:basedOn w:val="BodyText3"/>
    <w:qFormat/>
    <w:rsid w:val="001C6CEA"/>
    <w:pPr>
      <w:spacing w:after="0" w:line="276" w:lineRule="auto"/>
    </w:pPr>
    <w:rPr>
      <w:rFonts w:ascii="Arial" w:eastAsia="Times New Roman" w:hAnsi="Arial" w:cs="Arial"/>
      <w:sz w:val="22"/>
      <w:szCs w:val="22"/>
      <w:lang w:eastAsia="en-AU"/>
    </w:rPr>
  </w:style>
  <w:style w:type="paragraph" w:customStyle="1" w:styleId="M">
    <w:name w:val="M"/>
    <w:basedOn w:val="N"/>
    <w:qFormat/>
    <w:rsid w:val="001C6CEA"/>
    <w:pPr>
      <w:ind w:left="720" w:hanging="360"/>
    </w:pPr>
  </w:style>
  <w:style w:type="paragraph" w:customStyle="1" w:styleId="H2">
    <w:name w:val="H2"/>
    <w:basedOn w:val="Normal"/>
    <w:qFormat/>
    <w:rsid w:val="001C6CEA"/>
    <w:rPr>
      <w:rFonts w:ascii="Arial" w:eastAsia="Times New Roman" w:hAnsi="Arial" w:cs="Arial"/>
      <w:b/>
      <w:bCs/>
      <w:lang w:eastAsia="en-AU"/>
    </w:rPr>
  </w:style>
  <w:style w:type="paragraph" w:styleId="BodyText3">
    <w:name w:val="Body Text 3"/>
    <w:basedOn w:val="Normal"/>
    <w:link w:val="BodyText3Char"/>
    <w:uiPriority w:val="99"/>
    <w:semiHidden/>
    <w:unhideWhenUsed/>
    <w:rsid w:val="001C6CEA"/>
    <w:pPr>
      <w:spacing w:after="120"/>
    </w:pPr>
    <w:rPr>
      <w:sz w:val="16"/>
      <w:szCs w:val="16"/>
    </w:rPr>
  </w:style>
  <w:style w:type="character" w:customStyle="1" w:styleId="BodyText3Char">
    <w:name w:val="Body Text 3 Char"/>
    <w:basedOn w:val="DefaultParagraphFont"/>
    <w:link w:val="BodyText3"/>
    <w:uiPriority w:val="99"/>
    <w:semiHidden/>
    <w:rsid w:val="001C6CEA"/>
    <w:rPr>
      <w:sz w:val="16"/>
      <w:szCs w:val="16"/>
    </w:rPr>
  </w:style>
  <w:style w:type="paragraph" w:customStyle="1" w:styleId="RTOWorksBullet1">
    <w:name w:val="RTO Works Bullet 1"/>
    <w:qFormat/>
    <w:rsid w:val="00A03C51"/>
    <w:pPr>
      <w:numPr>
        <w:numId w:val="3"/>
      </w:numPr>
      <w:spacing w:before="120" w:after="120" w:line="288" w:lineRule="auto"/>
    </w:pPr>
    <w:rPr>
      <w:rFonts w:ascii="Arial" w:hAnsi="Arial" w:cs="Arial"/>
      <w:sz w:val="20"/>
      <w:szCs w:val="20"/>
    </w:rPr>
  </w:style>
  <w:style w:type="paragraph" w:customStyle="1" w:styleId="RTOWorksBullet2">
    <w:name w:val="RTO Works Bullet 2"/>
    <w:qFormat/>
    <w:rsid w:val="00A03C51"/>
    <w:pPr>
      <w:numPr>
        <w:ilvl w:val="1"/>
        <w:numId w:val="3"/>
      </w:numPr>
      <w:spacing w:before="120" w:after="120" w:line="288" w:lineRule="auto"/>
    </w:pPr>
    <w:rPr>
      <w:rFonts w:ascii="Arial" w:hAnsi="Arial" w:cs="Arial"/>
      <w:sz w:val="20"/>
      <w:szCs w:val="20"/>
    </w:rPr>
  </w:style>
  <w:style w:type="paragraph" w:customStyle="1" w:styleId="RTOWorksBullet3">
    <w:name w:val="RTO Works Bullet 3"/>
    <w:basedOn w:val="Normal"/>
    <w:qFormat/>
    <w:rsid w:val="00A03C51"/>
    <w:pPr>
      <w:numPr>
        <w:ilvl w:val="2"/>
        <w:numId w:val="3"/>
      </w:numPr>
      <w:spacing w:before="120" w:after="120" w:line="288" w:lineRule="auto"/>
    </w:pPr>
    <w:rPr>
      <w:rFonts w:ascii="Arial" w:hAnsi="Arial" w:cs="Arial"/>
      <w:sz w:val="20"/>
      <w:szCs w:val="20"/>
    </w:rPr>
  </w:style>
  <w:style w:type="paragraph" w:customStyle="1" w:styleId="RTOWorksHeading2">
    <w:name w:val="RTO Works Heading 2"/>
    <w:next w:val="RTOWorksBodyText"/>
    <w:qFormat/>
    <w:rsid w:val="00CD5CDB"/>
    <w:pPr>
      <w:spacing w:before="480" w:after="120" w:line="259" w:lineRule="auto"/>
    </w:pPr>
    <w:rPr>
      <w:rFonts w:ascii="Arial" w:hAnsi="Arial" w:cs="Arial"/>
      <w:b/>
      <w:bCs/>
      <w:sz w:val="28"/>
      <w:szCs w:val="28"/>
    </w:rPr>
  </w:style>
  <w:style w:type="paragraph" w:customStyle="1" w:styleId="RTOWorksHeading1">
    <w:name w:val="RTO Works Heading 1"/>
    <w:next w:val="Normal"/>
    <w:qFormat/>
    <w:rsid w:val="00CD5CDB"/>
    <w:pPr>
      <w:spacing w:after="120" w:line="276" w:lineRule="auto"/>
    </w:pPr>
    <w:rPr>
      <w:rFonts w:ascii="Arial" w:hAnsi="Arial" w:cs="Arial"/>
      <w:b/>
      <w:bCs/>
      <w:sz w:val="32"/>
      <w:szCs w:val="32"/>
    </w:rPr>
  </w:style>
  <w:style w:type="paragraph" w:styleId="Revision">
    <w:name w:val="Revision"/>
    <w:hidden/>
    <w:uiPriority w:val="99"/>
    <w:semiHidden/>
    <w:rsid w:val="00B17444"/>
  </w:style>
  <w:style w:type="character" w:styleId="Hyperlink">
    <w:name w:val="Hyperlink"/>
    <w:basedOn w:val="DefaultParagraphFont"/>
    <w:uiPriority w:val="99"/>
    <w:unhideWhenUsed/>
    <w:rsid w:val="006C76A3"/>
    <w:rPr>
      <w:color w:val="0563C1" w:themeColor="hyperlink"/>
      <w:u w:val="single"/>
    </w:rPr>
  </w:style>
  <w:style w:type="paragraph" w:customStyle="1" w:styleId="HeadingC">
    <w:name w:val="Heading C"/>
    <w:basedOn w:val="Normal"/>
    <w:qFormat/>
    <w:rsid w:val="006C76A3"/>
    <w:pPr>
      <w:spacing w:line="276" w:lineRule="auto"/>
      <w:outlineLvl w:val="1"/>
    </w:pPr>
    <w:rPr>
      <w:rFonts w:ascii="Arial" w:eastAsia="Calibri" w:hAnsi="Arial" w:cs="Arial"/>
      <w:b/>
      <w:lang w:val="x-none" w:eastAsia="x-none"/>
    </w:rPr>
  </w:style>
  <w:style w:type="paragraph" w:customStyle="1" w:styleId="HeadingD">
    <w:name w:val="Heading D"/>
    <w:basedOn w:val="Normal"/>
    <w:qFormat/>
    <w:rsid w:val="006C76A3"/>
    <w:pPr>
      <w:spacing w:after="60" w:line="276" w:lineRule="auto"/>
      <w:outlineLvl w:val="3"/>
    </w:pPr>
    <w:rPr>
      <w:rFonts w:ascii="Arial" w:eastAsia="Calibri" w:hAnsi="Arial" w:cs="Arial"/>
      <w:b/>
      <w:sz w:val="20"/>
      <w:szCs w:val="20"/>
      <w:lang w:val="x-none" w:eastAsia="x-none"/>
    </w:rPr>
  </w:style>
  <w:style w:type="paragraph" w:customStyle="1" w:styleId="HeadingE">
    <w:name w:val="Heading E"/>
    <w:basedOn w:val="Normal"/>
    <w:qFormat/>
    <w:rsid w:val="006C76A3"/>
    <w:pPr>
      <w:spacing w:before="60" w:after="60" w:line="276" w:lineRule="auto"/>
      <w:ind w:left="709" w:hanging="360"/>
    </w:pPr>
    <w:rPr>
      <w:rFonts w:ascii="Arial" w:eastAsia="Calibri" w:hAnsi="Arial" w:cs="Arial"/>
      <w:color w:val="000000"/>
      <w:sz w:val="20"/>
      <w:szCs w:val="20"/>
      <w:lang w:eastAsia="en-AU"/>
    </w:rPr>
  </w:style>
  <w:style w:type="paragraph" w:customStyle="1" w:styleId="Bullets">
    <w:name w:val="Bullets"/>
    <w:basedOn w:val="Normal"/>
    <w:qFormat/>
    <w:rsid w:val="006C76A3"/>
    <w:pPr>
      <w:spacing w:before="60" w:after="60" w:line="276" w:lineRule="auto"/>
    </w:pPr>
    <w:rPr>
      <w:rFonts w:ascii="Arial" w:eastAsia="Calibri" w:hAnsi="Arial" w:cs="Arial"/>
      <w:sz w:val="20"/>
      <w:szCs w:val="20"/>
      <w:lang w:eastAsia="en-AU"/>
    </w:rPr>
  </w:style>
  <w:style w:type="paragraph" w:customStyle="1" w:styleId="RTOWorksNumbers">
    <w:name w:val="RTO Works Numbers"/>
    <w:basedOn w:val="Normal"/>
    <w:rsid w:val="00FF7B32"/>
    <w:pPr>
      <w:numPr>
        <w:numId w:val="5"/>
      </w:numPr>
    </w:pPr>
  </w:style>
  <w:style w:type="paragraph" w:customStyle="1" w:styleId="RTOWorksElement">
    <w:name w:val="RTO Works Element"/>
    <w:qFormat/>
    <w:rsid w:val="00A93451"/>
    <w:pPr>
      <w:numPr>
        <w:numId w:val="6"/>
      </w:numPr>
      <w:spacing w:before="120" w:after="120" w:line="276" w:lineRule="auto"/>
    </w:pPr>
    <w:rPr>
      <w:rFonts w:ascii="Arial" w:hAnsi="Arial" w:cs="Arial"/>
      <w:sz w:val="20"/>
      <w:szCs w:val="20"/>
    </w:rPr>
  </w:style>
  <w:style w:type="paragraph" w:customStyle="1" w:styleId="RTOWorksPerformanceCritieria">
    <w:name w:val="RTO Works Performance Critieria"/>
    <w:qFormat/>
    <w:rsid w:val="00A93451"/>
    <w:pPr>
      <w:numPr>
        <w:ilvl w:val="1"/>
        <w:numId w:val="6"/>
      </w:numPr>
      <w:spacing w:before="120" w:after="120"/>
    </w:pPr>
    <w:rPr>
      <w:rFonts w:ascii="Arial" w:hAnsi="Arial" w:cs="Arial"/>
      <w:sz w:val="20"/>
      <w:szCs w:val="20"/>
    </w:rPr>
  </w:style>
  <w:style w:type="numbering" w:customStyle="1" w:styleId="Style1">
    <w:name w:val="Style1"/>
    <w:uiPriority w:val="99"/>
    <w:locked/>
    <w:rsid w:val="00A93451"/>
    <w:pPr>
      <w:numPr>
        <w:numId w:val="6"/>
      </w:numPr>
    </w:pPr>
  </w:style>
  <w:style w:type="paragraph" w:customStyle="1" w:styleId="RTOWorksBulletInd1">
    <w:name w:val="RTO Works Bullet Ind 1"/>
    <w:qFormat/>
    <w:rsid w:val="004C07EE"/>
    <w:pPr>
      <w:numPr>
        <w:numId w:val="7"/>
      </w:numPr>
      <w:spacing w:before="120" w:after="120" w:line="288" w:lineRule="auto"/>
    </w:pPr>
    <w:rPr>
      <w:rFonts w:ascii="Arial" w:hAnsi="Arial"/>
      <w:sz w:val="20"/>
      <w:szCs w:val="22"/>
    </w:rPr>
  </w:style>
  <w:style w:type="paragraph" w:customStyle="1" w:styleId="RTOWorksBulletInd2">
    <w:name w:val="RTO Works Bullet Ind 2"/>
    <w:qFormat/>
    <w:rsid w:val="004C07EE"/>
    <w:pPr>
      <w:numPr>
        <w:ilvl w:val="1"/>
        <w:numId w:val="7"/>
      </w:numPr>
      <w:spacing w:before="120" w:after="120" w:line="288" w:lineRule="auto"/>
    </w:pPr>
    <w:rPr>
      <w:rFonts w:ascii="Arial" w:hAnsi="Arial" w:cs="Arial"/>
      <w:sz w:val="20"/>
      <w:szCs w:val="20"/>
    </w:rPr>
  </w:style>
  <w:style w:type="paragraph" w:customStyle="1" w:styleId="RTOWorksBulletInd3">
    <w:name w:val="RTO Works Bullet Ind 3"/>
    <w:qFormat/>
    <w:rsid w:val="004C07EE"/>
    <w:pPr>
      <w:numPr>
        <w:ilvl w:val="2"/>
        <w:numId w:val="7"/>
      </w:numPr>
      <w:spacing w:before="120" w:after="120" w:line="288" w:lineRule="auto"/>
    </w:pPr>
    <w:rPr>
      <w:rFonts w:ascii="Arial" w:hAnsi="Arial" w:cs="Arial"/>
      <w:sz w:val="20"/>
      <w:szCs w:val="20"/>
    </w:rPr>
  </w:style>
  <w:style w:type="character" w:customStyle="1" w:styleId="Heading2Char">
    <w:name w:val="Heading 2 Char"/>
    <w:basedOn w:val="DefaultParagraphFont"/>
    <w:link w:val="Heading2"/>
    <w:uiPriority w:val="9"/>
    <w:rsid w:val="00795A9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795A9E"/>
    <w:rPr>
      <w:rFonts w:asciiTheme="majorHAnsi" w:eastAsiaTheme="majorEastAsia" w:hAnsiTheme="majorHAnsi" w:cstheme="majorBidi"/>
      <w:color w:val="1F3763" w:themeColor="accent1" w:themeShade="7F"/>
    </w:rPr>
  </w:style>
  <w:style w:type="character" w:styleId="Strong">
    <w:name w:val="Strong"/>
    <w:basedOn w:val="DefaultParagraphFont"/>
    <w:uiPriority w:val="22"/>
    <w:qFormat/>
    <w:rsid w:val="00CE2D6E"/>
    <w:rPr>
      <w:b/>
      <w:bCs/>
    </w:rPr>
  </w:style>
  <w:style w:type="character" w:styleId="Emphasis">
    <w:name w:val="Emphasis"/>
    <w:basedOn w:val="DefaultParagraphFont"/>
    <w:uiPriority w:val="20"/>
    <w:qFormat/>
    <w:rsid w:val="00CE2D6E"/>
    <w:rPr>
      <w:i/>
      <w:iCs/>
    </w:rPr>
  </w:style>
  <w:style w:type="paragraph" w:styleId="PlainText">
    <w:name w:val="Plain Text"/>
    <w:basedOn w:val="Normal"/>
    <w:link w:val="PlainTextChar"/>
    <w:rsid w:val="002874FB"/>
    <w:pPr>
      <w:spacing w:before="40" w:after="40"/>
      <w:contextualSpacing/>
    </w:pPr>
    <w:rPr>
      <w:rFonts w:ascii="Book Antiqua" w:eastAsia="Times New Roman" w:hAnsi="Book Antiqua" w:cs="Times New Roman"/>
      <w:sz w:val="22"/>
      <w:szCs w:val="20"/>
      <w:lang w:eastAsia="x-none"/>
    </w:rPr>
  </w:style>
  <w:style w:type="character" w:customStyle="1" w:styleId="PlainTextChar">
    <w:name w:val="Plain Text Char"/>
    <w:basedOn w:val="DefaultParagraphFont"/>
    <w:link w:val="PlainText"/>
    <w:rsid w:val="002874FB"/>
    <w:rPr>
      <w:rFonts w:ascii="Book Antiqua" w:eastAsia="Times New Roman" w:hAnsi="Book Antiqua" w:cs="Times New Roman"/>
      <w:sz w:val="22"/>
      <w:szCs w:val="20"/>
      <w:lang w:eastAsia="x-none"/>
    </w:rPr>
  </w:style>
  <w:style w:type="paragraph" w:customStyle="1" w:styleId="MLBodyText">
    <w:name w:val="ML Body Text"/>
    <w:basedOn w:val="BodyText"/>
    <w:qFormat/>
    <w:rsid w:val="002874FB"/>
    <w:pPr>
      <w:spacing w:before="240" w:after="0" w:line="240" w:lineRule="atLeast"/>
      <w:jc w:val="both"/>
    </w:pPr>
    <w:rPr>
      <w:rFonts w:ascii="Arial" w:eastAsia="Arial" w:hAnsi="Arial" w:cs="Times New Roman"/>
      <w:sz w:val="23"/>
      <w:szCs w:val="23"/>
      <w:lang w:eastAsia="zh-CN"/>
    </w:rPr>
  </w:style>
  <w:style w:type="paragraph" w:styleId="BodyText">
    <w:name w:val="Body Text"/>
    <w:basedOn w:val="Normal"/>
    <w:link w:val="BodyTextChar"/>
    <w:uiPriority w:val="99"/>
    <w:semiHidden/>
    <w:unhideWhenUsed/>
    <w:rsid w:val="002874FB"/>
    <w:pPr>
      <w:spacing w:after="120"/>
    </w:pPr>
  </w:style>
  <w:style w:type="character" w:customStyle="1" w:styleId="BodyTextChar">
    <w:name w:val="Body Text Char"/>
    <w:basedOn w:val="DefaultParagraphFont"/>
    <w:link w:val="BodyText"/>
    <w:uiPriority w:val="99"/>
    <w:semiHidden/>
    <w:rsid w:val="002874FB"/>
  </w:style>
  <w:style w:type="numbering" w:customStyle="1" w:styleId="AssessorGuidanceBullets">
    <w:name w:val="Assessor Guidance Bullets"/>
    <w:uiPriority w:val="99"/>
    <w:rsid w:val="008B7A8E"/>
    <w:pPr>
      <w:numPr>
        <w:numId w:val="8"/>
      </w:numPr>
    </w:pPr>
  </w:style>
  <w:style w:type="paragraph" w:customStyle="1" w:styleId="RTOWorksAssessorGuidance">
    <w:name w:val="RTO Works Assessor Guidance"/>
    <w:qFormat/>
    <w:rsid w:val="008B7A8E"/>
    <w:pPr>
      <w:spacing w:before="120" w:after="120" w:line="288" w:lineRule="auto"/>
    </w:pPr>
    <w:rPr>
      <w:rFonts w:ascii="Arial" w:hAnsi="Arial" w:cs="Arial"/>
      <w:color w:val="FF0000"/>
      <w:sz w:val="20"/>
      <w:szCs w:val="20"/>
    </w:rPr>
  </w:style>
  <w:style w:type="paragraph" w:customStyle="1" w:styleId="RTOWorksAssessorGuidanceBullet1">
    <w:name w:val="RTO Works Assessor Guidance Bullet 1"/>
    <w:qFormat/>
    <w:rsid w:val="008B7A8E"/>
    <w:pPr>
      <w:numPr>
        <w:numId w:val="9"/>
      </w:numPr>
      <w:spacing w:before="120" w:after="120" w:line="288" w:lineRule="auto"/>
    </w:pPr>
    <w:rPr>
      <w:rFonts w:ascii="Arial" w:hAnsi="Arial" w:cs="Arial"/>
      <w:color w:val="FF0000"/>
      <w:sz w:val="20"/>
      <w:szCs w:val="20"/>
    </w:rPr>
  </w:style>
  <w:style w:type="paragraph" w:customStyle="1" w:styleId="RTOWorksAssessorGuidanceBullet2">
    <w:name w:val="RTO Works Assessor Guidance Bullet 2"/>
    <w:qFormat/>
    <w:rsid w:val="008B7A8E"/>
    <w:pPr>
      <w:numPr>
        <w:ilvl w:val="1"/>
        <w:numId w:val="9"/>
      </w:numPr>
      <w:spacing w:before="120" w:after="120" w:line="288" w:lineRule="auto"/>
    </w:pPr>
    <w:rPr>
      <w:rFonts w:ascii="Arial" w:hAnsi="Arial" w:cs="Arial"/>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436830">
      <w:bodyDiv w:val="1"/>
      <w:marLeft w:val="0"/>
      <w:marRight w:val="0"/>
      <w:marTop w:val="0"/>
      <w:marBottom w:val="0"/>
      <w:divBdr>
        <w:top w:val="none" w:sz="0" w:space="0" w:color="auto"/>
        <w:left w:val="none" w:sz="0" w:space="0" w:color="auto"/>
        <w:bottom w:val="none" w:sz="0" w:space="0" w:color="auto"/>
        <w:right w:val="none" w:sz="0" w:space="0" w:color="auto"/>
      </w:divBdr>
      <w:divsChild>
        <w:div w:id="104813420">
          <w:marLeft w:val="0"/>
          <w:marRight w:val="0"/>
          <w:marTop w:val="0"/>
          <w:marBottom w:val="0"/>
          <w:divBdr>
            <w:top w:val="none" w:sz="0" w:space="0" w:color="auto"/>
            <w:left w:val="none" w:sz="0" w:space="0" w:color="auto"/>
            <w:bottom w:val="none" w:sz="0" w:space="0" w:color="auto"/>
            <w:right w:val="none" w:sz="0" w:space="0" w:color="auto"/>
          </w:divBdr>
          <w:divsChild>
            <w:div w:id="983582348">
              <w:marLeft w:val="0"/>
              <w:marRight w:val="0"/>
              <w:marTop w:val="0"/>
              <w:marBottom w:val="0"/>
              <w:divBdr>
                <w:top w:val="none" w:sz="0" w:space="0" w:color="auto"/>
                <w:left w:val="none" w:sz="0" w:space="0" w:color="auto"/>
                <w:bottom w:val="none" w:sz="0" w:space="0" w:color="auto"/>
                <w:right w:val="none" w:sz="0" w:space="0" w:color="auto"/>
              </w:divBdr>
              <w:divsChild>
                <w:div w:id="209454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89860">
          <w:marLeft w:val="0"/>
          <w:marRight w:val="0"/>
          <w:marTop w:val="0"/>
          <w:marBottom w:val="0"/>
          <w:divBdr>
            <w:top w:val="none" w:sz="0" w:space="0" w:color="auto"/>
            <w:left w:val="none" w:sz="0" w:space="0" w:color="auto"/>
            <w:bottom w:val="none" w:sz="0" w:space="0" w:color="auto"/>
            <w:right w:val="none" w:sz="0" w:space="0" w:color="auto"/>
          </w:divBdr>
          <w:divsChild>
            <w:div w:id="986280249">
              <w:marLeft w:val="0"/>
              <w:marRight w:val="0"/>
              <w:marTop w:val="0"/>
              <w:marBottom w:val="0"/>
              <w:divBdr>
                <w:top w:val="none" w:sz="0" w:space="0" w:color="auto"/>
                <w:left w:val="none" w:sz="0" w:space="0" w:color="auto"/>
                <w:bottom w:val="none" w:sz="0" w:space="0" w:color="auto"/>
                <w:right w:val="none" w:sz="0" w:space="0" w:color="auto"/>
              </w:divBdr>
              <w:divsChild>
                <w:div w:id="1949000482">
                  <w:marLeft w:val="0"/>
                  <w:marRight w:val="0"/>
                  <w:marTop w:val="0"/>
                  <w:marBottom w:val="0"/>
                  <w:divBdr>
                    <w:top w:val="none" w:sz="0" w:space="0" w:color="auto"/>
                    <w:left w:val="none" w:sz="0" w:space="0" w:color="auto"/>
                    <w:bottom w:val="none" w:sz="0" w:space="0" w:color="auto"/>
                    <w:right w:val="none" w:sz="0" w:space="0" w:color="auto"/>
                  </w:divBdr>
                </w:div>
              </w:divsChild>
            </w:div>
            <w:div w:id="1385253209">
              <w:marLeft w:val="0"/>
              <w:marRight w:val="0"/>
              <w:marTop w:val="0"/>
              <w:marBottom w:val="0"/>
              <w:divBdr>
                <w:top w:val="none" w:sz="0" w:space="0" w:color="auto"/>
                <w:left w:val="none" w:sz="0" w:space="0" w:color="auto"/>
                <w:bottom w:val="none" w:sz="0" w:space="0" w:color="auto"/>
                <w:right w:val="none" w:sz="0" w:space="0" w:color="auto"/>
              </w:divBdr>
              <w:divsChild>
                <w:div w:id="926812816">
                  <w:marLeft w:val="0"/>
                  <w:marRight w:val="0"/>
                  <w:marTop w:val="0"/>
                  <w:marBottom w:val="0"/>
                  <w:divBdr>
                    <w:top w:val="none" w:sz="0" w:space="0" w:color="auto"/>
                    <w:left w:val="none" w:sz="0" w:space="0" w:color="auto"/>
                    <w:bottom w:val="none" w:sz="0" w:space="0" w:color="auto"/>
                    <w:right w:val="none" w:sz="0" w:space="0" w:color="auto"/>
                  </w:divBdr>
                </w:div>
              </w:divsChild>
            </w:div>
            <w:div w:id="2002662822">
              <w:marLeft w:val="0"/>
              <w:marRight w:val="0"/>
              <w:marTop w:val="0"/>
              <w:marBottom w:val="0"/>
              <w:divBdr>
                <w:top w:val="none" w:sz="0" w:space="0" w:color="auto"/>
                <w:left w:val="none" w:sz="0" w:space="0" w:color="auto"/>
                <w:bottom w:val="none" w:sz="0" w:space="0" w:color="auto"/>
                <w:right w:val="none" w:sz="0" w:space="0" w:color="auto"/>
              </w:divBdr>
              <w:divsChild>
                <w:div w:id="1991708777">
                  <w:marLeft w:val="0"/>
                  <w:marRight w:val="0"/>
                  <w:marTop w:val="0"/>
                  <w:marBottom w:val="0"/>
                  <w:divBdr>
                    <w:top w:val="none" w:sz="0" w:space="0" w:color="auto"/>
                    <w:left w:val="none" w:sz="0" w:space="0" w:color="auto"/>
                    <w:bottom w:val="none" w:sz="0" w:space="0" w:color="auto"/>
                    <w:right w:val="none" w:sz="0" w:space="0" w:color="auto"/>
                  </w:divBdr>
                </w:div>
                <w:div w:id="399599317">
                  <w:marLeft w:val="0"/>
                  <w:marRight w:val="0"/>
                  <w:marTop w:val="0"/>
                  <w:marBottom w:val="0"/>
                  <w:divBdr>
                    <w:top w:val="none" w:sz="0" w:space="0" w:color="auto"/>
                    <w:left w:val="none" w:sz="0" w:space="0" w:color="auto"/>
                    <w:bottom w:val="none" w:sz="0" w:space="0" w:color="auto"/>
                    <w:right w:val="none" w:sz="0" w:space="0" w:color="auto"/>
                  </w:divBdr>
                </w:div>
                <w:div w:id="80492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937051">
          <w:marLeft w:val="0"/>
          <w:marRight w:val="0"/>
          <w:marTop w:val="0"/>
          <w:marBottom w:val="0"/>
          <w:divBdr>
            <w:top w:val="none" w:sz="0" w:space="0" w:color="auto"/>
            <w:left w:val="none" w:sz="0" w:space="0" w:color="auto"/>
            <w:bottom w:val="none" w:sz="0" w:space="0" w:color="auto"/>
            <w:right w:val="none" w:sz="0" w:space="0" w:color="auto"/>
          </w:divBdr>
          <w:divsChild>
            <w:div w:id="1695770043">
              <w:marLeft w:val="0"/>
              <w:marRight w:val="0"/>
              <w:marTop w:val="0"/>
              <w:marBottom w:val="0"/>
              <w:divBdr>
                <w:top w:val="none" w:sz="0" w:space="0" w:color="auto"/>
                <w:left w:val="none" w:sz="0" w:space="0" w:color="auto"/>
                <w:bottom w:val="none" w:sz="0" w:space="0" w:color="auto"/>
                <w:right w:val="none" w:sz="0" w:space="0" w:color="auto"/>
              </w:divBdr>
              <w:divsChild>
                <w:div w:id="1740665713">
                  <w:marLeft w:val="0"/>
                  <w:marRight w:val="0"/>
                  <w:marTop w:val="0"/>
                  <w:marBottom w:val="0"/>
                  <w:divBdr>
                    <w:top w:val="none" w:sz="0" w:space="0" w:color="auto"/>
                    <w:left w:val="none" w:sz="0" w:space="0" w:color="auto"/>
                    <w:bottom w:val="none" w:sz="0" w:space="0" w:color="auto"/>
                    <w:right w:val="none" w:sz="0" w:space="0" w:color="auto"/>
                  </w:divBdr>
                </w:div>
              </w:divsChild>
            </w:div>
            <w:div w:id="561722768">
              <w:marLeft w:val="0"/>
              <w:marRight w:val="0"/>
              <w:marTop w:val="0"/>
              <w:marBottom w:val="0"/>
              <w:divBdr>
                <w:top w:val="none" w:sz="0" w:space="0" w:color="auto"/>
                <w:left w:val="none" w:sz="0" w:space="0" w:color="auto"/>
                <w:bottom w:val="none" w:sz="0" w:space="0" w:color="auto"/>
                <w:right w:val="none" w:sz="0" w:space="0" w:color="auto"/>
              </w:divBdr>
              <w:divsChild>
                <w:div w:id="170225136">
                  <w:marLeft w:val="0"/>
                  <w:marRight w:val="0"/>
                  <w:marTop w:val="0"/>
                  <w:marBottom w:val="0"/>
                  <w:divBdr>
                    <w:top w:val="none" w:sz="0" w:space="0" w:color="auto"/>
                    <w:left w:val="none" w:sz="0" w:space="0" w:color="auto"/>
                    <w:bottom w:val="none" w:sz="0" w:space="0" w:color="auto"/>
                    <w:right w:val="none" w:sz="0" w:space="0" w:color="auto"/>
                  </w:divBdr>
                </w:div>
                <w:div w:id="119911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158592">
          <w:marLeft w:val="0"/>
          <w:marRight w:val="0"/>
          <w:marTop w:val="0"/>
          <w:marBottom w:val="0"/>
          <w:divBdr>
            <w:top w:val="none" w:sz="0" w:space="0" w:color="auto"/>
            <w:left w:val="none" w:sz="0" w:space="0" w:color="auto"/>
            <w:bottom w:val="none" w:sz="0" w:space="0" w:color="auto"/>
            <w:right w:val="none" w:sz="0" w:space="0" w:color="auto"/>
          </w:divBdr>
          <w:divsChild>
            <w:div w:id="1265646174">
              <w:marLeft w:val="0"/>
              <w:marRight w:val="0"/>
              <w:marTop w:val="0"/>
              <w:marBottom w:val="0"/>
              <w:divBdr>
                <w:top w:val="none" w:sz="0" w:space="0" w:color="auto"/>
                <w:left w:val="none" w:sz="0" w:space="0" w:color="auto"/>
                <w:bottom w:val="none" w:sz="0" w:space="0" w:color="auto"/>
                <w:right w:val="none" w:sz="0" w:space="0" w:color="auto"/>
              </w:divBdr>
              <w:divsChild>
                <w:div w:id="142044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287379">
          <w:marLeft w:val="0"/>
          <w:marRight w:val="0"/>
          <w:marTop w:val="0"/>
          <w:marBottom w:val="0"/>
          <w:divBdr>
            <w:top w:val="none" w:sz="0" w:space="0" w:color="auto"/>
            <w:left w:val="none" w:sz="0" w:space="0" w:color="auto"/>
            <w:bottom w:val="none" w:sz="0" w:space="0" w:color="auto"/>
            <w:right w:val="none" w:sz="0" w:space="0" w:color="auto"/>
          </w:divBdr>
          <w:divsChild>
            <w:div w:id="676274511">
              <w:marLeft w:val="0"/>
              <w:marRight w:val="0"/>
              <w:marTop w:val="0"/>
              <w:marBottom w:val="0"/>
              <w:divBdr>
                <w:top w:val="none" w:sz="0" w:space="0" w:color="auto"/>
                <w:left w:val="none" w:sz="0" w:space="0" w:color="auto"/>
                <w:bottom w:val="none" w:sz="0" w:space="0" w:color="auto"/>
                <w:right w:val="none" w:sz="0" w:space="0" w:color="auto"/>
              </w:divBdr>
              <w:divsChild>
                <w:div w:id="1320696380">
                  <w:marLeft w:val="0"/>
                  <w:marRight w:val="0"/>
                  <w:marTop w:val="0"/>
                  <w:marBottom w:val="0"/>
                  <w:divBdr>
                    <w:top w:val="none" w:sz="0" w:space="0" w:color="auto"/>
                    <w:left w:val="none" w:sz="0" w:space="0" w:color="auto"/>
                    <w:bottom w:val="none" w:sz="0" w:space="0" w:color="auto"/>
                    <w:right w:val="none" w:sz="0" w:space="0" w:color="auto"/>
                  </w:divBdr>
                </w:div>
              </w:divsChild>
            </w:div>
            <w:div w:id="742340128">
              <w:marLeft w:val="0"/>
              <w:marRight w:val="0"/>
              <w:marTop w:val="0"/>
              <w:marBottom w:val="0"/>
              <w:divBdr>
                <w:top w:val="none" w:sz="0" w:space="0" w:color="auto"/>
                <w:left w:val="none" w:sz="0" w:space="0" w:color="auto"/>
                <w:bottom w:val="none" w:sz="0" w:space="0" w:color="auto"/>
                <w:right w:val="none" w:sz="0" w:space="0" w:color="auto"/>
              </w:divBdr>
              <w:divsChild>
                <w:div w:id="1858420889">
                  <w:marLeft w:val="0"/>
                  <w:marRight w:val="0"/>
                  <w:marTop w:val="0"/>
                  <w:marBottom w:val="0"/>
                  <w:divBdr>
                    <w:top w:val="none" w:sz="0" w:space="0" w:color="auto"/>
                    <w:left w:val="none" w:sz="0" w:space="0" w:color="auto"/>
                    <w:bottom w:val="none" w:sz="0" w:space="0" w:color="auto"/>
                    <w:right w:val="none" w:sz="0" w:space="0" w:color="auto"/>
                  </w:divBdr>
                  <w:divsChild>
                    <w:div w:id="1523468266">
                      <w:marLeft w:val="0"/>
                      <w:marRight w:val="0"/>
                      <w:marTop w:val="0"/>
                      <w:marBottom w:val="0"/>
                      <w:divBdr>
                        <w:top w:val="none" w:sz="0" w:space="0" w:color="auto"/>
                        <w:left w:val="none" w:sz="0" w:space="0" w:color="auto"/>
                        <w:bottom w:val="none" w:sz="0" w:space="0" w:color="auto"/>
                        <w:right w:val="none" w:sz="0" w:space="0" w:color="auto"/>
                      </w:divBdr>
                    </w:div>
                  </w:divsChild>
                </w:div>
                <w:div w:id="1218667071">
                  <w:marLeft w:val="0"/>
                  <w:marRight w:val="0"/>
                  <w:marTop w:val="0"/>
                  <w:marBottom w:val="0"/>
                  <w:divBdr>
                    <w:top w:val="none" w:sz="0" w:space="0" w:color="auto"/>
                    <w:left w:val="none" w:sz="0" w:space="0" w:color="auto"/>
                    <w:bottom w:val="none" w:sz="0" w:space="0" w:color="auto"/>
                    <w:right w:val="none" w:sz="0" w:space="0" w:color="auto"/>
                  </w:divBdr>
                  <w:divsChild>
                    <w:div w:id="920066088">
                      <w:marLeft w:val="0"/>
                      <w:marRight w:val="0"/>
                      <w:marTop w:val="0"/>
                      <w:marBottom w:val="0"/>
                      <w:divBdr>
                        <w:top w:val="none" w:sz="0" w:space="0" w:color="auto"/>
                        <w:left w:val="none" w:sz="0" w:space="0" w:color="auto"/>
                        <w:bottom w:val="none" w:sz="0" w:space="0" w:color="auto"/>
                        <w:right w:val="none" w:sz="0" w:space="0" w:color="auto"/>
                      </w:divBdr>
                    </w:div>
                  </w:divsChild>
                </w:div>
                <w:div w:id="2090348642">
                  <w:marLeft w:val="0"/>
                  <w:marRight w:val="0"/>
                  <w:marTop w:val="0"/>
                  <w:marBottom w:val="0"/>
                  <w:divBdr>
                    <w:top w:val="none" w:sz="0" w:space="0" w:color="auto"/>
                    <w:left w:val="none" w:sz="0" w:space="0" w:color="auto"/>
                    <w:bottom w:val="none" w:sz="0" w:space="0" w:color="auto"/>
                    <w:right w:val="none" w:sz="0" w:space="0" w:color="auto"/>
                  </w:divBdr>
                  <w:divsChild>
                    <w:div w:id="1050569699">
                      <w:marLeft w:val="0"/>
                      <w:marRight w:val="0"/>
                      <w:marTop w:val="0"/>
                      <w:marBottom w:val="0"/>
                      <w:divBdr>
                        <w:top w:val="none" w:sz="0" w:space="0" w:color="auto"/>
                        <w:left w:val="none" w:sz="0" w:space="0" w:color="auto"/>
                        <w:bottom w:val="none" w:sz="0" w:space="0" w:color="auto"/>
                        <w:right w:val="none" w:sz="0" w:space="0" w:color="auto"/>
                      </w:divBdr>
                    </w:div>
                  </w:divsChild>
                </w:div>
                <w:div w:id="758790499">
                  <w:marLeft w:val="0"/>
                  <w:marRight w:val="0"/>
                  <w:marTop w:val="0"/>
                  <w:marBottom w:val="0"/>
                  <w:divBdr>
                    <w:top w:val="none" w:sz="0" w:space="0" w:color="auto"/>
                    <w:left w:val="none" w:sz="0" w:space="0" w:color="auto"/>
                    <w:bottom w:val="none" w:sz="0" w:space="0" w:color="auto"/>
                    <w:right w:val="none" w:sz="0" w:space="0" w:color="auto"/>
                  </w:divBdr>
                  <w:divsChild>
                    <w:div w:id="1034423842">
                      <w:marLeft w:val="0"/>
                      <w:marRight w:val="0"/>
                      <w:marTop w:val="0"/>
                      <w:marBottom w:val="0"/>
                      <w:divBdr>
                        <w:top w:val="none" w:sz="0" w:space="0" w:color="auto"/>
                        <w:left w:val="none" w:sz="0" w:space="0" w:color="auto"/>
                        <w:bottom w:val="none" w:sz="0" w:space="0" w:color="auto"/>
                        <w:right w:val="none" w:sz="0" w:space="0" w:color="auto"/>
                      </w:divBdr>
                    </w:div>
                  </w:divsChild>
                </w:div>
                <w:div w:id="592009398">
                  <w:marLeft w:val="0"/>
                  <w:marRight w:val="0"/>
                  <w:marTop w:val="0"/>
                  <w:marBottom w:val="0"/>
                  <w:divBdr>
                    <w:top w:val="none" w:sz="0" w:space="0" w:color="auto"/>
                    <w:left w:val="none" w:sz="0" w:space="0" w:color="auto"/>
                    <w:bottom w:val="none" w:sz="0" w:space="0" w:color="auto"/>
                    <w:right w:val="none" w:sz="0" w:space="0" w:color="auto"/>
                  </w:divBdr>
                  <w:divsChild>
                    <w:div w:id="834228507">
                      <w:marLeft w:val="0"/>
                      <w:marRight w:val="0"/>
                      <w:marTop w:val="0"/>
                      <w:marBottom w:val="0"/>
                      <w:divBdr>
                        <w:top w:val="none" w:sz="0" w:space="0" w:color="auto"/>
                        <w:left w:val="none" w:sz="0" w:space="0" w:color="auto"/>
                        <w:bottom w:val="none" w:sz="0" w:space="0" w:color="auto"/>
                        <w:right w:val="none" w:sz="0" w:space="0" w:color="auto"/>
                      </w:divBdr>
                    </w:div>
                  </w:divsChild>
                </w:div>
                <w:div w:id="1079643356">
                  <w:marLeft w:val="0"/>
                  <w:marRight w:val="0"/>
                  <w:marTop w:val="0"/>
                  <w:marBottom w:val="0"/>
                  <w:divBdr>
                    <w:top w:val="none" w:sz="0" w:space="0" w:color="auto"/>
                    <w:left w:val="none" w:sz="0" w:space="0" w:color="auto"/>
                    <w:bottom w:val="none" w:sz="0" w:space="0" w:color="auto"/>
                    <w:right w:val="none" w:sz="0" w:space="0" w:color="auto"/>
                  </w:divBdr>
                  <w:divsChild>
                    <w:div w:id="1599680160">
                      <w:marLeft w:val="0"/>
                      <w:marRight w:val="0"/>
                      <w:marTop w:val="0"/>
                      <w:marBottom w:val="0"/>
                      <w:divBdr>
                        <w:top w:val="none" w:sz="0" w:space="0" w:color="auto"/>
                        <w:left w:val="none" w:sz="0" w:space="0" w:color="auto"/>
                        <w:bottom w:val="none" w:sz="0" w:space="0" w:color="auto"/>
                        <w:right w:val="none" w:sz="0" w:space="0" w:color="auto"/>
                      </w:divBdr>
                    </w:div>
                  </w:divsChild>
                </w:div>
                <w:div w:id="146829719">
                  <w:marLeft w:val="0"/>
                  <w:marRight w:val="0"/>
                  <w:marTop w:val="0"/>
                  <w:marBottom w:val="0"/>
                  <w:divBdr>
                    <w:top w:val="none" w:sz="0" w:space="0" w:color="auto"/>
                    <w:left w:val="none" w:sz="0" w:space="0" w:color="auto"/>
                    <w:bottom w:val="none" w:sz="0" w:space="0" w:color="auto"/>
                    <w:right w:val="none" w:sz="0" w:space="0" w:color="auto"/>
                  </w:divBdr>
                  <w:divsChild>
                    <w:div w:id="1833637359">
                      <w:marLeft w:val="0"/>
                      <w:marRight w:val="0"/>
                      <w:marTop w:val="0"/>
                      <w:marBottom w:val="0"/>
                      <w:divBdr>
                        <w:top w:val="none" w:sz="0" w:space="0" w:color="auto"/>
                        <w:left w:val="none" w:sz="0" w:space="0" w:color="auto"/>
                        <w:bottom w:val="none" w:sz="0" w:space="0" w:color="auto"/>
                        <w:right w:val="none" w:sz="0" w:space="0" w:color="auto"/>
                      </w:divBdr>
                    </w:div>
                  </w:divsChild>
                </w:div>
                <w:div w:id="664213133">
                  <w:marLeft w:val="0"/>
                  <w:marRight w:val="0"/>
                  <w:marTop w:val="0"/>
                  <w:marBottom w:val="0"/>
                  <w:divBdr>
                    <w:top w:val="none" w:sz="0" w:space="0" w:color="auto"/>
                    <w:left w:val="none" w:sz="0" w:space="0" w:color="auto"/>
                    <w:bottom w:val="none" w:sz="0" w:space="0" w:color="auto"/>
                    <w:right w:val="none" w:sz="0" w:space="0" w:color="auto"/>
                  </w:divBdr>
                  <w:divsChild>
                    <w:div w:id="1177307155">
                      <w:marLeft w:val="0"/>
                      <w:marRight w:val="0"/>
                      <w:marTop w:val="0"/>
                      <w:marBottom w:val="0"/>
                      <w:divBdr>
                        <w:top w:val="none" w:sz="0" w:space="0" w:color="auto"/>
                        <w:left w:val="none" w:sz="0" w:space="0" w:color="auto"/>
                        <w:bottom w:val="none" w:sz="0" w:space="0" w:color="auto"/>
                        <w:right w:val="none" w:sz="0" w:space="0" w:color="auto"/>
                      </w:divBdr>
                    </w:div>
                  </w:divsChild>
                </w:div>
                <w:div w:id="1879078996">
                  <w:marLeft w:val="0"/>
                  <w:marRight w:val="0"/>
                  <w:marTop w:val="0"/>
                  <w:marBottom w:val="0"/>
                  <w:divBdr>
                    <w:top w:val="none" w:sz="0" w:space="0" w:color="auto"/>
                    <w:left w:val="none" w:sz="0" w:space="0" w:color="auto"/>
                    <w:bottom w:val="none" w:sz="0" w:space="0" w:color="auto"/>
                    <w:right w:val="none" w:sz="0" w:space="0" w:color="auto"/>
                  </w:divBdr>
                  <w:divsChild>
                    <w:div w:id="1044716866">
                      <w:marLeft w:val="0"/>
                      <w:marRight w:val="0"/>
                      <w:marTop w:val="0"/>
                      <w:marBottom w:val="0"/>
                      <w:divBdr>
                        <w:top w:val="none" w:sz="0" w:space="0" w:color="auto"/>
                        <w:left w:val="none" w:sz="0" w:space="0" w:color="auto"/>
                        <w:bottom w:val="none" w:sz="0" w:space="0" w:color="auto"/>
                        <w:right w:val="none" w:sz="0" w:space="0" w:color="auto"/>
                      </w:divBdr>
                    </w:div>
                  </w:divsChild>
                </w:div>
                <w:div w:id="472138979">
                  <w:marLeft w:val="0"/>
                  <w:marRight w:val="0"/>
                  <w:marTop w:val="0"/>
                  <w:marBottom w:val="0"/>
                  <w:divBdr>
                    <w:top w:val="none" w:sz="0" w:space="0" w:color="auto"/>
                    <w:left w:val="none" w:sz="0" w:space="0" w:color="auto"/>
                    <w:bottom w:val="none" w:sz="0" w:space="0" w:color="auto"/>
                    <w:right w:val="none" w:sz="0" w:space="0" w:color="auto"/>
                  </w:divBdr>
                  <w:divsChild>
                    <w:div w:id="1265042363">
                      <w:marLeft w:val="0"/>
                      <w:marRight w:val="0"/>
                      <w:marTop w:val="0"/>
                      <w:marBottom w:val="0"/>
                      <w:divBdr>
                        <w:top w:val="none" w:sz="0" w:space="0" w:color="auto"/>
                        <w:left w:val="none" w:sz="0" w:space="0" w:color="auto"/>
                        <w:bottom w:val="none" w:sz="0" w:space="0" w:color="auto"/>
                        <w:right w:val="none" w:sz="0" w:space="0" w:color="auto"/>
                      </w:divBdr>
                    </w:div>
                  </w:divsChild>
                </w:div>
                <w:div w:id="2021393294">
                  <w:marLeft w:val="0"/>
                  <w:marRight w:val="0"/>
                  <w:marTop w:val="0"/>
                  <w:marBottom w:val="0"/>
                  <w:divBdr>
                    <w:top w:val="none" w:sz="0" w:space="0" w:color="auto"/>
                    <w:left w:val="none" w:sz="0" w:space="0" w:color="auto"/>
                    <w:bottom w:val="none" w:sz="0" w:space="0" w:color="auto"/>
                    <w:right w:val="none" w:sz="0" w:space="0" w:color="auto"/>
                  </w:divBdr>
                  <w:divsChild>
                    <w:div w:id="1413117293">
                      <w:marLeft w:val="0"/>
                      <w:marRight w:val="0"/>
                      <w:marTop w:val="0"/>
                      <w:marBottom w:val="0"/>
                      <w:divBdr>
                        <w:top w:val="none" w:sz="0" w:space="0" w:color="auto"/>
                        <w:left w:val="none" w:sz="0" w:space="0" w:color="auto"/>
                        <w:bottom w:val="none" w:sz="0" w:space="0" w:color="auto"/>
                        <w:right w:val="none" w:sz="0" w:space="0" w:color="auto"/>
                      </w:divBdr>
                    </w:div>
                  </w:divsChild>
                </w:div>
                <w:div w:id="987249724">
                  <w:marLeft w:val="0"/>
                  <w:marRight w:val="0"/>
                  <w:marTop w:val="0"/>
                  <w:marBottom w:val="0"/>
                  <w:divBdr>
                    <w:top w:val="none" w:sz="0" w:space="0" w:color="auto"/>
                    <w:left w:val="none" w:sz="0" w:space="0" w:color="auto"/>
                    <w:bottom w:val="none" w:sz="0" w:space="0" w:color="auto"/>
                    <w:right w:val="none" w:sz="0" w:space="0" w:color="auto"/>
                  </w:divBdr>
                  <w:divsChild>
                    <w:div w:id="1765027955">
                      <w:marLeft w:val="0"/>
                      <w:marRight w:val="0"/>
                      <w:marTop w:val="0"/>
                      <w:marBottom w:val="0"/>
                      <w:divBdr>
                        <w:top w:val="none" w:sz="0" w:space="0" w:color="auto"/>
                        <w:left w:val="none" w:sz="0" w:space="0" w:color="auto"/>
                        <w:bottom w:val="none" w:sz="0" w:space="0" w:color="auto"/>
                        <w:right w:val="none" w:sz="0" w:space="0" w:color="auto"/>
                      </w:divBdr>
                    </w:div>
                  </w:divsChild>
                </w:div>
                <w:div w:id="1709179949">
                  <w:marLeft w:val="0"/>
                  <w:marRight w:val="0"/>
                  <w:marTop w:val="0"/>
                  <w:marBottom w:val="0"/>
                  <w:divBdr>
                    <w:top w:val="none" w:sz="0" w:space="0" w:color="auto"/>
                    <w:left w:val="none" w:sz="0" w:space="0" w:color="auto"/>
                    <w:bottom w:val="none" w:sz="0" w:space="0" w:color="auto"/>
                    <w:right w:val="none" w:sz="0" w:space="0" w:color="auto"/>
                  </w:divBdr>
                  <w:divsChild>
                    <w:div w:id="1707832204">
                      <w:marLeft w:val="0"/>
                      <w:marRight w:val="0"/>
                      <w:marTop w:val="0"/>
                      <w:marBottom w:val="0"/>
                      <w:divBdr>
                        <w:top w:val="none" w:sz="0" w:space="0" w:color="auto"/>
                        <w:left w:val="none" w:sz="0" w:space="0" w:color="auto"/>
                        <w:bottom w:val="none" w:sz="0" w:space="0" w:color="auto"/>
                        <w:right w:val="none" w:sz="0" w:space="0" w:color="auto"/>
                      </w:divBdr>
                    </w:div>
                  </w:divsChild>
                </w:div>
                <w:div w:id="905604370">
                  <w:marLeft w:val="0"/>
                  <w:marRight w:val="0"/>
                  <w:marTop w:val="0"/>
                  <w:marBottom w:val="0"/>
                  <w:divBdr>
                    <w:top w:val="none" w:sz="0" w:space="0" w:color="auto"/>
                    <w:left w:val="none" w:sz="0" w:space="0" w:color="auto"/>
                    <w:bottom w:val="none" w:sz="0" w:space="0" w:color="auto"/>
                    <w:right w:val="none" w:sz="0" w:space="0" w:color="auto"/>
                  </w:divBdr>
                  <w:divsChild>
                    <w:div w:id="951324608">
                      <w:marLeft w:val="0"/>
                      <w:marRight w:val="0"/>
                      <w:marTop w:val="0"/>
                      <w:marBottom w:val="0"/>
                      <w:divBdr>
                        <w:top w:val="none" w:sz="0" w:space="0" w:color="auto"/>
                        <w:left w:val="none" w:sz="0" w:space="0" w:color="auto"/>
                        <w:bottom w:val="none" w:sz="0" w:space="0" w:color="auto"/>
                        <w:right w:val="none" w:sz="0" w:space="0" w:color="auto"/>
                      </w:divBdr>
                    </w:div>
                  </w:divsChild>
                </w:div>
                <w:div w:id="2114012908">
                  <w:marLeft w:val="0"/>
                  <w:marRight w:val="0"/>
                  <w:marTop w:val="0"/>
                  <w:marBottom w:val="0"/>
                  <w:divBdr>
                    <w:top w:val="none" w:sz="0" w:space="0" w:color="auto"/>
                    <w:left w:val="none" w:sz="0" w:space="0" w:color="auto"/>
                    <w:bottom w:val="none" w:sz="0" w:space="0" w:color="auto"/>
                    <w:right w:val="none" w:sz="0" w:space="0" w:color="auto"/>
                  </w:divBdr>
                  <w:divsChild>
                    <w:div w:id="1742631720">
                      <w:marLeft w:val="0"/>
                      <w:marRight w:val="0"/>
                      <w:marTop w:val="0"/>
                      <w:marBottom w:val="0"/>
                      <w:divBdr>
                        <w:top w:val="none" w:sz="0" w:space="0" w:color="auto"/>
                        <w:left w:val="none" w:sz="0" w:space="0" w:color="auto"/>
                        <w:bottom w:val="none" w:sz="0" w:space="0" w:color="auto"/>
                        <w:right w:val="none" w:sz="0" w:space="0" w:color="auto"/>
                      </w:divBdr>
                    </w:div>
                  </w:divsChild>
                </w:div>
                <w:div w:id="313872879">
                  <w:marLeft w:val="0"/>
                  <w:marRight w:val="0"/>
                  <w:marTop w:val="0"/>
                  <w:marBottom w:val="0"/>
                  <w:divBdr>
                    <w:top w:val="none" w:sz="0" w:space="0" w:color="auto"/>
                    <w:left w:val="none" w:sz="0" w:space="0" w:color="auto"/>
                    <w:bottom w:val="none" w:sz="0" w:space="0" w:color="auto"/>
                    <w:right w:val="none" w:sz="0" w:space="0" w:color="auto"/>
                  </w:divBdr>
                  <w:divsChild>
                    <w:div w:id="1521353672">
                      <w:marLeft w:val="0"/>
                      <w:marRight w:val="0"/>
                      <w:marTop w:val="0"/>
                      <w:marBottom w:val="0"/>
                      <w:divBdr>
                        <w:top w:val="none" w:sz="0" w:space="0" w:color="auto"/>
                        <w:left w:val="none" w:sz="0" w:space="0" w:color="auto"/>
                        <w:bottom w:val="none" w:sz="0" w:space="0" w:color="auto"/>
                        <w:right w:val="none" w:sz="0" w:space="0" w:color="auto"/>
                      </w:divBdr>
                    </w:div>
                  </w:divsChild>
                </w:div>
                <w:div w:id="423114803">
                  <w:marLeft w:val="0"/>
                  <w:marRight w:val="0"/>
                  <w:marTop w:val="0"/>
                  <w:marBottom w:val="0"/>
                  <w:divBdr>
                    <w:top w:val="none" w:sz="0" w:space="0" w:color="auto"/>
                    <w:left w:val="none" w:sz="0" w:space="0" w:color="auto"/>
                    <w:bottom w:val="none" w:sz="0" w:space="0" w:color="auto"/>
                    <w:right w:val="none" w:sz="0" w:space="0" w:color="auto"/>
                  </w:divBdr>
                  <w:divsChild>
                    <w:div w:id="1354259453">
                      <w:marLeft w:val="0"/>
                      <w:marRight w:val="0"/>
                      <w:marTop w:val="0"/>
                      <w:marBottom w:val="0"/>
                      <w:divBdr>
                        <w:top w:val="none" w:sz="0" w:space="0" w:color="auto"/>
                        <w:left w:val="none" w:sz="0" w:space="0" w:color="auto"/>
                        <w:bottom w:val="none" w:sz="0" w:space="0" w:color="auto"/>
                        <w:right w:val="none" w:sz="0" w:space="0" w:color="auto"/>
                      </w:divBdr>
                    </w:div>
                  </w:divsChild>
                </w:div>
                <w:div w:id="1680699197">
                  <w:marLeft w:val="0"/>
                  <w:marRight w:val="0"/>
                  <w:marTop w:val="0"/>
                  <w:marBottom w:val="0"/>
                  <w:divBdr>
                    <w:top w:val="none" w:sz="0" w:space="0" w:color="auto"/>
                    <w:left w:val="none" w:sz="0" w:space="0" w:color="auto"/>
                    <w:bottom w:val="none" w:sz="0" w:space="0" w:color="auto"/>
                    <w:right w:val="none" w:sz="0" w:space="0" w:color="auto"/>
                  </w:divBdr>
                  <w:divsChild>
                    <w:div w:id="113907916">
                      <w:marLeft w:val="0"/>
                      <w:marRight w:val="0"/>
                      <w:marTop w:val="0"/>
                      <w:marBottom w:val="0"/>
                      <w:divBdr>
                        <w:top w:val="none" w:sz="0" w:space="0" w:color="auto"/>
                        <w:left w:val="none" w:sz="0" w:space="0" w:color="auto"/>
                        <w:bottom w:val="none" w:sz="0" w:space="0" w:color="auto"/>
                        <w:right w:val="none" w:sz="0" w:space="0" w:color="auto"/>
                      </w:divBdr>
                    </w:div>
                  </w:divsChild>
                </w:div>
                <w:div w:id="486212713">
                  <w:marLeft w:val="0"/>
                  <w:marRight w:val="0"/>
                  <w:marTop w:val="0"/>
                  <w:marBottom w:val="0"/>
                  <w:divBdr>
                    <w:top w:val="none" w:sz="0" w:space="0" w:color="auto"/>
                    <w:left w:val="none" w:sz="0" w:space="0" w:color="auto"/>
                    <w:bottom w:val="none" w:sz="0" w:space="0" w:color="auto"/>
                    <w:right w:val="none" w:sz="0" w:space="0" w:color="auto"/>
                  </w:divBdr>
                  <w:divsChild>
                    <w:div w:id="853425704">
                      <w:marLeft w:val="0"/>
                      <w:marRight w:val="0"/>
                      <w:marTop w:val="0"/>
                      <w:marBottom w:val="0"/>
                      <w:divBdr>
                        <w:top w:val="none" w:sz="0" w:space="0" w:color="auto"/>
                        <w:left w:val="none" w:sz="0" w:space="0" w:color="auto"/>
                        <w:bottom w:val="none" w:sz="0" w:space="0" w:color="auto"/>
                        <w:right w:val="none" w:sz="0" w:space="0" w:color="auto"/>
                      </w:divBdr>
                    </w:div>
                  </w:divsChild>
                </w:div>
                <w:div w:id="2006087527">
                  <w:marLeft w:val="0"/>
                  <w:marRight w:val="0"/>
                  <w:marTop w:val="0"/>
                  <w:marBottom w:val="0"/>
                  <w:divBdr>
                    <w:top w:val="none" w:sz="0" w:space="0" w:color="auto"/>
                    <w:left w:val="none" w:sz="0" w:space="0" w:color="auto"/>
                    <w:bottom w:val="none" w:sz="0" w:space="0" w:color="auto"/>
                    <w:right w:val="none" w:sz="0" w:space="0" w:color="auto"/>
                  </w:divBdr>
                  <w:divsChild>
                    <w:div w:id="1134834398">
                      <w:marLeft w:val="0"/>
                      <w:marRight w:val="0"/>
                      <w:marTop w:val="0"/>
                      <w:marBottom w:val="0"/>
                      <w:divBdr>
                        <w:top w:val="none" w:sz="0" w:space="0" w:color="auto"/>
                        <w:left w:val="none" w:sz="0" w:space="0" w:color="auto"/>
                        <w:bottom w:val="none" w:sz="0" w:space="0" w:color="auto"/>
                        <w:right w:val="none" w:sz="0" w:space="0" w:color="auto"/>
                      </w:divBdr>
                    </w:div>
                  </w:divsChild>
                </w:div>
                <w:div w:id="1299724009">
                  <w:marLeft w:val="0"/>
                  <w:marRight w:val="0"/>
                  <w:marTop w:val="0"/>
                  <w:marBottom w:val="0"/>
                  <w:divBdr>
                    <w:top w:val="none" w:sz="0" w:space="0" w:color="auto"/>
                    <w:left w:val="none" w:sz="0" w:space="0" w:color="auto"/>
                    <w:bottom w:val="none" w:sz="0" w:space="0" w:color="auto"/>
                    <w:right w:val="none" w:sz="0" w:space="0" w:color="auto"/>
                  </w:divBdr>
                  <w:divsChild>
                    <w:div w:id="1608583944">
                      <w:marLeft w:val="0"/>
                      <w:marRight w:val="0"/>
                      <w:marTop w:val="0"/>
                      <w:marBottom w:val="0"/>
                      <w:divBdr>
                        <w:top w:val="none" w:sz="0" w:space="0" w:color="auto"/>
                        <w:left w:val="none" w:sz="0" w:space="0" w:color="auto"/>
                        <w:bottom w:val="none" w:sz="0" w:space="0" w:color="auto"/>
                        <w:right w:val="none" w:sz="0" w:space="0" w:color="auto"/>
                      </w:divBdr>
                    </w:div>
                  </w:divsChild>
                </w:div>
                <w:div w:id="2120441593">
                  <w:marLeft w:val="0"/>
                  <w:marRight w:val="0"/>
                  <w:marTop w:val="0"/>
                  <w:marBottom w:val="0"/>
                  <w:divBdr>
                    <w:top w:val="none" w:sz="0" w:space="0" w:color="auto"/>
                    <w:left w:val="none" w:sz="0" w:space="0" w:color="auto"/>
                    <w:bottom w:val="none" w:sz="0" w:space="0" w:color="auto"/>
                    <w:right w:val="none" w:sz="0" w:space="0" w:color="auto"/>
                  </w:divBdr>
                  <w:divsChild>
                    <w:div w:id="67338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193483">
              <w:marLeft w:val="0"/>
              <w:marRight w:val="0"/>
              <w:marTop w:val="0"/>
              <w:marBottom w:val="0"/>
              <w:divBdr>
                <w:top w:val="none" w:sz="0" w:space="0" w:color="auto"/>
                <w:left w:val="none" w:sz="0" w:space="0" w:color="auto"/>
                <w:bottom w:val="none" w:sz="0" w:space="0" w:color="auto"/>
                <w:right w:val="none" w:sz="0" w:space="0" w:color="auto"/>
              </w:divBdr>
              <w:divsChild>
                <w:div w:id="196649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30039">
          <w:marLeft w:val="0"/>
          <w:marRight w:val="0"/>
          <w:marTop w:val="0"/>
          <w:marBottom w:val="0"/>
          <w:divBdr>
            <w:top w:val="none" w:sz="0" w:space="0" w:color="auto"/>
            <w:left w:val="none" w:sz="0" w:space="0" w:color="auto"/>
            <w:bottom w:val="none" w:sz="0" w:space="0" w:color="auto"/>
            <w:right w:val="none" w:sz="0" w:space="0" w:color="auto"/>
          </w:divBdr>
          <w:divsChild>
            <w:div w:id="976450933">
              <w:marLeft w:val="0"/>
              <w:marRight w:val="0"/>
              <w:marTop w:val="0"/>
              <w:marBottom w:val="0"/>
              <w:divBdr>
                <w:top w:val="none" w:sz="0" w:space="0" w:color="auto"/>
                <w:left w:val="none" w:sz="0" w:space="0" w:color="auto"/>
                <w:bottom w:val="none" w:sz="0" w:space="0" w:color="auto"/>
                <w:right w:val="none" w:sz="0" w:space="0" w:color="auto"/>
              </w:divBdr>
              <w:divsChild>
                <w:div w:id="26686666">
                  <w:marLeft w:val="0"/>
                  <w:marRight w:val="0"/>
                  <w:marTop w:val="0"/>
                  <w:marBottom w:val="0"/>
                  <w:divBdr>
                    <w:top w:val="none" w:sz="0" w:space="0" w:color="auto"/>
                    <w:left w:val="none" w:sz="0" w:space="0" w:color="auto"/>
                    <w:bottom w:val="none" w:sz="0" w:space="0" w:color="auto"/>
                    <w:right w:val="none" w:sz="0" w:space="0" w:color="auto"/>
                  </w:divBdr>
                  <w:divsChild>
                    <w:div w:id="1616983878">
                      <w:marLeft w:val="0"/>
                      <w:marRight w:val="0"/>
                      <w:marTop w:val="0"/>
                      <w:marBottom w:val="0"/>
                      <w:divBdr>
                        <w:top w:val="none" w:sz="0" w:space="0" w:color="auto"/>
                        <w:left w:val="none" w:sz="0" w:space="0" w:color="auto"/>
                        <w:bottom w:val="none" w:sz="0" w:space="0" w:color="auto"/>
                        <w:right w:val="none" w:sz="0" w:space="0" w:color="auto"/>
                      </w:divBdr>
                    </w:div>
                  </w:divsChild>
                </w:div>
                <w:div w:id="2104260301">
                  <w:marLeft w:val="0"/>
                  <w:marRight w:val="0"/>
                  <w:marTop w:val="0"/>
                  <w:marBottom w:val="0"/>
                  <w:divBdr>
                    <w:top w:val="none" w:sz="0" w:space="0" w:color="auto"/>
                    <w:left w:val="none" w:sz="0" w:space="0" w:color="auto"/>
                    <w:bottom w:val="none" w:sz="0" w:space="0" w:color="auto"/>
                    <w:right w:val="none" w:sz="0" w:space="0" w:color="auto"/>
                  </w:divBdr>
                  <w:divsChild>
                    <w:div w:id="1175073859">
                      <w:marLeft w:val="0"/>
                      <w:marRight w:val="0"/>
                      <w:marTop w:val="0"/>
                      <w:marBottom w:val="0"/>
                      <w:divBdr>
                        <w:top w:val="none" w:sz="0" w:space="0" w:color="auto"/>
                        <w:left w:val="none" w:sz="0" w:space="0" w:color="auto"/>
                        <w:bottom w:val="none" w:sz="0" w:space="0" w:color="auto"/>
                        <w:right w:val="none" w:sz="0" w:space="0" w:color="auto"/>
                      </w:divBdr>
                    </w:div>
                  </w:divsChild>
                </w:div>
                <w:div w:id="1346596134">
                  <w:marLeft w:val="0"/>
                  <w:marRight w:val="0"/>
                  <w:marTop w:val="0"/>
                  <w:marBottom w:val="0"/>
                  <w:divBdr>
                    <w:top w:val="none" w:sz="0" w:space="0" w:color="auto"/>
                    <w:left w:val="none" w:sz="0" w:space="0" w:color="auto"/>
                    <w:bottom w:val="none" w:sz="0" w:space="0" w:color="auto"/>
                    <w:right w:val="none" w:sz="0" w:space="0" w:color="auto"/>
                  </w:divBdr>
                  <w:divsChild>
                    <w:div w:id="1249076353">
                      <w:marLeft w:val="0"/>
                      <w:marRight w:val="0"/>
                      <w:marTop w:val="0"/>
                      <w:marBottom w:val="0"/>
                      <w:divBdr>
                        <w:top w:val="none" w:sz="0" w:space="0" w:color="auto"/>
                        <w:left w:val="none" w:sz="0" w:space="0" w:color="auto"/>
                        <w:bottom w:val="none" w:sz="0" w:space="0" w:color="auto"/>
                        <w:right w:val="none" w:sz="0" w:space="0" w:color="auto"/>
                      </w:divBdr>
                    </w:div>
                  </w:divsChild>
                </w:div>
                <w:div w:id="1236624401">
                  <w:marLeft w:val="0"/>
                  <w:marRight w:val="0"/>
                  <w:marTop w:val="0"/>
                  <w:marBottom w:val="0"/>
                  <w:divBdr>
                    <w:top w:val="none" w:sz="0" w:space="0" w:color="auto"/>
                    <w:left w:val="none" w:sz="0" w:space="0" w:color="auto"/>
                    <w:bottom w:val="none" w:sz="0" w:space="0" w:color="auto"/>
                    <w:right w:val="none" w:sz="0" w:space="0" w:color="auto"/>
                  </w:divBdr>
                  <w:divsChild>
                    <w:div w:id="2100129965">
                      <w:marLeft w:val="0"/>
                      <w:marRight w:val="0"/>
                      <w:marTop w:val="0"/>
                      <w:marBottom w:val="0"/>
                      <w:divBdr>
                        <w:top w:val="none" w:sz="0" w:space="0" w:color="auto"/>
                        <w:left w:val="none" w:sz="0" w:space="0" w:color="auto"/>
                        <w:bottom w:val="none" w:sz="0" w:space="0" w:color="auto"/>
                        <w:right w:val="none" w:sz="0" w:space="0" w:color="auto"/>
                      </w:divBdr>
                    </w:div>
                  </w:divsChild>
                </w:div>
                <w:div w:id="1878198509">
                  <w:marLeft w:val="0"/>
                  <w:marRight w:val="0"/>
                  <w:marTop w:val="0"/>
                  <w:marBottom w:val="0"/>
                  <w:divBdr>
                    <w:top w:val="none" w:sz="0" w:space="0" w:color="auto"/>
                    <w:left w:val="none" w:sz="0" w:space="0" w:color="auto"/>
                    <w:bottom w:val="none" w:sz="0" w:space="0" w:color="auto"/>
                    <w:right w:val="none" w:sz="0" w:space="0" w:color="auto"/>
                  </w:divBdr>
                  <w:divsChild>
                    <w:div w:id="350423951">
                      <w:marLeft w:val="0"/>
                      <w:marRight w:val="0"/>
                      <w:marTop w:val="0"/>
                      <w:marBottom w:val="0"/>
                      <w:divBdr>
                        <w:top w:val="none" w:sz="0" w:space="0" w:color="auto"/>
                        <w:left w:val="none" w:sz="0" w:space="0" w:color="auto"/>
                        <w:bottom w:val="none" w:sz="0" w:space="0" w:color="auto"/>
                        <w:right w:val="none" w:sz="0" w:space="0" w:color="auto"/>
                      </w:divBdr>
                    </w:div>
                  </w:divsChild>
                </w:div>
                <w:div w:id="663045503">
                  <w:marLeft w:val="0"/>
                  <w:marRight w:val="0"/>
                  <w:marTop w:val="0"/>
                  <w:marBottom w:val="0"/>
                  <w:divBdr>
                    <w:top w:val="none" w:sz="0" w:space="0" w:color="auto"/>
                    <w:left w:val="none" w:sz="0" w:space="0" w:color="auto"/>
                    <w:bottom w:val="none" w:sz="0" w:space="0" w:color="auto"/>
                    <w:right w:val="none" w:sz="0" w:space="0" w:color="auto"/>
                  </w:divBdr>
                  <w:divsChild>
                    <w:div w:id="2109423822">
                      <w:marLeft w:val="0"/>
                      <w:marRight w:val="0"/>
                      <w:marTop w:val="0"/>
                      <w:marBottom w:val="0"/>
                      <w:divBdr>
                        <w:top w:val="none" w:sz="0" w:space="0" w:color="auto"/>
                        <w:left w:val="none" w:sz="0" w:space="0" w:color="auto"/>
                        <w:bottom w:val="none" w:sz="0" w:space="0" w:color="auto"/>
                        <w:right w:val="none" w:sz="0" w:space="0" w:color="auto"/>
                      </w:divBdr>
                    </w:div>
                  </w:divsChild>
                </w:div>
                <w:div w:id="222914284">
                  <w:marLeft w:val="0"/>
                  <w:marRight w:val="0"/>
                  <w:marTop w:val="0"/>
                  <w:marBottom w:val="0"/>
                  <w:divBdr>
                    <w:top w:val="none" w:sz="0" w:space="0" w:color="auto"/>
                    <w:left w:val="none" w:sz="0" w:space="0" w:color="auto"/>
                    <w:bottom w:val="none" w:sz="0" w:space="0" w:color="auto"/>
                    <w:right w:val="none" w:sz="0" w:space="0" w:color="auto"/>
                  </w:divBdr>
                  <w:divsChild>
                    <w:div w:id="857625262">
                      <w:marLeft w:val="0"/>
                      <w:marRight w:val="0"/>
                      <w:marTop w:val="0"/>
                      <w:marBottom w:val="0"/>
                      <w:divBdr>
                        <w:top w:val="none" w:sz="0" w:space="0" w:color="auto"/>
                        <w:left w:val="none" w:sz="0" w:space="0" w:color="auto"/>
                        <w:bottom w:val="none" w:sz="0" w:space="0" w:color="auto"/>
                        <w:right w:val="none" w:sz="0" w:space="0" w:color="auto"/>
                      </w:divBdr>
                    </w:div>
                  </w:divsChild>
                </w:div>
                <w:div w:id="2131629674">
                  <w:marLeft w:val="0"/>
                  <w:marRight w:val="0"/>
                  <w:marTop w:val="0"/>
                  <w:marBottom w:val="0"/>
                  <w:divBdr>
                    <w:top w:val="none" w:sz="0" w:space="0" w:color="auto"/>
                    <w:left w:val="none" w:sz="0" w:space="0" w:color="auto"/>
                    <w:bottom w:val="none" w:sz="0" w:space="0" w:color="auto"/>
                    <w:right w:val="none" w:sz="0" w:space="0" w:color="auto"/>
                  </w:divBdr>
                  <w:divsChild>
                    <w:div w:id="603266330">
                      <w:marLeft w:val="0"/>
                      <w:marRight w:val="0"/>
                      <w:marTop w:val="0"/>
                      <w:marBottom w:val="0"/>
                      <w:divBdr>
                        <w:top w:val="none" w:sz="0" w:space="0" w:color="auto"/>
                        <w:left w:val="none" w:sz="0" w:space="0" w:color="auto"/>
                        <w:bottom w:val="none" w:sz="0" w:space="0" w:color="auto"/>
                        <w:right w:val="none" w:sz="0" w:space="0" w:color="auto"/>
                      </w:divBdr>
                    </w:div>
                  </w:divsChild>
                </w:div>
                <w:div w:id="1947033880">
                  <w:marLeft w:val="0"/>
                  <w:marRight w:val="0"/>
                  <w:marTop w:val="0"/>
                  <w:marBottom w:val="0"/>
                  <w:divBdr>
                    <w:top w:val="none" w:sz="0" w:space="0" w:color="auto"/>
                    <w:left w:val="none" w:sz="0" w:space="0" w:color="auto"/>
                    <w:bottom w:val="none" w:sz="0" w:space="0" w:color="auto"/>
                    <w:right w:val="none" w:sz="0" w:space="0" w:color="auto"/>
                  </w:divBdr>
                  <w:divsChild>
                    <w:div w:id="1977297629">
                      <w:marLeft w:val="0"/>
                      <w:marRight w:val="0"/>
                      <w:marTop w:val="0"/>
                      <w:marBottom w:val="0"/>
                      <w:divBdr>
                        <w:top w:val="none" w:sz="0" w:space="0" w:color="auto"/>
                        <w:left w:val="none" w:sz="0" w:space="0" w:color="auto"/>
                        <w:bottom w:val="none" w:sz="0" w:space="0" w:color="auto"/>
                        <w:right w:val="none" w:sz="0" w:space="0" w:color="auto"/>
                      </w:divBdr>
                    </w:div>
                  </w:divsChild>
                </w:div>
                <w:div w:id="805851031">
                  <w:marLeft w:val="0"/>
                  <w:marRight w:val="0"/>
                  <w:marTop w:val="0"/>
                  <w:marBottom w:val="0"/>
                  <w:divBdr>
                    <w:top w:val="none" w:sz="0" w:space="0" w:color="auto"/>
                    <w:left w:val="none" w:sz="0" w:space="0" w:color="auto"/>
                    <w:bottom w:val="none" w:sz="0" w:space="0" w:color="auto"/>
                    <w:right w:val="none" w:sz="0" w:space="0" w:color="auto"/>
                  </w:divBdr>
                  <w:divsChild>
                    <w:div w:id="1869485025">
                      <w:marLeft w:val="0"/>
                      <w:marRight w:val="0"/>
                      <w:marTop w:val="0"/>
                      <w:marBottom w:val="0"/>
                      <w:divBdr>
                        <w:top w:val="none" w:sz="0" w:space="0" w:color="auto"/>
                        <w:left w:val="none" w:sz="0" w:space="0" w:color="auto"/>
                        <w:bottom w:val="none" w:sz="0" w:space="0" w:color="auto"/>
                        <w:right w:val="none" w:sz="0" w:space="0" w:color="auto"/>
                      </w:divBdr>
                    </w:div>
                  </w:divsChild>
                </w:div>
                <w:div w:id="1061175883">
                  <w:marLeft w:val="0"/>
                  <w:marRight w:val="0"/>
                  <w:marTop w:val="0"/>
                  <w:marBottom w:val="0"/>
                  <w:divBdr>
                    <w:top w:val="none" w:sz="0" w:space="0" w:color="auto"/>
                    <w:left w:val="none" w:sz="0" w:space="0" w:color="auto"/>
                    <w:bottom w:val="none" w:sz="0" w:space="0" w:color="auto"/>
                    <w:right w:val="none" w:sz="0" w:space="0" w:color="auto"/>
                  </w:divBdr>
                  <w:divsChild>
                    <w:div w:id="1767916363">
                      <w:marLeft w:val="0"/>
                      <w:marRight w:val="0"/>
                      <w:marTop w:val="0"/>
                      <w:marBottom w:val="0"/>
                      <w:divBdr>
                        <w:top w:val="none" w:sz="0" w:space="0" w:color="auto"/>
                        <w:left w:val="none" w:sz="0" w:space="0" w:color="auto"/>
                        <w:bottom w:val="none" w:sz="0" w:space="0" w:color="auto"/>
                        <w:right w:val="none" w:sz="0" w:space="0" w:color="auto"/>
                      </w:divBdr>
                    </w:div>
                  </w:divsChild>
                </w:div>
                <w:div w:id="1019115274">
                  <w:marLeft w:val="0"/>
                  <w:marRight w:val="0"/>
                  <w:marTop w:val="0"/>
                  <w:marBottom w:val="0"/>
                  <w:divBdr>
                    <w:top w:val="none" w:sz="0" w:space="0" w:color="auto"/>
                    <w:left w:val="none" w:sz="0" w:space="0" w:color="auto"/>
                    <w:bottom w:val="none" w:sz="0" w:space="0" w:color="auto"/>
                    <w:right w:val="none" w:sz="0" w:space="0" w:color="auto"/>
                  </w:divBdr>
                  <w:divsChild>
                    <w:div w:id="1138569685">
                      <w:marLeft w:val="0"/>
                      <w:marRight w:val="0"/>
                      <w:marTop w:val="0"/>
                      <w:marBottom w:val="0"/>
                      <w:divBdr>
                        <w:top w:val="none" w:sz="0" w:space="0" w:color="auto"/>
                        <w:left w:val="none" w:sz="0" w:space="0" w:color="auto"/>
                        <w:bottom w:val="none" w:sz="0" w:space="0" w:color="auto"/>
                        <w:right w:val="none" w:sz="0" w:space="0" w:color="auto"/>
                      </w:divBdr>
                    </w:div>
                  </w:divsChild>
                </w:div>
                <w:div w:id="477498662">
                  <w:marLeft w:val="0"/>
                  <w:marRight w:val="0"/>
                  <w:marTop w:val="0"/>
                  <w:marBottom w:val="0"/>
                  <w:divBdr>
                    <w:top w:val="none" w:sz="0" w:space="0" w:color="auto"/>
                    <w:left w:val="none" w:sz="0" w:space="0" w:color="auto"/>
                    <w:bottom w:val="none" w:sz="0" w:space="0" w:color="auto"/>
                    <w:right w:val="none" w:sz="0" w:space="0" w:color="auto"/>
                  </w:divBdr>
                  <w:divsChild>
                    <w:div w:id="1862474137">
                      <w:marLeft w:val="0"/>
                      <w:marRight w:val="0"/>
                      <w:marTop w:val="0"/>
                      <w:marBottom w:val="0"/>
                      <w:divBdr>
                        <w:top w:val="none" w:sz="0" w:space="0" w:color="auto"/>
                        <w:left w:val="none" w:sz="0" w:space="0" w:color="auto"/>
                        <w:bottom w:val="none" w:sz="0" w:space="0" w:color="auto"/>
                        <w:right w:val="none" w:sz="0" w:space="0" w:color="auto"/>
                      </w:divBdr>
                    </w:div>
                  </w:divsChild>
                </w:div>
                <w:div w:id="2035836992">
                  <w:marLeft w:val="0"/>
                  <w:marRight w:val="0"/>
                  <w:marTop w:val="0"/>
                  <w:marBottom w:val="0"/>
                  <w:divBdr>
                    <w:top w:val="none" w:sz="0" w:space="0" w:color="auto"/>
                    <w:left w:val="none" w:sz="0" w:space="0" w:color="auto"/>
                    <w:bottom w:val="none" w:sz="0" w:space="0" w:color="auto"/>
                    <w:right w:val="none" w:sz="0" w:space="0" w:color="auto"/>
                  </w:divBdr>
                  <w:divsChild>
                    <w:div w:id="1998728685">
                      <w:marLeft w:val="0"/>
                      <w:marRight w:val="0"/>
                      <w:marTop w:val="0"/>
                      <w:marBottom w:val="0"/>
                      <w:divBdr>
                        <w:top w:val="none" w:sz="0" w:space="0" w:color="auto"/>
                        <w:left w:val="none" w:sz="0" w:space="0" w:color="auto"/>
                        <w:bottom w:val="none" w:sz="0" w:space="0" w:color="auto"/>
                        <w:right w:val="none" w:sz="0" w:space="0" w:color="auto"/>
                      </w:divBdr>
                    </w:div>
                  </w:divsChild>
                </w:div>
                <w:div w:id="1551527550">
                  <w:marLeft w:val="0"/>
                  <w:marRight w:val="0"/>
                  <w:marTop w:val="0"/>
                  <w:marBottom w:val="0"/>
                  <w:divBdr>
                    <w:top w:val="none" w:sz="0" w:space="0" w:color="auto"/>
                    <w:left w:val="none" w:sz="0" w:space="0" w:color="auto"/>
                    <w:bottom w:val="none" w:sz="0" w:space="0" w:color="auto"/>
                    <w:right w:val="none" w:sz="0" w:space="0" w:color="auto"/>
                  </w:divBdr>
                  <w:divsChild>
                    <w:div w:id="2147236220">
                      <w:marLeft w:val="0"/>
                      <w:marRight w:val="0"/>
                      <w:marTop w:val="0"/>
                      <w:marBottom w:val="0"/>
                      <w:divBdr>
                        <w:top w:val="none" w:sz="0" w:space="0" w:color="auto"/>
                        <w:left w:val="none" w:sz="0" w:space="0" w:color="auto"/>
                        <w:bottom w:val="none" w:sz="0" w:space="0" w:color="auto"/>
                        <w:right w:val="none" w:sz="0" w:space="0" w:color="auto"/>
                      </w:divBdr>
                    </w:div>
                  </w:divsChild>
                </w:div>
                <w:div w:id="1543786086">
                  <w:marLeft w:val="0"/>
                  <w:marRight w:val="0"/>
                  <w:marTop w:val="0"/>
                  <w:marBottom w:val="0"/>
                  <w:divBdr>
                    <w:top w:val="none" w:sz="0" w:space="0" w:color="auto"/>
                    <w:left w:val="none" w:sz="0" w:space="0" w:color="auto"/>
                    <w:bottom w:val="none" w:sz="0" w:space="0" w:color="auto"/>
                    <w:right w:val="none" w:sz="0" w:space="0" w:color="auto"/>
                  </w:divBdr>
                  <w:divsChild>
                    <w:div w:id="1916284140">
                      <w:marLeft w:val="0"/>
                      <w:marRight w:val="0"/>
                      <w:marTop w:val="0"/>
                      <w:marBottom w:val="0"/>
                      <w:divBdr>
                        <w:top w:val="none" w:sz="0" w:space="0" w:color="auto"/>
                        <w:left w:val="none" w:sz="0" w:space="0" w:color="auto"/>
                        <w:bottom w:val="none" w:sz="0" w:space="0" w:color="auto"/>
                        <w:right w:val="none" w:sz="0" w:space="0" w:color="auto"/>
                      </w:divBdr>
                    </w:div>
                  </w:divsChild>
                </w:div>
                <w:div w:id="943655645">
                  <w:marLeft w:val="0"/>
                  <w:marRight w:val="0"/>
                  <w:marTop w:val="0"/>
                  <w:marBottom w:val="0"/>
                  <w:divBdr>
                    <w:top w:val="none" w:sz="0" w:space="0" w:color="auto"/>
                    <w:left w:val="none" w:sz="0" w:space="0" w:color="auto"/>
                    <w:bottom w:val="none" w:sz="0" w:space="0" w:color="auto"/>
                    <w:right w:val="none" w:sz="0" w:space="0" w:color="auto"/>
                  </w:divBdr>
                  <w:divsChild>
                    <w:div w:id="118995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3717">
              <w:marLeft w:val="0"/>
              <w:marRight w:val="0"/>
              <w:marTop w:val="0"/>
              <w:marBottom w:val="0"/>
              <w:divBdr>
                <w:top w:val="none" w:sz="0" w:space="0" w:color="auto"/>
                <w:left w:val="none" w:sz="0" w:space="0" w:color="auto"/>
                <w:bottom w:val="none" w:sz="0" w:space="0" w:color="auto"/>
                <w:right w:val="none" w:sz="0" w:space="0" w:color="auto"/>
              </w:divBdr>
              <w:divsChild>
                <w:div w:id="185376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082089">
          <w:marLeft w:val="0"/>
          <w:marRight w:val="0"/>
          <w:marTop w:val="0"/>
          <w:marBottom w:val="0"/>
          <w:divBdr>
            <w:top w:val="none" w:sz="0" w:space="0" w:color="auto"/>
            <w:left w:val="none" w:sz="0" w:space="0" w:color="auto"/>
            <w:bottom w:val="none" w:sz="0" w:space="0" w:color="auto"/>
            <w:right w:val="none" w:sz="0" w:space="0" w:color="auto"/>
          </w:divBdr>
          <w:divsChild>
            <w:div w:id="1819415177">
              <w:marLeft w:val="0"/>
              <w:marRight w:val="0"/>
              <w:marTop w:val="0"/>
              <w:marBottom w:val="0"/>
              <w:divBdr>
                <w:top w:val="none" w:sz="0" w:space="0" w:color="auto"/>
                <w:left w:val="none" w:sz="0" w:space="0" w:color="auto"/>
                <w:bottom w:val="none" w:sz="0" w:space="0" w:color="auto"/>
                <w:right w:val="none" w:sz="0" w:space="0" w:color="auto"/>
              </w:divBdr>
              <w:divsChild>
                <w:div w:id="1986663278">
                  <w:marLeft w:val="0"/>
                  <w:marRight w:val="0"/>
                  <w:marTop w:val="0"/>
                  <w:marBottom w:val="0"/>
                  <w:divBdr>
                    <w:top w:val="none" w:sz="0" w:space="0" w:color="auto"/>
                    <w:left w:val="none" w:sz="0" w:space="0" w:color="auto"/>
                    <w:bottom w:val="none" w:sz="0" w:space="0" w:color="auto"/>
                    <w:right w:val="none" w:sz="0" w:space="0" w:color="auto"/>
                  </w:divBdr>
                </w:div>
              </w:divsChild>
            </w:div>
            <w:div w:id="1498230274">
              <w:marLeft w:val="0"/>
              <w:marRight w:val="0"/>
              <w:marTop w:val="0"/>
              <w:marBottom w:val="0"/>
              <w:divBdr>
                <w:top w:val="none" w:sz="0" w:space="0" w:color="auto"/>
                <w:left w:val="none" w:sz="0" w:space="0" w:color="auto"/>
                <w:bottom w:val="none" w:sz="0" w:space="0" w:color="auto"/>
                <w:right w:val="none" w:sz="0" w:space="0" w:color="auto"/>
              </w:divBdr>
              <w:divsChild>
                <w:div w:id="559488148">
                  <w:marLeft w:val="0"/>
                  <w:marRight w:val="0"/>
                  <w:marTop w:val="0"/>
                  <w:marBottom w:val="0"/>
                  <w:divBdr>
                    <w:top w:val="none" w:sz="0" w:space="0" w:color="auto"/>
                    <w:left w:val="none" w:sz="0" w:space="0" w:color="auto"/>
                    <w:bottom w:val="none" w:sz="0" w:space="0" w:color="auto"/>
                    <w:right w:val="none" w:sz="0" w:space="0" w:color="auto"/>
                  </w:divBdr>
                </w:div>
              </w:divsChild>
            </w:div>
            <w:div w:id="1700623257">
              <w:marLeft w:val="0"/>
              <w:marRight w:val="0"/>
              <w:marTop w:val="0"/>
              <w:marBottom w:val="0"/>
              <w:divBdr>
                <w:top w:val="none" w:sz="0" w:space="0" w:color="auto"/>
                <w:left w:val="none" w:sz="0" w:space="0" w:color="auto"/>
                <w:bottom w:val="none" w:sz="0" w:space="0" w:color="auto"/>
                <w:right w:val="none" w:sz="0" w:space="0" w:color="auto"/>
              </w:divBdr>
              <w:divsChild>
                <w:div w:id="13600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581766">
      <w:bodyDiv w:val="1"/>
      <w:marLeft w:val="0"/>
      <w:marRight w:val="0"/>
      <w:marTop w:val="0"/>
      <w:marBottom w:val="0"/>
      <w:divBdr>
        <w:top w:val="none" w:sz="0" w:space="0" w:color="auto"/>
        <w:left w:val="none" w:sz="0" w:space="0" w:color="auto"/>
        <w:bottom w:val="none" w:sz="0" w:space="0" w:color="auto"/>
        <w:right w:val="none" w:sz="0" w:space="0" w:color="auto"/>
      </w:divBdr>
    </w:div>
    <w:div w:id="702635066">
      <w:bodyDiv w:val="1"/>
      <w:marLeft w:val="0"/>
      <w:marRight w:val="0"/>
      <w:marTop w:val="0"/>
      <w:marBottom w:val="0"/>
      <w:divBdr>
        <w:top w:val="none" w:sz="0" w:space="0" w:color="auto"/>
        <w:left w:val="none" w:sz="0" w:space="0" w:color="auto"/>
        <w:bottom w:val="none" w:sz="0" w:space="0" w:color="auto"/>
        <w:right w:val="none" w:sz="0" w:space="0" w:color="auto"/>
      </w:divBdr>
    </w:div>
    <w:div w:id="785343855">
      <w:bodyDiv w:val="1"/>
      <w:marLeft w:val="0"/>
      <w:marRight w:val="0"/>
      <w:marTop w:val="0"/>
      <w:marBottom w:val="0"/>
      <w:divBdr>
        <w:top w:val="none" w:sz="0" w:space="0" w:color="auto"/>
        <w:left w:val="none" w:sz="0" w:space="0" w:color="auto"/>
        <w:bottom w:val="none" w:sz="0" w:space="0" w:color="auto"/>
        <w:right w:val="none" w:sz="0" w:space="0" w:color="auto"/>
      </w:divBdr>
      <w:divsChild>
        <w:div w:id="899748456">
          <w:marLeft w:val="0"/>
          <w:marRight w:val="0"/>
          <w:marTop w:val="0"/>
          <w:marBottom w:val="0"/>
          <w:divBdr>
            <w:top w:val="none" w:sz="0" w:space="0" w:color="auto"/>
            <w:left w:val="none" w:sz="0" w:space="0" w:color="auto"/>
            <w:bottom w:val="none" w:sz="0" w:space="0" w:color="auto"/>
            <w:right w:val="none" w:sz="0" w:space="0" w:color="auto"/>
          </w:divBdr>
          <w:divsChild>
            <w:div w:id="1626542916">
              <w:marLeft w:val="0"/>
              <w:marRight w:val="0"/>
              <w:marTop w:val="0"/>
              <w:marBottom w:val="0"/>
              <w:divBdr>
                <w:top w:val="none" w:sz="0" w:space="0" w:color="auto"/>
                <w:left w:val="none" w:sz="0" w:space="0" w:color="auto"/>
                <w:bottom w:val="none" w:sz="0" w:space="0" w:color="auto"/>
                <w:right w:val="none" w:sz="0" w:space="0" w:color="auto"/>
              </w:divBdr>
              <w:divsChild>
                <w:div w:id="1977832953">
                  <w:marLeft w:val="0"/>
                  <w:marRight w:val="0"/>
                  <w:marTop w:val="0"/>
                  <w:marBottom w:val="0"/>
                  <w:divBdr>
                    <w:top w:val="none" w:sz="0" w:space="0" w:color="auto"/>
                    <w:left w:val="none" w:sz="0" w:space="0" w:color="auto"/>
                    <w:bottom w:val="none" w:sz="0" w:space="0" w:color="auto"/>
                    <w:right w:val="none" w:sz="0" w:space="0" w:color="auto"/>
                  </w:divBdr>
                </w:div>
              </w:divsChild>
            </w:div>
            <w:div w:id="128862998">
              <w:marLeft w:val="0"/>
              <w:marRight w:val="0"/>
              <w:marTop w:val="0"/>
              <w:marBottom w:val="0"/>
              <w:divBdr>
                <w:top w:val="none" w:sz="0" w:space="0" w:color="auto"/>
                <w:left w:val="none" w:sz="0" w:space="0" w:color="auto"/>
                <w:bottom w:val="none" w:sz="0" w:space="0" w:color="auto"/>
                <w:right w:val="none" w:sz="0" w:space="0" w:color="auto"/>
              </w:divBdr>
              <w:divsChild>
                <w:div w:id="6344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408782">
          <w:marLeft w:val="0"/>
          <w:marRight w:val="0"/>
          <w:marTop w:val="0"/>
          <w:marBottom w:val="0"/>
          <w:divBdr>
            <w:top w:val="none" w:sz="0" w:space="0" w:color="auto"/>
            <w:left w:val="none" w:sz="0" w:space="0" w:color="auto"/>
            <w:bottom w:val="none" w:sz="0" w:space="0" w:color="auto"/>
            <w:right w:val="none" w:sz="0" w:space="0" w:color="auto"/>
          </w:divBdr>
          <w:divsChild>
            <w:div w:id="1291596011">
              <w:marLeft w:val="0"/>
              <w:marRight w:val="0"/>
              <w:marTop w:val="0"/>
              <w:marBottom w:val="0"/>
              <w:divBdr>
                <w:top w:val="none" w:sz="0" w:space="0" w:color="auto"/>
                <w:left w:val="none" w:sz="0" w:space="0" w:color="auto"/>
                <w:bottom w:val="none" w:sz="0" w:space="0" w:color="auto"/>
                <w:right w:val="none" w:sz="0" w:space="0" w:color="auto"/>
              </w:divBdr>
              <w:divsChild>
                <w:div w:id="605888529">
                  <w:marLeft w:val="0"/>
                  <w:marRight w:val="0"/>
                  <w:marTop w:val="0"/>
                  <w:marBottom w:val="0"/>
                  <w:divBdr>
                    <w:top w:val="none" w:sz="0" w:space="0" w:color="auto"/>
                    <w:left w:val="none" w:sz="0" w:space="0" w:color="auto"/>
                    <w:bottom w:val="none" w:sz="0" w:space="0" w:color="auto"/>
                    <w:right w:val="none" w:sz="0" w:space="0" w:color="auto"/>
                  </w:divBdr>
                </w:div>
              </w:divsChild>
            </w:div>
            <w:div w:id="1612737131">
              <w:marLeft w:val="0"/>
              <w:marRight w:val="0"/>
              <w:marTop w:val="0"/>
              <w:marBottom w:val="0"/>
              <w:divBdr>
                <w:top w:val="none" w:sz="0" w:space="0" w:color="auto"/>
                <w:left w:val="none" w:sz="0" w:space="0" w:color="auto"/>
                <w:bottom w:val="none" w:sz="0" w:space="0" w:color="auto"/>
                <w:right w:val="none" w:sz="0" w:space="0" w:color="auto"/>
              </w:divBdr>
              <w:divsChild>
                <w:div w:id="1014110245">
                  <w:marLeft w:val="0"/>
                  <w:marRight w:val="0"/>
                  <w:marTop w:val="0"/>
                  <w:marBottom w:val="0"/>
                  <w:divBdr>
                    <w:top w:val="none" w:sz="0" w:space="0" w:color="auto"/>
                    <w:left w:val="none" w:sz="0" w:space="0" w:color="auto"/>
                    <w:bottom w:val="none" w:sz="0" w:space="0" w:color="auto"/>
                    <w:right w:val="none" w:sz="0" w:space="0" w:color="auto"/>
                  </w:divBdr>
                  <w:divsChild>
                    <w:div w:id="1147673791">
                      <w:marLeft w:val="0"/>
                      <w:marRight w:val="0"/>
                      <w:marTop w:val="0"/>
                      <w:marBottom w:val="0"/>
                      <w:divBdr>
                        <w:top w:val="none" w:sz="0" w:space="0" w:color="auto"/>
                        <w:left w:val="none" w:sz="0" w:space="0" w:color="auto"/>
                        <w:bottom w:val="none" w:sz="0" w:space="0" w:color="auto"/>
                        <w:right w:val="none" w:sz="0" w:space="0" w:color="auto"/>
                      </w:divBdr>
                    </w:div>
                    <w:div w:id="1745370381">
                      <w:marLeft w:val="0"/>
                      <w:marRight w:val="0"/>
                      <w:marTop w:val="0"/>
                      <w:marBottom w:val="0"/>
                      <w:divBdr>
                        <w:top w:val="none" w:sz="0" w:space="0" w:color="auto"/>
                        <w:left w:val="none" w:sz="0" w:space="0" w:color="auto"/>
                        <w:bottom w:val="none" w:sz="0" w:space="0" w:color="auto"/>
                        <w:right w:val="none" w:sz="0" w:space="0" w:color="auto"/>
                      </w:divBdr>
                    </w:div>
                  </w:divsChild>
                </w:div>
                <w:div w:id="893731956">
                  <w:marLeft w:val="0"/>
                  <w:marRight w:val="0"/>
                  <w:marTop w:val="0"/>
                  <w:marBottom w:val="0"/>
                  <w:divBdr>
                    <w:top w:val="none" w:sz="0" w:space="0" w:color="auto"/>
                    <w:left w:val="none" w:sz="0" w:space="0" w:color="auto"/>
                    <w:bottom w:val="none" w:sz="0" w:space="0" w:color="auto"/>
                    <w:right w:val="none" w:sz="0" w:space="0" w:color="auto"/>
                  </w:divBdr>
                  <w:divsChild>
                    <w:div w:id="1245723263">
                      <w:marLeft w:val="0"/>
                      <w:marRight w:val="0"/>
                      <w:marTop w:val="0"/>
                      <w:marBottom w:val="0"/>
                      <w:divBdr>
                        <w:top w:val="none" w:sz="0" w:space="0" w:color="auto"/>
                        <w:left w:val="none" w:sz="0" w:space="0" w:color="auto"/>
                        <w:bottom w:val="none" w:sz="0" w:space="0" w:color="auto"/>
                        <w:right w:val="none" w:sz="0" w:space="0" w:color="auto"/>
                      </w:divBdr>
                    </w:div>
                  </w:divsChild>
                </w:div>
                <w:div w:id="727460520">
                  <w:marLeft w:val="0"/>
                  <w:marRight w:val="0"/>
                  <w:marTop w:val="0"/>
                  <w:marBottom w:val="0"/>
                  <w:divBdr>
                    <w:top w:val="none" w:sz="0" w:space="0" w:color="auto"/>
                    <w:left w:val="none" w:sz="0" w:space="0" w:color="auto"/>
                    <w:bottom w:val="none" w:sz="0" w:space="0" w:color="auto"/>
                    <w:right w:val="none" w:sz="0" w:space="0" w:color="auto"/>
                  </w:divBdr>
                  <w:divsChild>
                    <w:div w:id="1042100427">
                      <w:marLeft w:val="0"/>
                      <w:marRight w:val="0"/>
                      <w:marTop w:val="0"/>
                      <w:marBottom w:val="0"/>
                      <w:divBdr>
                        <w:top w:val="none" w:sz="0" w:space="0" w:color="auto"/>
                        <w:left w:val="none" w:sz="0" w:space="0" w:color="auto"/>
                        <w:bottom w:val="none" w:sz="0" w:space="0" w:color="auto"/>
                        <w:right w:val="none" w:sz="0" w:space="0" w:color="auto"/>
                      </w:divBdr>
                    </w:div>
                    <w:div w:id="2016566937">
                      <w:marLeft w:val="0"/>
                      <w:marRight w:val="0"/>
                      <w:marTop w:val="0"/>
                      <w:marBottom w:val="0"/>
                      <w:divBdr>
                        <w:top w:val="none" w:sz="0" w:space="0" w:color="auto"/>
                        <w:left w:val="none" w:sz="0" w:space="0" w:color="auto"/>
                        <w:bottom w:val="none" w:sz="0" w:space="0" w:color="auto"/>
                        <w:right w:val="none" w:sz="0" w:space="0" w:color="auto"/>
                      </w:divBdr>
                    </w:div>
                  </w:divsChild>
                </w:div>
                <w:div w:id="2082874317">
                  <w:marLeft w:val="0"/>
                  <w:marRight w:val="0"/>
                  <w:marTop w:val="0"/>
                  <w:marBottom w:val="0"/>
                  <w:divBdr>
                    <w:top w:val="none" w:sz="0" w:space="0" w:color="auto"/>
                    <w:left w:val="none" w:sz="0" w:space="0" w:color="auto"/>
                    <w:bottom w:val="none" w:sz="0" w:space="0" w:color="auto"/>
                    <w:right w:val="none" w:sz="0" w:space="0" w:color="auto"/>
                  </w:divBdr>
                  <w:divsChild>
                    <w:div w:id="319770594">
                      <w:marLeft w:val="0"/>
                      <w:marRight w:val="0"/>
                      <w:marTop w:val="0"/>
                      <w:marBottom w:val="0"/>
                      <w:divBdr>
                        <w:top w:val="none" w:sz="0" w:space="0" w:color="auto"/>
                        <w:left w:val="none" w:sz="0" w:space="0" w:color="auto"/>
                        <w:bottom w:val="none" w:sz="0" w:space="0" w:color="auto"/>
                        <w:right w:val="none" w:sz="0" w:space="0" w:color="auto"/>
                      </w:divBdr>
                    </w:div>
                    <w:div w:id="984316920">
                      <w:marLeft w:val="0"/>
                      <w:marRight w:val="0"/>
                      <w:marTop w:val="0"/>
                      <w:marBottom w:val="0"/>
                      <w:divBdr>
                        <w:top w:val="none" w:sz="0" w:space="0" w:color="auto"/>
                        <w:left w:val="none" w:sz="0" w:space="0" w:color="auto"/>
                        <w:bottom w:val="none" w:sz="0" w:space="0" w:color="auto"/>
                        <w:right w:val="none" w:sz="0" w:space="0" w:color="auto"/>
                      </w:divBdr>
                    </w:div>
                  </w:divsChild>
                </w:div>
                <w:div w:id="558248030">
                  <w:marLeft w:val="0"/>
                  <w:marRight w:val="0"/>
                  <w:marTop w:val="0"/>
                  <w:marBottom w:val="0"/>
                  <w:divBdr>
                    <w:top w:val="none" w:sz="0" w:space="0" w:color="auto"/>
                    <w:left w:val="none" w:sz="0" w:space="0" w:color="auto"/>
                    <w:bottom w:val="none" w:sz="0" w:space="0" w:color="auto"/>
                    <w:right w:val="none" w:sz="0" w:space="0" w:color="auto"/>
                  </w:divBdr>
                  <w:divsChild>
                    <w:div w:id="129519035">
                      <w:marLeft w:val="0"/>
                      <w:marRight w:val="0"/>
                      <w:marTop w:val="0"/>
                      <w:marBottom w:val="0"/>
                      <w:divBdr>
                        <w:top w:val="none" w:sz="0" w:space="0" w:color="auto"/>
                        <w:left w:val="none" w:sz="0" w:space="0" w:color="auto"/>
                        <w:bottom w:val="none" w:sz="0" w:space="0" w:color="auto"/>
                        <w:right w:val="none" w:sz="0" w:space="0" w:color="auto"/>
                      </w:divBdr>
                    </w:div>
                  </w:divsChild>
                </w:div>
                <w:div w:id="463692640">
                  <w:marLeft w:val="0"/>
                  <w:marRight w:val="0"/>
                  <w:marTop w:val="0"/>
                  <w:marBottom w:val="0"/>
                  <w:divBdr>
                    <w:top w:val="none" w:sz="0" w:space="0" w:color="auto"/>
                    <w:left w:val="none" w:sz="0" w:space="0" w:color="auto"/>
                    <w:bottom w:val="none" w:sz="0" w:space="0" w:color="auto"/>
                    <w:right w:val="none" w:sz="0" w:space="0" w:color="auto"/>
                  </w:divBdr>
                  <w:divsChild>
                    <w:div w:id="361324566">
                      <w:marLeft w:val="0"/>
                      <w:marRight w:val="0"/>
                      <w:marTop w:val="0"/>
                      <w:marBottom w:val="0"/>
                      <w:divBdr>
                        <w:top w:val="none" w:sz="0" w:space="0" w:color="auto"/>
                        <w:left w:val="none" w:sz="0" w:space="0" w:color="auto"/>
                        <w:bottom w:val="none" w:sz="0" w:space="0" w:color="auto"/>
                        <w:right w:val="none" w:sz="0" w:space="0" w:color="auto"/>
                      </w:divBdr>
                    </w:div>
                    <w:div w:id="1136023609">
                      <w:marLeft w:val="0"/>
                      <w:marRight w:val="0"/>
                      <w:marTop w:val="0"/>
                      <w:marBottom w:val="0"/>
                      <w:divBdr>
                        <w:top w:val="none" w:sz="0" w:space="0" w:color="auto"/>
                        <w:left w:val="none" w:sz="0" w:space="0" w:color="auto"/>
                        <w:bottom w:val="none" w:sz="0" w:space="0" w:color="auto"/>
                        <w:right w:val="none" w:sz="0" w:space="0" w:color="auto"/>
                      </w:divBdr>
                    </w:div>
                  </w:divsChild>
                </w:div>
                <w:div w:id="483933807">
                  <w:marLeft w:val="0"/>
                  <w:marRight w:val="0"/>
                  <w:marTop w:val="0"/>
                  <w:marBottom w:val="0"/>
                  <w:divBdr>
                    <w:top w:val="none" w:sz="0" w:space="0" w:color="auto"/>
                    <w:left w:val="none" w:sz="0" w:space="0" w:color="auto"/>
                    <w:bottom w:val="none" w:sz="0" w:space="0" w:color="auto"/>
                    <w:right w:val="none" w:sz="0" w:space="0" w:color="auto"/>
                  </w:divBdr>
                  <w:divsChild>
                    <w:div w:id="157506477">
                      <w:marLeft w:val="0"/>
                      <w:marRight w:val="0"/>
                      <w:marTop w:val="0"/>
                      <w:marBottom w:val="0"/>
                      <w:divBdr>
                        <w:top w:val="none" w:sz="0" w:space="0" w:color="auto"/>
                        <w:left w:val="none" w:sz="0" w:space="0" w:color="auto"/>
                        <w:bottom w:val="none" w:sz="0" w:space="0" w:color="auto"/>
                        <w:right w:val="none" w:sz="0" w:space="0" w:color="auto"/>
                      </w:divBdr>
                    </w:div>
                  </w:divsChild>
                </w:div>
                <w:div w:id="50933526">
                  <w:marLeft w:val="0"/>
                  <w:marRight w:val="0"/>
                  <w:marTop w:val="0"/>
                  <w:marBottom w:val="0"/>
                  <w:divBdr>
                    <w:top w:val="none" w:sz="0" w:space="0" w:color="auto"/>
                    <w:left w:val="none" w:sz="0" w:space="0" w:color="auto"/>
                    <w:bottom w:val="none" w:sz="0" w:space="0" w:color="auto"/>
                    <w:right w:val="none" w:sz="0" w:space="0" w:color="auto"/>
                  </w:divBdr>
                  <w:divsChild>
                    <w:div w:id="1308629938">
                      <w:marLeft w:val="0"/>
                      <w:marRight w:val="0"/>
                      <w:marTop w:val="0"/>
                      <w:marBottom w:val="0"/>
                      <w:divBdr>
                        <w:top w:val="none" w:sz="0" w:space="0" w:color="auto"/>
                        <w:left w:val="none" w:sz="0" w:space="0" w:color="auto"/>
                        <w:bottom w:val="none" w:sz="0" w:space="0" w:color="auto"/>
                        <w:right w:val="none" w:sz="0" w:space="0" w:color="auto"/>
                      </w:divBdr>
                    </w:div>
                  </w:divsChild>
                </w:div>
                <w:div w:id="1749881583">
                  <w:marLeft w:val="0"/>
                  <w:marRight w:val="0"/>
                  <w:marTop w:val="0"/>
                  <w:marBottom w:val="0"/>
                  <w:divBdr>
                    <w:top w:val="none" w:sz="0" w:space="0" w:color="auto"/>
                    <w:left w:val="none" w:sz="0" w:space="0" w:color="auto"/>
                    <w:bottom w:val="none" w:sz="0" w:space="0" w:color="auto"/>
                    <w:right w:val="none" w:sz="0" w:space="0" w:color="auto"/>
                  </w:divBdr>
                  <w:divsChild>
                    <w:div w:id="1930429647">
                      <w:marLeft w:val="0"/>
                      <w:marRight w:val="0"/>
                      <w:marTop w:val="0"/>
                      <w:marBottom w:val="0"/>
                      <w:divBdr>
                        <w:top w:val="none" w:sz="0" w:space="0" w:color="auto"/>
                        <w:left w:val="none" w:sz="0" w:space="0" w:color="auto"/>
                        <w:bottom w:val="none" w:sz="0" w:space="0" w:color="auto"/>
                        <w:right w:val="none" w:sz="0" w:space="0" w:color="auto"/>
                      </w:divBdr>
                    </w:div>
                    <w:div w:id="204597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164375">
              <w:marLeft w:val="0"/>
              <w:marRight w:val="0"/>
              <w:marTop w:val="0"/>
              <w:marBottom w:val="0"/>
              <w:divBdr>
                <w:top w:val="none" w:sz="0" w:space="0" w:color="auto"/>
                <w:left w:val="none" w:sz="0" w:space="0" w:color="auto"/>
                <w:bottom w:val="none" w:sz="0" w:space="0" w:color="auto"/>
                <w:right w:val="none" w:sz="0" w:space="0" w:color="auto"/>
              </w:divBdr>
              <w:divsChild>
                <w:div w:id="198673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48154">
          <w:marLeft w:val="0"/>
          <w:marRight w:val="0"/>
          <w:marTop w:val="0"/>
          <w:marBottom w:val="0"/>
          <w:divBdr>
            <w:top w:val="none" w:sz="0" w:space="0" w:color="auto"/>
            <w:left w:val="none" w:sz="0" w:space="0" w:color="auto"/>
            <w:bottom w:val="none" w:sz="0" w:space="0" w:color="auto"/>
            <w:right w:val="none" w:sz="0" w:space="0" w:color="auto"/>
          </w:divBdr>
          <w:divsChild>
            <w:div w:id="1647005726">
              <w:marLeft w:val="0"/>
              <w:marRight w:val="0"/>
              <w:marTop w:val="0"/>
              <w:marBottom w:val="0"/>
              <w:divBdr>
                <w:top w:val="none" w:sz="0" w:space="0" w:color="auto"/>
                <w:left w:val="none" w:sz="0" w:space="0" w:color="auto"/>
                <w:bottom w:val="none" w:sz="0" w:space="0" w:color="auto"/>
                <w:right w:val="none" w:sz="0" w:space="0" w:color="auto"/>
              </w:divBdr>
              <w:divsChild>
                <w:div w:id="31618709">
                  <w:marLeft w:val="0"/>
                  <w:marRight w:val="0"/>
                  <w:marTop w:val="0"/>
                  <w:marBottom w:val="0"/>
                  <w:divBdr>
                    <w:top w:val="none" w:sz="0" w:space="0" w:color="auto"/>
                    <w:left w:val="none" w:sz="0" w:space="0" w:color="auto"/>
                    <w:bottom w:val="none" w:sz="0" w:space="0" w:color="auto"/>
                    <w:right w:val="none" w:sz="0" w:space="0" w:color="auto"/>
                  </w:divBdr>
                </w:div>
              </w:divsChild>
            </w:div>
            <w:div w:id="95685624">
              <w:marLeft w:val="0"/>
              <w:marRight w:val="0"/>
              <w:marTop w:val="0"/>
              <w:marBottom w:val="0"/>
              <w:divBdr>
                <w:top w:val="none" w:sz="0" w:space="0" w:color="auto"/>
                <w:left w:val="none" w:sz="0" w:space="0" w:color="auto"/>
                <w:bottom w:val="none" w:sz="0" w:space="0" w:color="auto"/>
                <w:right w:val="none" w:sz="0" w:space="0" w:color="auto"/>
              </w:divBdr>
              <w:divsChild>
                <w:div w:id="584849406">
                  <w:marLeft w:val="0"/>
                  <w:marRight w:val="0"/>
                  <w:marTop w:val="0"/>
                  <w:marBottom w:val="0"/>
                  <w:divBdr>
                    <w:top w:val="none" w:sz="0" w:space="0" w:color="auto"/>
                    <w:left w:val="none" w:sz="0" w:space="0" w:color="auto"/>
                    <w:bottom w:val="none" w:sz="0" w:space="0" w:color="auto"/>
                    <w:right w:val="none" w:sz="0" w:space="0" w:color="auto"/>
                  </w:divBdr>
                </w:div>
              </w:divsChild>
            </w:div>
            <w:div w:id="1124540015">
              <w:marLeft w:val="0"/>
              <w:marRight w:val="0"/>
              <w:marTop w:val="0"/>
              <w:marBottom w:val="0"/>
              <w:divBdr>
                <w:top w:val="none" w:sz="0" w:space="0" w:color="auto"/>
                <w:left w:val="none" w:sz="0" w:space="0" w:color="auto"/>
                <w:bottom w:val="none" w:sz="0" w:space="0" w:color="auto"/>
                <w:right w:val="none" w:sz="0" w:space="0" w:color="auto"/>
              </w:divBdr>
              <w:divsChild>
                <w:div w:id="164977574">
                  <w:marLeft w:val="0"/>
                  <w:marRight w:val="0"/>
                  <w:marTop w:val="0"/>
                  <w:marBottom w:val="0"/>
                  <w:divBdr>
                    <w:top w:val="none" w:sz="0" w:space="0" w:color="auto"/>
                    <w:left w:val="none" w:sz="0" w:space="0" w:color="auto"/>
                    <w:bottom w:val="none" w:sz="0" w:space="0" w:color="auto"/>
                    <w:right w:val="none" w:sz="0" w:space="0" w:color="auto"/>
                  </w:divBdr>
                  <w:divsChild>
                    <w:div w:id="942303950">
                      <w:marLeft w:val="0"/>
                      <w:marRight w:val="0"/>
                      <w:marTop w:val="0"/>
                      <w:marBottom w:val="0"/>
                      <w:divBdr>
                        <w:top w:val="none" w:sz="0" w:space="0" w:color="auto"/>
                        <w:left w:val="none" w:sz="0" w:space="0" w:color="auto"/>
                        <w:bottom w:val="none" w:sz="0" w:space="0" w:color="auto"/>
                        <w:right w:val="none" w:sz="0" w:space="0" w:color="auto"/>
                      </w:divBdr>
                    </w:div>
                  </w:divsChild>
                </w:div>
                <w:div w:id="1461194067">
                  <w:marLeft w:val="0"/>
                  <w:marRight w:val="0"/>
                  <w:marTop w:val="0"/>
                  <w:marBottom w:val="0"/>
                  <w:divBdr>
                    <w:top w:val="none" w:sz="0" w:space="0" w:color="auto"/>
                    <w:left w:val="none" w:sz="0" w:space="0" w:color="auto"/>
                    <w:bottom w:val="none" w:sz="0" w:space="0" w:color="auto"/>
                    <w:right w:val="none" w:sz="0" w:space="0" w:color="auto"/>
                  </w:divBdr>
                  <w:divsChild>
                    <w:div w:id="144706283">
                      <w:marLeft w:val="0"/>
                      <w:marRight w:val="0"/>
                      <w:marTop w:val="0"/>
                      <w:marBottom w:val="0"/>
                      <w:divBdr>
                        <w:top w:val="none" w:sz="0" w:space="0" w:color="auto"/>
                        <w:left w:val="none" w:sz="0" w:space="0" w:color="auto"/>
                        <w:bottom w:val="none" w:sz="0" w:space="0" w:color="auto"/>
                        <w:right w:val="none" w:sz="0" w:space="0" w:color="auto"/>
                      </w:divBdr>
                    </w:div>
                  </w:divsChild>
                </w:div>
                <w:div w:id="296037316">
                  <w:marLeft w:val="0"/>
                  <w:marRight w:val="0"/>
                  <w:marTop w:val="0"/>
                  <w:marBottom w:val="0"/>
                  <w:divBdr>
                    <w:top w:val="none" w:sz="0" w:space="0" w:color="auto"/>
                    <w:left w:val="none" w:sz="0" w:space="0" w:color="auto"/>
                    <w:bottom w:val="none" w:sz="0" w:space="0" w:color="auto"/>
                    <w:right w:val="none" w:sz="0" w:space="0" w:color="auto"/>
                  </w:divBdr>
                  <w:divsChild>
                    <w:div w:id="1109665014">
                      <w:marLeft w:val="0"/>
                      <w:marRight w:val="0"/>
                      <w:marTop w:val="0"/>
                      <w:marBottom w:val="0"/>
                      <w:divBdr>
                        <w:top w:val="none" w:sz="0" w:space="0" w:color="auto"/>
                        <w:left w:val="none" w:sz="0" w:space="0" w:color="auto"/>
                        <w:bottom w:val="none" w:sz="0" w:space="0" w:color="auto"/>
                        <w:right w:val="none" w:sz="0" w:space="0" w:color="auto"/>
                      </w:divBdr>
                    </w:div>
                  </w:divsChild>
                </w:div>
                <w:div w:id="1644119468">
                  <w:marLeft w:val="0"/>
                  <w:marRight w:val="0"/>
                  <w:marTop w:val="0"/>
                  <w:marBottom w:val="0"/>
                  <w:divBdr>
                    <w:top w:val="none" w:sz="0" w:space="0" w:color="auto"/>
                    <w:left w:val="none" w:sz="0" w:space="0" w:color="auto"/>
                    <w:bottom w:val="none" w:sz="0" w:space="0" w:color="auto"/>
                    <w:right w:val="none" w:sz="0" w:space="0" w:color="auto"/>
                  </w:divBdr>
                  <w:divsChild>
                    <w:div w:id="569578173">
                      <w:marLeft w:val="0"/>
                      <w:marRight w:val="0"/>
                      <w:marTop w:val="0"/>
                      <w:marBottom w:val="0"/>
                      <w:divBdr>
                        <w:top w:val="none" w:sz="0" w:space="0" w:color="auto"/>
                        <w:left w:val="none" w:sz="0" w:space="0" w:color="auto"/>
                        <w:bottom w:val="none" w:sz="0" w:space="0" w:color="auto"/>
                        <w:right w:val="none" w:sz="0" w:space="0" w:color="auto"/>
                      </w:divBdr>
                    </w:div>
                  </w:divsChild>
                </w:div>
                <w:div w:id="16271676">
                  <w:marLeft w:val="0"/>
                  <w:marRight w:val="0"/>
                  <w:marTop w:val="0"/>
                  <w:marBottom w:val="0"/>
                  <w:divBdr>
                    <w:top w:val="none" w:sz="0" w:space="0" w:color="auto"/>
                    <w:left w:val="none" w:sz="0" w:space="0" w:color="auto"/>
                    <w:bottom w:val="none" w:sz="0" w:space="0" w:color="auto"/>
                    <w:right w:val="none" w:sz="0" w:space="0" w:color="auto"/>
                  </w:divBdr>
                  <w:divsChild>
                    <w:div w:id="2128770730">
                      <w:marLeft w:val="0"/>
                      <w:marRight w:val="0"/>
                      <w:marTop w:val="0"/>
                      <w:marBottom w:val="0"/>
                      <w:divBdr>
                        <w:top w:val="none" w:sz="0" w:space="0" w:color="auto"/>
                        <w:left w:val="none" w:sz="0" w:space="0" w:color="auto"/>
                        <w:bottom w:val="none" w:sz="0" w:space="0" w:color="auto"/>
                        <w:right w:val="none" w:sz="0" w:space="0" w:color="auto"/>
                      </w:divBdr>
                    </w:div>
                  </w:divsChild>
                </w:div>
                <w:div w:id="1432630409">
                  <w:marLeft w:val="0"/>
                  <w:marRight w:val="0"/>
                  <w:marTop w:val="0"/>
                  <w:marBottom w:val="0"/>
                  <w:divBdr>
                    <w:top w:val="none" w:sz="0" w:space="0" w:color="auto"/>
                    <w:left w:val="none" w:sz="0" w:space="0" w:color="auto"/>
                    <w:bottom w:val="none" w:sz="0" w:space="0" w:color="auto"/>
                    <w:right w:val="none" w:sz="0" w:space="0" w:color="auto"/>
                  </w:divBdr>
                  <w:divsChild>
                    <w:div w:id="787819902">
                      <w:marLeft w:val="0"/>
                      <w:marRight w:val="0"/>
                      <w:marTop w:val="0"/>
                      <w:marBottom w:val="0"/>
                      <w:divBdr>
                        <w:top w:val="none" w:sz="0" w:space="0" w:color="auto"/>
                        <w:left w:val="none" w:sz="0" w:space="0" w:color="auto"/>
                        <w:bottom w:val="none" w:sz="0" w:space="0" w:color="auto"/>
                        <w:right w:val="none" w:sz="0" w:space="0" w:color="auto"/>
                      </w:divBdr>
                    </w:div>
                  </w:divsChild>
                </w:div>
                <w:div w:id="2054763645">
                  <w:marLeft w:val="0"/>
                  <w:marRight w:val="0"/>
                  <w:marTop w:val="0"/>
                  <w:marBottom w:val="0"/>
                  <w:divBdr>
                    <w:top w:val="none" w:sz="0" w:space="0" w:color="auto"/>
                    <w:left w:val="none" w:sz="0" w:space="0" w:color="auto"/>
                    <w:bottom w:val="none" w:sz="0" w:space="0" w:color="auto"/>
                    <w:right w:val="none" w:sz="0" w:space="0" w:color="auto"/>
                  </w:divBdr>
                  <w:divsChild>
                    <w:div w:id="1934825153">
                      <w:marLeft w:val="0"/>
                      <w:marRight w:val="0"/>
                      <w:marTop w:val="0"/>
                      <w:marBottom w:val="0"/>
                      <w:divBdr>
                        <w:top w:val="none" w:sz="0" w:space="0" w:color="auto"/>
                        <w:left w:val="none" w:sz="0" w:space="0" w:color="auto"/>
                        <w:bottom w:val="none" w:sz="0" w:space="0" w:color="auto"/>
                        <w:right w:val="none" w:sz="0" w:space="0" w:color="auto"/>
                      </w:divBdr>
                    </w:div>
                  </w:divsChild>
                </w:div>
                <w:div w:id="763767309">
                  <w:marLeft w:val="0"/>
                  <w:marRight w:val="0"/>
                  <w:marTop w:val="0"/>
                  <w:marBottom w:val="0"/>
                  <w:divBdr>
                    <w:top w:val="none" w:sz="0" w:space="0" w:color="auto"/>
                    <w:left w:val="none" w:sz="0" w:space="0" w:color="auto"/>
                    <w:bottom w:val="none" w:sz="0" w:space="0" w:color="auto"/>
                    <w:right w:val="none" w:sz="0" w:space="0" w:color="auto"/>
                  </w:divBdr>
                  <w:divsChild>
                    <w:div w:id="643432779">
                      <w:marLeft w:val="0"/>
                      <w:marRight w:val="0"/>
                      <w:marTop w:val="0"/>
                      <w:marBottom w:val="0"/>
                      <w:divBdr>
                        <w:top w:val="none" w:sz="0" w:space="0" w:color="auto"/>
                        <w:left w:val="none" w:sz="0" w:space="0" w:color="auto"/>
                        <w:bottom w:val="none" w:sz="0" w:space="0" w:color="auto"/>
                        <w:right w:val="none" w:sz="0" w:space="0" w:color="auto"/>
                      </w:divBdr>
                    </w:div>
                  </w:divsChild>
                </w:div>
                <w:div w:id="1035234083">
                  <w:marLeft w:val="0"/>
                  <w:marRight w:val="0"/>
                  <w:marTop w:val="0"/>
                  <w:marBottom w:val="0"/>
                  <w:divBdr>
                    <w:top w:val="none" w:sz="0" w:space="0" w:color="auto"/>
                    <w:left w:val="none" w:sz="0" w:space="0" w:color="auto"/>
                    <w:bottom w:val="none" w:sz="0" w:space="0" w:color="auto"/>
                    <w:right w:val="none" w:sz="0" w:space="0" w:color="auto"/>
                  </w:divBdr>
                  <w:divsChild>
                    <w:div w:id="1077362460">
                      <w:marLeft w:val="0"/>
                      <w:marRight w:val="0"/>
                      <w:marTop w:val="0"/>
                      <w:marBottom w:val="0"/>
                      <w:divBdr>
                        <w:top w:val="none" w:sz="0" w:space="0" w:color="auto"/>
                        <w:left w:val="none" w:sz="0" w:space="0" w:color="auto"/>
                        <w:bottom w:val="none" w:sz="0" w:space="0" w:color="auto"/>
                        <w:right w:val="none" w:sz="0" w:space="0" w:color="auto"/>
                      </w:divBdr>
                    </w:div>
                  </w:divsChild>
                </w:div>
                <w:div w:id="856844215">
                  <w:marLeft w:val="0"/>
                  <w:marRight w:val="0"/>
                  <w:marTop w:val="0"/>
                  <w:marBottom w:val="0"/>
                  <w:divBdr>
                    <w:top w:val="none" w:sz="0" w:space="0" w:color="auto"/>
                    <w:left w:val="none" w:sz="0" w:space="0" w:color="auto"/>
                    <w:bottom w:val="none" w:sz="0" w:space="0" w:color="auto"/>
                    <w:right w:val="none" w:sz="0" w:space="0" w:color="auto"/>
                  </w:divBdr>
                  <w:divsChild>
                    <w:div w:id="1449203094">
                      <w:marLeft w:val="0"/>
                      <w:marRight w:val="0"/>
                      <w:marTop w:val="0"/>
                      <w:marBottom w:val="0"/>
                      <w:divBdr>
                        <w:top w:val="none" w:sz="0" w:space="0" w:color="auto"/>
                        <w:left w:val="none" w:sz="0" w:space="0" w:color="auto"/>
                        <w:bottom w:val="none" w:sz="0" w:space="0" w:color="auto"/>
                        <w:right w:val="none" w:sz="0" w:space="0" w:color="auto"/>
                      </w:divBdr>
                    </w:div>
                  </w:divsChild>
                </w:div>
                <w:div w:id="566719699">
                  <w:marLeft w:val="0"/>
                  <w:marRight w:val="0"/>
                  <w:marTop w:val="0"/>
                  <w:marBottom w:val="0"/>
                  <w:divBdr>
                    <w:top w:val="none" w:sz="0" w:space="0" w:color="auto"/>
                    <w:left w:val="none" w:sz="0" w:space="0" w:color="auto"/>
                    <w:bottom w:val="none" w:sz="0" w:space="0" w:color="auto"/>
                    <w:right w:val="none" w:sz="0" w:space="0" w:color="auto"/>
                  </w:divBdr>
                  <w:divsChild>
                    <w:div w:id="2106270006">
                      <w:marLeft w:val="0"/>
                      <w:marRight w:val="0"/>
                      <w:marTop w:val="0"/>
                      <w:marBottom w:val="0"/>
                      <w:divBdr>
                        <w:top w:val="none" w:sz="0" w:space="0" w:color="auto"/>
                        <w:left w:val="none" w:sz="0" w:space="0" w:color="auto"/>
                        <w:bottom w:val="none" w:sz="0" w:space="0" w:color="auto"/>
                        <w:right w:val="none" w:sz="0" w:space="0" w:color="auto"/>
                      </w:divBdr>
                    </w:div>
                  </w:divsChild>
                </w:div>
                <w:div w:id="13001709">
                  <w:marLeft w:val="0"/>
                  <w:marRight w:val="0"/>
                  <w:marTop w:val="0"/>
                  <w:marBottom w:val="0"/>
                  <w:divBdr>
                    <w:top w:val="none" w:sz="0" w:space="0" w:color="auto"/>
                    <w:left w:val="none" w:sz="0" w:space="0" w:color="auto"/>
                    <w:bottom w:val="none" w:sz="0" w:space="0" w:color="auto"/>
                    <w:right w:val="none" w:sz="0" w:space="0" w:color="auto"/>
                  </w:divBdr>
                  <w:divsChild>
                    <w:div w:id="1752657484">
                      <w:marLeft w:val="0"/>
                      <w:marRight w:val="0"/>
                      <w:marTop w:val="0"/>
                      <w:marBottom w:val="0"/>
                      <w:divBdr>
                        <w:top w:val="none" w:sz="0" w:space="0" w:color="auto"/>
                        <w:left w:val="none" w:sz="0" w:space="0" w:color="auto"/>
                        <w:bottom w:val="none" w:sz="0" w:space="0" w:color="auto"/>
                        <w:right w:val="none" w:sz="0" w:space="0" w:color="auto"/>
                      </w:divBdr>
                    </w:div>
                  </w:divsChild>
                </w:div>
                <w:div w:id="1741781793">
                  <w:marLeft w:val="0"/>
                  <w:marRight w:val="0"/>
                  <w:marTop w:val="0"/>
                  <w:marBottom w:val="0"/>
                  <w:divBdr>
                    <w:top w:val="none" w:sz="0" w:space="0" w:color="auto"/>
                    <w:left w:val="none" w:sz="0" w:space="0" w:color="auto"/>
                    <w:bottom w:val="none" w:sz="0" w:space="0" w:color="auto"/>
                    <w:right w:val="none" w:sz="0" w:space="0" w:color="auto"/>
                  </w:divBdr>
                  <w:divsChild>
                    <w:div w:id="612325245">
                      <w:marLeft w:val="0"/>
                      <w:marRight w:val="0"/>
                      <w:marTop w:val="0"/>
                      <w:marBottom w:val="0"/>
                      <w:divBdr>
                        <w:top w:val="none" w:sz="0" w:space="0" w:color="auto"/>
                        <w:left w:val="none" w:sz="0" w:space="0" w:color="auto"/>
                        <w:bottom w:val="none" w:sz="0" w:space="0" w:color="auto"/>
                        <w:right w:val="none" w:sz="0" w:space="0" w:color="auto"/>
                      </w:divBdr>
                    </w:div>
                  </w:divsChild>
                </w:div>
                <w:div w:id="850142488">
                  <w:marLeft w:val="0"/>
                  <w:marRight w:val="0"/>
                  <w:marTop w:val="0"/>
                  <w:marBottom w:val="0"/>
                  <w:divBdr>
                    <w:top w:val="none" w:sz="0" w:space="0" w:color="auto"/>
                    <w:left w:val="none" w:sz="0" w:space="0" w:color="auto"/>
                    <w:bottom w:val="none" w:sz="0" w:space="0" w:color="auto"/>
                    <w:right w:val="none" w:sz="0" w:space="0" w:color="auto"/>
                  </w:divBdr>
                  <w:divsChild>
                    <w:div w:id="1498763498">
                      <w:marLeft w:val="0"/>
                      <w:marRight w:val="0"/>
                      <w:marTop w:val="0"/>
                      <w:marBottom w:val="0"/>
                      <w:divBdr>
                        <w:top w:val="none" w:sz="0" w:space="0" w:color="auto"/>
                        <w:left w:val="none" w:sz="0" w:space="0" w:color="auto"/>
                        <w:bottom w:val="none" w:sz="0" w:space="0" w:color="auto"/>
                        <w:right w:val="none" w:sz="0" w:space="0" w:color="auto"/>
                      </w:divBdr>
                    </w:div>
                  </w:divsChild>
                </w:div>
                <w:div w:id="1544829781">
                  <w:marLeft w:val="0"/>
                  <w:marRight w:val="0"/>
                  <w:marTop w:val="0"/>
                  <w:marBottom w:val="0"/>
                  <w:divBdr>
                    <w:top w:val="none" w:sz="0" w:space="0" w:color="auto"/>
                    <w:left w:val="none" w:sz="0" w:space="0" w:color="auto"/>
                    <w:bottom w:val="none" w:sz="0" w:space="0" w:color="auto"/>
                    <w:right w:val="none" w:sz="0" w:space="0" w:color="auto"/>
                  </w:divBdr>
                  <w:divsChild>
                    <w:div w:id="716465693">
                      <w:marLeft w:val="0"/>
                      <w:marRight w:val="0"/>
                      <w:marTop w:val="0"/>
                      <w:marBottom w:val="0"/>
                      <w:divBdr>
                        <w:top w:val="none" w:sz="0" w:space="0" w:color="auto"/>
                        <w:left w:val="none" w:sz="0" w:space="0" w:color="auto"/>
                        <w:bottom w:val="none" w:sz="0" w:space="0" w:color="auto"/>
                        <w:right w:val="none" w:sz="0" w:space="0" w:color="auto"/>
                      </w:divBdr>
                    </w:div>
                    <w:div w:id="2394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989195">
              <w:marLeft w:val="0"/>
              <w:marRight w:val="0"/>
              <w:marTop w:val="0"/>
              <w:marBottom w:val="0"/>
              <w:divBdr>
                <w:top w:val="none" w:sz="0" w:space="0" w:color="auto"/>
                <w:left w:val="none" w:sz="0" w:space="0" w:color="auto"/>
                <w:bottom w:val="none" w:sz="0" w:space="0" w:color="auto"/>
                <w:right w:val="none" w:sz="0" w:space="0" w:color="auto"/>
              </w:divBdr>
              <w:divsChild>
                <w:div w:id="158927184">
                  <w:marLeft w:val="0"/>
                  <w:marRight w:val="0"/>
                  <w:marTop w:val="0"/>
                  <w:marBottom w:val="0"/>
                  <w:divBdr>
                    <w:top w:val="none" w:sz="0" w:space="0" w:color="auto"/>
                    <w:left w:val="none" w:sz="0" w:space="0" w:color="auto"/>
                    <w:bottom w:val="none" w:sz="0" w:space="0" w:color="auto"/>
                    <w:right w:val="none" w:sz="0" w:space="0" w:color="auto"/>
                  </w:divBdr>
                </w:div>
              </w:divsChild>
            </w:div>
            <w:div w:id="518812690">
              <w:marLeft w:val="0"/>
              <w:marRight w:val="0"/>
              <w:marTop w:val="0"/>
              <w:marBottom w:val="0"/>
              <w:divBdr>
                <w:top w:val="none" w:sz="0" w:space="0" w:color="auto"/>
                <w:left w:val="none" w:sz="0" w:space="0" w:color="auto"/>
                <w:bottom w:val="none" w:sz="0" w:space="0" w:color="auto"/>
                <w:right w:val="none" w:sz="0" w:space="0" w:color="auto"/>
              </w:divBdr>
              <w:divsChild>
                <w:div w:id="5079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291">
          <w:marLeft w:val="0"/>
          <w:marRight w:val="0"/>
          <w:marTop w:val="0"/>
          <w:marBottom w:val="0"/>
          <w:divBdr>
            <w:top w:val="none" w:sz="0" w:space="0" w:color="auto"/>
            <w:left w:val="none" w:sz="0" w:space="0" w:color="auto"/>
            <w:bottom w:val="none" w:sz="0" w:space="0" w:color="auto"/>
            <w:right w:val="none" w:sz="0" w:space="0" w:color="auto"/>
          </w:divBdr>
          <w:divsChild>
            <w:div w:id="276958895">
              <w:marLeft w:val="0"/>
              <w:marRight w:val="0"/>
              <w:marTop w:val="0"/>
              <w:marBottom w:val="0"/>
              <w:divBdr>
                <w:top w:val="none" w:sz="0" w:space="0" w:color="auto"/>
                <w:left w:val="none" w:sz="0" w:space="0" w:color="auto"/>
                <w:bottom w:val="none" w:sz="0" w:space="0" w:color="auto"/>
                <w:right w:val="none" w:sz="0" w:space="0" w:color="auto"/>
              </w:divBdr>
              <w:divsChild>
                <w:div w:id="1448037128">
                  <w:marLeft w:val="0"/>
                  <w:marRight w:val="0"/>
                  <w:marTop w:val="0"/>
                  <w:marBottom w:val="0"/>
                  <w:divBdr>
                    <w:top w:val="none" w:sz="0" w:space="0" w:color="auto"/>
                    <w:left w:val="none" w:sz="0" w:space="0" w:color="auto"/>
                    <w:bottom w:val="none" w:sz="0" w:space="0" w:color="auto"/>
                    <w:right w:val="none" w:sz="0" w:space="0" w:color="auto"/>
                  </w:divBdr>
                  <w:divsChild>
                    <w:div w:id="487405451">
                      <w:marLeft w:val="0"/>
                      <w:marRight w:val="0"/>
                      <w:marTop w:val="0"/>
                      <w:marBottom w:val="0"/>
                      <w:divBdr>
                        <w:top w:val="none" w:sz="0" w:space="0" w:color="auto"/>
                        <w:left w:val="none" w:sz="0" w:space="0" w:color="auto"/>
                        <w:bottom w:val="none" w:sz="0" w:space="0" w:color="auto"/>
                        <w:right w:val="none" w:sz="0" w:space="0" w:color="auto"/>
                      </w:divBdr>
                    </w:div>
                  </w:divsChild>
                </w:div>
                <w:div w:id="1802259904">
                  <w:marLeft w:val="0"/>
                  <w:marRight w:val="0"/>
                  <w:marTop w:val="0"/>
                  <w:marBottom w:val="0"/>
                  <w:divBdr>
                    <w:top w:val="none" w:sz="0" w:space="0" w:color="auto"/>
                    <w:left w:val="none" w:sz="0" w:space="0" w:color="auto"/>
                    <w:bottom w:val="none" w:sz="0" w:space="0" w:color="auto"/>
                    <w:right w:val="none" w:sz="0" w:space="0" w:color="auto"/>
                  </w:divBdr>
                  <w:divsChild>
                    <w:div w:id="1086223082">
                      <w:marLeft w:val="0"/>
                      <w:marRight w:val="0"/>
                      <w:marTop w:val="0"/>
                      <w:marBottom w:val="0"/>
                      <w:divBdr>
                        <w:top w:val="none" w:sz="0" w:space="0" w:color="auto"/>
                        <w:left w:val="none" w:sz="0" w:space="0" w:color="auto"/>
                        <w:bottom w:val="none" w:sz="0" w:space="0" w:color="auto"/>
                        <w:right w:val="none" w:sz="0" w:space="0" w:color="auto"/>
                      </w:divBdr>
                      <w:divsChild>
                        <w:div w:id="27293643">
                          <w:marLeft w:val="0"/>
                          <w:marRight w:val="0"/>
                          <w:marTop w:val="0"/>
                          <w:marBottom w:val="0"/>
                          <w:divBdr>
                            <w:top w:val="none" w:sz="0" w:space="0" w:color="auto"/>
                            <w:left w:val="none" w:sz="0" w:space="0" w:color="auto"/>
                            <w:bottom w:val="none" w:sz="0" w:space="0" w:color="auto"/>
                            <w:right w:val="none" w:sz="0" w:space="0" w:color="auto"/>
                          </w:divBdr>
                        </w:div>
                      </w:divsChild>
                    </w:div>
                    <w:div w:id="1290623377">
                      <w:marLeft w:val="0"/>
                      <w:marRight w:val="0"/>
                      <w:marTop w:val="0"/>
                      <w:marBottom w:val="0"/>
                      <w:divBdr>
                        <w:top w:val="none" w:sz="0" w:space="0" w:color="auto"/>
                        <w:left w:val="none" w:sz="0" w:space="0" w:color="auto"/>
                        <w:bottom w:val="none" w:sz="0" w:space="0" w:color="auto"/>
                        <w:right w:val="none" w:sz="0" w:space="0" w:color="auto"/>
                      </w:divBdr>
                      <w:divsChild>
                        <w:div w:id="717239301">
                          <w:marLeft w:val="0"/>
                          <w:marRight w:val="0"/>
                          <w:marTop w:val="0"/>
                          <w:marBottom w:val="0"/>
                          <w:divBdr>
                            <w:top w:val="none" w:sz="0" w:space="0" w:color="auto"/>
                            <w:left w:val="none" w:sz="0" w:space="0" w:color="auto"/>
                            <w:bottom w:val="none" w:sz="0" w:space="0" w:color="auto"/>
                            <w:right w:val="none" w:sz="0" w:space="0" w:color="auto"/>
                          </w:divBdr>
                        </w:div>
                      </w:divsChild>
                    </w:div>
                    <w:div w:id="621234112">
                      <w:marLeft w:val="0"/>
                      <w:marRight w:val="0"/>
                      <w:marTop w:val="0"/>
                      <w:marBottom w:val="0"/>
                      <w:divBdr>
                        <w:top w:val="none" w:sz="0" w:space="0" w:color="auto"/>
                        <w:left w:val="none" w:sz="0" w:space="0" w:color="auto"/>
                        <w:bottom w:val="none" w:sz="0" w:space="0" w:color="auto"/>
                        <w:right w:val="none" w:sz="0" w:space="0" w:color="auto"/>
                      </w:divBdr>
                      <w:divsChild>
                        <w:div w:id="724646103">
                          <w:marLeft w:val="0"/>
                          <w:marRight w:val="0"/>
                          <w:marTop w:val="0"/>
                          <w:marBottom w:val="0"/>
                          <w:divBdr>
                            <w:top w:val="none" w:sz="0" w:space="0" w:color="auto"/>
                            <w:left w:val="none" w:sz="0" w:space="0" w:color="auto"/>
                            <w:bottom w:val="none" w:sz="0" w:space="0" w:color="auto"/>
                            <w:right w:val="none" w:sz="0" w:space="0" w:color="auto"/>
                          </w:divBdr>
                        </w:div>
                      </w:divsChild>
                    </w:div>
                    <w:div w:id="657728071">
                      <w:marLeft w:val="0"/>
                      <w:marRight w:val="0"/>
                      <w:marTop w:val="0"/>
                      <w:marBottom w:val="0"/>
                      <w:divBdr>
                        <w:top w:val="none" w:sz="0" w:space="0" w:color="auto"/>
                        <w:left w:val="none" w:sz="0" w:space="0" w:color="auto"/>
                        <w:bottom w:val="none" w:sz="0" w:space="0" w:color="auto"/>
                        <w:right w:val="none" w:sz="0" w:space="0" w:color="auto"/>
                      </w:divBdr>
                      <w:divsChild>
                        <w:div w:id="543643385">
                          <w:marLeft w:val="0"/>
                          <w:marRight w:val="0"/>
                          <w:marTop w:val="0"/>
                          <w:marBottom w:val="0"/>
                          <w:divBdr>
                            <w:top w:val="none" w:sz="0" w:space="0" w:color="auto"/>
                            <w:left w:val="none" w:sz="0" w:space="0" w:color="auto"/>
                            <w:bottom w:val="none" w:sz="0" w:space="0" w:color="auto"/>
                            <w:right w:val="none" w:sz="0" w:space="0" w:color="auto"/>
                          </w:divBdr>
                        </w:div>
                      </w:divsChild>
                    </w:div>
                    <w:div w:id="1284075494">
                      <w:marLeft w:val="0"/>
                      <w:marRight w:val="0"/>
                      <w:marTop w:val="0"/>
                      <w:marBottom w:val="0"/>
                      <w:divBdr>
                        <w:top w:val="none" w:sz="0" w:space="0" w:color="auto"/>
                        <w:left w:val="none" w:sz="0" w:space="0" w:color="auto"/>
                        <w:bottom w:val="none" w:sz="0" w:space="0" w:color="auto"/>
                        <w:right w:val="none" w:sz="0" w:space="0" w:color="auto"/>
                      </w:divBdr>
                      <w:divsChild>
                        <w:div w:id="284969814">
                          <w:marLeft w:val="0"/>
                          <w:marRight w:val="0"/>
                          <w:marTop w:val="0"/>
                          <w:marBottom w:val="0"/>
                          <w:divBdr>
                            <w:top w:val="none" w:sz="0" w:space="0" w:color="auto"/>
                            <w:left w:val="none" w:sz="0" w:space="0" w:color="auto"/>
                            <w:bottom w:val="none" w:sz="0" w:space="0" w:color="auto"/>
                            <w:right w:val="none" w:sz="0" w:space="0" w:color="auto"/>
                          </w:divBdr>
                        </w:div>
                      </w:divsChild>
                    </w:div>
                    <w:div w:id="671494628">
                      <w:marLeft w:val="0"/>
                      <w:marRight w:val="0"/>
                      <w:marTop w:val="0"/>
                      <w:marBottom w:val="0"/>
                      <w:divBdr>
                        <w:top w:val="none" w:sz="0" w:space="0" w:color="auto"/>
                        <w:left w:val="none" w:sz="0" w:space="0" w:color="auto"/>
                        <w:bottom w:val="none" w:sz="0" w:space="0" w:color="auto"/>
                        <w:right w:val="none" w:sz="0" w:space="0" w:color="auto"/>
                      </w:divBdr>
                      <w:divsChild>
                        <w:div w:id="5133626">
                          <w:marLeft w:val="0"/>
                          <w:marRight w:val="0"/>
                          <w:marTop w:val="0"/>
                          <w:marBottom w:val="0"/>
                          <w:divBdr>
                            <w:top w:val="none" w:sz="0" w:space="0" w:color="auto"/>
                            <w:left w:val="none" w:sz="0" w:space="0" w:color="auto"/>
                            <w:bottom w:val="none" w:sz="0" w:space="0" w:color="auto"/>
                            <w:right w:val="none" w:sz="0" w:space="0" w:color="auto"/>
                          </w:divBdr>
                        </w:div>
                      </w:divsChild>
                    </w:div>
                    <w:div w:id="131676668">
                      <w:marLeft w:val="0"/>
                      <w:marRight w:val="0"/>
                      <w:marTop w:val="0"/>
                      <w:marBottom w:val="0"/>
                      <w:divBdr>
                        <w:top w:val="none" w:sz="0" w:space="0" w:color="auto"/>
                        <w:left w:val="none" w:sz="0" w:space="0" w:color="auto"/>
                        <w:bottom w:val="none" w:sz="0" w:space="0" w:color="auto"/>
                        <w:right w:val="none" w:sz="0" w:space="0" w:color="auto"/>
                      </w:divBdr>
                      <w:divsChild>
                        <w:div w:id="245040399">
                          <w:marLeft w:val="0"/>
                          <w:marRight w:val="0"/>
                          <w:marTop w:val="0"/>
                          <w:marBottom w:val="0"/>
                          <w:divBdr>
                            <w:top w:val="none" w:sz="0" w:space="0" w:color="auto"/>
                            <w:left w:val="none" w:sz="0" w:space="0" w:color="auto"/>
                            <w:bottom w:val="none" w:sz="0" w:space="0" w:color="auto"/>
                            <w:right w:val="none" w:sz="0" w:space="0" w:color="auto"/>
                          </w:divBdr>
                        </w:div>
                      </w:divsChild>
                    </w:div>
                    <w:div w:id="459953806">
                      <w:marLeft w:val="0"/>
                      <w:marRight w:val="0"/>
                      <w:marTop w:val="0"/>
                      <w:marBottom w:val="0"/>
                      <w:divBdr>
                        <w:top w:val="none" w:sz="0" w:space="0" w:color="auto"/>
                        <w:left w:val="none" w:sz="0" w:space="0" w:color="auto"/>
                        <w:bottom w:val="none" w:sz="0" w:space="0" w:color="auto"/>
                        <w:right w:val="none" w:sz="0" w:space="0" w:color="auto"/>
                      </w:divBdr>
                      <w:divsChild>
                        <w:div w:id="468864063">
                          <w:marLeft w:val="0"/>
                          <w:marRight w:val="0"/>
                          <w:marTop w:val="0"/>
                          <w:marBottom w:val="0"/>
                          <w:divBdr>
                            <w:top w:val="none" w:sz="0" w:space="0" w:color="auto"/>
                            <w:left w:val="none" w:sz="0" w:space="0" w:color="auto"/>
                            <w:bottom w:val="none" w:sz="0" w:space="0" w:color="auto"/>
                            <w:right w:val="none" w:sz="0" w:space="0" w:color="auto"/>
                          </w:divBdr>
                        </w:div>
                      </w:divsChild>
                    </w:div>
                    <w:div w:id="1913932983">
                      <w:marLeft w:val="0"/>
                      <w:marRight w:val="0"/>
                      <w:marTop w:val="0"/>
                      <w:marBottom w:val="0"/>
                      <w:divBdr>
                        <w:top w:val="none" w:sz="0" w:space="0" w:color="auto"/>
                        <w:left w:val="none" w:sz="0" w:space="0" w:color="auto"/>
                        <w:bottom w:val="none" w:sz="0" w:space="0" w:color="auto"/>
                        <w:right w:val="none" w:sz="0" w:space="0" w:color="auto"/>
                      </w:divBdr>
                      <w:divsChild>
                        <w:div w:id="759332185">
                          <w:marLeft w:val="0"/>
                          <w:marRight w:val="0"/>
                          <w:marTop w:val="0"/>
                          <w:marBottom w:val="0"/>
                          <w:divBdr>
                            <w:top w:val="none" w:sz="0" w:space="0" w:color="auto"/>
                            <w:left w:val="none" w:sz="0" w:space="0" w:color="auto"/>
                            <w:bottom w:val="none" w:sz="0" w:space="0" w:color="auto"/>
                            <w:right w:val="none" w:sz="0" w:space="0" w:color="auto"/>
                          </w:divBdr>
                        </w:div>
                      </w:divsChild>
                    </w:div>
                    <w:div w:id="396169054">
                      <w:marLeft w:val="0"/>
                      <w:marRight w:val="0"/>
                      <w:marTop w:val="0"/>
                      <w:marBottom w:val="0"/>
                      <w:divBdr>
                        <w:top w:val="none" w:sz="0" w:space="0" w:color="auto"/>
                        <w:left w:val="none" w:sz="0" w:space="0" w:color="auto"/>
                        <w:bottom w:val="none" w:sz="0" w:space="0" w:color="auto"/>
                        <w:right w:val="none" w:sz="0" w:space="0" w:color="auto"/>
                      </w:divBdr>
                      <w:divsChild>
                        <w:div w:id="978073267">
                          <w:marLeft w:val="0"/>
                          <w:marRight w:val="0"/>
                          <w:marTop w:val="0"/>
                          <w:marBottom w:val="0"/>
                          <w:divBdr>
                            <w:top w:val="none" w:sz="0" w:space="0" w:color="auto"/>
                            <w:left w:val="none" w:sz="0" w:space="0" w:color="auto"/>
                            <w:bottom w:val="none" w:sz="0" w:space="0" w:color="auto"/>
                            <w:right w:val="none" w:sz="0" w:space="0" w:color="auto"/>
                          </w:divBdr>
                        </w:div>
                      </w:divsChild>
                    </w:div>
                    <w:div w:id="557522094">
                      <w:marLeft w:val="0"/>
                      <w:marRight w:val="0"/>
                      <w:marTop w:val="0"/>
                      <w:marBottom w:val="0"/>
                      <w:divBdr>
                        <w:top w:val="none" w:sz="0" w:space="0" w:color="auto"/>
                        <w:left w:val="none" w:sz="0" w:space="0" w:color="auto"/>
                        <w:bottom w:val="none" w:sz="0" w:space="0" w:color="auto"/>
                        <w:right w:val="none" w:sz="0" w:space="0" w:color="auto"/>
                      </w:divBdr>
                      <w:divsChild>
                        <w:div w:id="77212836">
                          <w:marLeft w:val="0"/>
                          <w:marRight w:val="0"/>
                          <w:marTop w:val="0"/>
                          <w:marBottom w:val="0"/>
                          <w:divBdr>
                            <w:top w:val="none" w:sz="0" w:space="0" w:color="auto"/>
                            <w:left w:val="none" w:sz="0" w:space="0" w:color="auto"/>
                            <w:bottom w:val="none" w:sz="0" w:space="0" w:color="auto"/>
                            <w:right w:val="none" w:sz="0" w:space="0" w:color="auto"/>
                          </w:divBdr>
                        </w:div>
                      </w:divsChild>
                    </w:div>
                    <w:div w:id="1771002513">
                      <w:marLeft w:val="0"/>
                      <w:marRight w:val="0"/>
                      <w:marTop w:val="0"/>
                      <w:marBottom w:val="0"/>
                      <w:divBdr>
                        <w:top w:val="none" w:sz="0" w:space="0" w:color="auto"/>
                        <w:left w:val="none" w:sz="0" w:space="0" w:color="auto"/>
                        <w:bottom w:val="none" w:sz="0" w:space="0" w:color="auto"/>
                        <w:right w:val="none" w:sz="0" w:space="0" w:color="auto"/>
                      </w:divBdr>
                      <w:divsChild>
                        <w:div w:id="1562057172">
                          <w:marLeft w:val="0"/>
                          <w:marRight w:val="0"/>
                          <w:marTop w:val="0"/>
                          <w:marBottom w:val="0"/>
                          <w:divBdr>
                            <w:top w:val="none" w:sz="0" w:space="0" w:color="auto"/>
                            <w:left w:val="none" w:sz="0" w:space="0" w:color="auto"/>
                            <w:bottom w:val="none" w:sz="0" w:space="0" w:color="auto"/>
                            <w:right w:val="none" w:sz="0" w:space="0" w:color="auto"/>
                          </w:divBdr>
                        </w:div>
                      </w:divsChild>
                    </w:div>
                    <w:div w:id="1984115584">
                      <w:marLeft w:val="0"/>
                      <w:marRight w:val="0"/>
                      <w:marTop w:val="0"/>
                      <w:marBottom w:val="0"/>
                      <w:divBdr>
                        <w:top w:val="none" w:sz="0" w:space="0" w:color="auto"/>
                        <w:left w:val="none" w:sz="0" w:space="0" w:color="auto"/>
                        <w:bottom w:val="none" w:sz="0" w:space="0" w:color="auto"/>
                        <w:right w:val="none" w:sz="0" w:space="0" w:color="auto"/>
                      </w:divBdr>
                      <w:divsChild>
                        <w:div w:id="541477829">
                          <w:marLeft w:val="0"/>
                          <w:marRight w:val="0"/>
                          <w:marTop w:val="0"/>
                          <w:marBottom w:val="0"/>
                          <w:divBdr>
                            <w:top w:val="none" w:sz="0" w:space="0" w:color="auto"/>
                            <w:left w:val="none" w:sz="0" w:space="0" w:color="auto"/>
                            <w:bottom w:val="none" w:sz="0" w:space="0" w:color="auto"/>
                            <w:right w:val="none" w:sz="0" w:space="0" w:color="auto"/>
                          </w:divBdr>
                        </w:div>
                      </w:divsChild>
                    </w:div>
                    <w:div w:id="1395738287">
                      <w:marLeft w:val="0"/>
                      <w:marRight w:val="0"/>
                      <w:marTop w:val="0"/>
                      <w:marBottom w:val="0"/>
                      <w:divBdr>
                        <w:top w:val="none" w:sz="0" w:space="0" w:color="auto"/>
                        <w:left w:val="none" w:sz="0" w:space="0" w:color="auto"/>
                        <w:bottom w:val="none" w:sz="0" w:space="0" w:color="auto"/>
                        <w:right w:val="none" w:sz="0" w:space="0" w:color="auto"/>
                      </w:divBdr>
                      <w:divsChild>
                        <w:div w:id="1096250381">
                          <w:marLeft w:val="0"/>
                          <w:marRight w:val="0"/>
                          <w:marTop w:val="0"/>
                          <w:marBottom w:val="0"/>
                          <w:divBdr>
                            <w:top w:val="none" w:sz="0" w:space="0" w:color="auto"/>
                            <w:left w:val="none" w:sz="0" w:space="0" w:color="auto"/>
                            <w:bottom w:val="none" w:sz="0" w:space="0" w:color="auto"/>
                            <w:right w:val="none" w:sz="0" w:space="0" w:color="auto"/>
                          </w:divBdr>
                        </w:div>
                      </w:divsChild>
                    </w:div>
                    <w:div w:id="1831363051">
                      <w:marLeft w:val="0"/>
                      <w:marRight w:val="0"/>
                      <w:marTop w:val="0"/>
                      <w:marBottom w:val="0"/>
                      <w:divBdr>
                        <w:top w:val="none" w:sz="0" w:space="0" w:color="auto"/>
                        <w:left w:val="none" w:sz="0" w:space="0" w:color="auto"/>
                        <w:bottom w:val="none" w:sz="0" w:space="0" w:color="auto"/>
                        <w:right w:val="none" w:sz="0" w:space="0" w:color="auto"/>
                      </w:divBdr>
                      <w:divsChild>
                        <w:div w:id="1089545795">
                          <w:marLeft w:val="0"/>
                          <w:marRight w:val="0"/>
                          <w:marTop w:val="0"/>
                          <w:marBottom w:val="0"/>
                          <w:divBdr>
                            <w:top w:val="none" w:sz="0" w:space="0" w:color="auto"/>
                            <w:left w:val="none" w:sz="0" w:space="0" w:color="auto"/>
                            <w:bottom w:val="none" w:sz="0" w:space="0" w:color="auto"/>
                            <w:right w:val="none" w:sz="0" w:space="0" w:color="auto"/>
                          </w:divBdr>
                        </w:div>
                      </w:divsChild>
                    </w:div>
                    <w:div w:id="643656262">
                      <w:marLeft w:val="0"/>
                      <w:marRight w:val="0"/>
                      <w:marTop w:val="0"/>
                      <w:marBottom w:val="0"/>
                      <w:divBdr>
                        <w:top w:val="none" w:sz="0" w:space="0" w:color="auto"/>
                        <w:left w:val="none" w:sz="0" w:space="0" w:color="auto"/>
                        <w:bottom w:val="none" w:sz="0" w:space="0" w:color="auto"/>
                        <w:right w:val="none" w:sz="0" w:space="0" w:color="auto"/>
                      </w:divBdr>
                      <w:divsChild>
                        <w:div w:id="449667560">
                          <w:marLeft w:val="0"/>
                          <w:marRight w:val="0"/>
                          <w:marTop w:val="0"/>
                          <w:marBottom w:val="0"/>
                          <w:divBdr>
                            <w:top w:val="none" w:sz="0" w:space="0" w:color="auto"/>
                            <w:left w:val="none" w:sz="0" w:space="0" w:color="auto"/>
                            <w:bottom w:val="none" w:sz="0" w:space="0" w:color="auto"/>
                            <w:right w:val="none" w:sz="0" w:space="0" w:color="auto"/>
                          </w:divBdr>
                        </w:div>
                      </w:divsChild>
                    </w:div>
                    <w:div w:id="1477604069">
                      <w:marLeft w:val="0"/>
                      <w:marRight w:val="0"/>
                      <w:marTop w:val="0"/>
                      <w:marBottom w:val="0"/>
                      <w:divBdr>
                        <w:top w:val="none" w:sz="0" w:space="0" w:color="auto"/>
                        <w:left w:val="none" w:sz="0" w:space="0" w:color="auto"/>
                        <w:bottom w:val="none" w:sz="0" w:space="0" w:color="auto"/>
                        <w:right w:val="none" w:sz="0" w:space="0" w:color="auto"/>
                      </w:divBdr>
                      <w:divsChild>
                        <w:div w:id="426466579">
                          <w:marLeft w:val="0"/>
                          <w:marRight w:val="0"/>
                          <w:marTop w:val="0"/>
                          <w:marBottom w:val="0"/>
                          <w:divBdr>
                            <w:top w:val="none" w:sz="0" w:space="0" w:color="auto"/>
                            <w:left w:val="none" w:sz="0" w:space="0" w:color="auto"/>
                            <w:bottom w:val="none" w:sz="0" w:space="0" w:color="auto"/>
                            <w:right w:val="none" w:sz="0" w:space="0" w:color="auto"/>
                          </w:divBdr>
                        </w:div>
                      </w:divsChild>
                    </w:div>
                    <w:div w:id="1547832889">
                      <w:marLeft w:val="0"/>
                      <w:marRight w:val="0"/>
                      <w:marTop w:val="0"/>
                      <w:marBottom w:val="0"/>
                      <w:divBdr>
                        <w:top w:val="none" w:sz="0" w:space="0" w:color="auto"/>
                        <w:left w:val="none" w:sz="0" w:space="0" w:color="auto"/>
                        <w:bottom w:val="none" w:sz="0" w:space="0" w:color="auto"/>
                        <w:right w:val="none" w:sz="0" w:space="0" w:color="auto"/>
                      </w:divBdr>
                      <w:divsChild>
                        <w:div w:id="1907059478">
                          <w:marLeft w:val="0"/>
                          <w:marRight w:val="0"/>
                          <w:marTop w:val="0"/>
                          <w:marBottom w:val="0"/>
                          <w:divBdr>
                            <w:top w:val="none" w:sz="0" w:space="0" w:color="auto"/>
                            <w:left w:val="none" w:sz="0" w:space="0" w:color="auto"/>
                            <w:bottom w:val="none" w:sz="0" w:space="0" w:color="auto"/>
                            <w:right w:val="none" w:sz="0" w:space="0" w:color="auto"/>
                          </w:divBdr>
                        </w:div>
                      </w:divsChild>
                    </w:div>
                    <w:div w:id="1067610620">
                      <w:marLeft w:val="0"/>
                      <w:marRight w:val="0"/>
                      <w:marTop w:val="0"/>
                      <w:marBottom w:val="0"/>
                      <w:divBdr>
                        <w:top w:val="none" w:sz="0" w:space="0" w:color="auto"/>
                        <w:left w:val="none" w:sz="0" w:space="0" w:color="auto"/>
                        <w:bottom w:val="none" w:sz="0" w:space="0" w:color="auto"/>
                        <w:right w:val="none" w:sz="0" w:space="0" w:color="auto"/>
                      </w:divBdr>
                      <w:divsChild>
                        <w:div w:id="1031103069">
                          <w:marLeft w:val="0"/>
                          <w:marRight w:val="0"/>
                          <w:marTop w:val="0"/>
                          <w:marBottom w:val="0"/>
                          <w:divBdr>
                            <w:top w:val="none" w:sz="0" w:space="0" w:color="auto"/>
                            <w:left w:val="none" w:sz="0" w:space="0" w:color="auto"/>
                            <w:bottom w:val="none" w:sz="0" w:space="0" w:color="auto"/>
                            <w:right w:val="none" w:sz="0" w:space="0" w:color="auto"/>
                          </w:divBdr>
                        </w:div>
                      </w:divsChild>
                    </w:div>
                    <w:div w:id="971058050">
                      <w:marLeft w:val="0"/>
                      <w:marRight w:val="0"/>
                      <w:marTop w:val="0"/>
                      <w:marBottom w:val="0"/>
                      <w:divBdr>
                        <w:top w:val="none" w:sz="0" w:space="0" w:color="auto"/>
                        <w:left w:val="none" w:sz="0" w:space="0" w:color="auto"/>
                        <w:bottom w:val="none" w:sz="0" w:space="0" w:color="auto"/>
                        <w:right w:val="none" w:sz="0" w:space="0" w:color="auto"/>
                      </w:divBdr>
                      <w:divsChild>
                        <w:div w:id="225141218">
                          <w:marLeft w:val="0"/>
                          <w:marRight w:val="0"/>
                          <w:marTop w:val="0"/>
                          <w:marBottom w:val="0"/>
                          <w:divBdr>
                            <w:top w:val="none" w:sz="0" w:space="0" w:color="auto"/>
                            <w:left w:val="none" w:sz="0" w:space="0" w:color="auto"/>
                            <w:bottom w:val="none" w:sz="0" w:space="0" w:color="auto"/>
                            <w:right w:val="none" w:sz="0" w:space="0" w:color="auto"/>
                          </w:divBdr>
                        </w:div>
                      </w:divsChild>
                    </w:div>
                    <w:div w:id="1375035894">
                      <w:marLeft w:val="0"/>
                      <w:marRight w:val="0"/>
                      <w:marTop w:val="0"/>
                      <w:marBottom w:val="0"/>
                      <w:divBdr>
                        <w:top w:val="none" w:sz="0" w:space="0" w:color="auto"/>
                        <w:left w:val="none" w:sz="0" w:space="0" w:color="auto"/>
                        <w:bottom w:val="none" w:sz="0" w:space="0" w:color="auto"/>
                        <w:right w:val="none" w:sz="0" w:space="0" w:color="auto"/>
                      </w:divBdr>
                      <w:divsChild>
                        <w:div w:id="592208528">
                          <w:marLeft w:val="0"/>
                          <w:marRight w:val="0"/>
                          <w:marTop w:val="0"/>
                          <w:marBottom w:val="0"/>
                          <w:divBdr>
                            <w:top w:val="none" w:sz="0" w:space="0" w:color="auto"/>
                            <w:left w:val="none" w:sz="0" w:space="0" w:color="auto"/>
                            <w:bottom w:val="none" w:sz="0" w:space="0" w:color="auto"/>
                            <w:right w:val="none" w:sz="0" w:space="0" w:color="auto"/>
                          </w:divBdr>
                        </w:div>
                      </w:divsChild>
                    </w:div>
                    <w:div w:id="826017333">
                      <w:marLeft w:val="0"/>
                      <w:marRight w:val="0"/>
                      <w:marTop w:val="0"/>
                      <w:marBottom w:val="0"/>
                      <w:divBdr>
                        <w:top w:val="none" w:sz="0" w:space="0" w:color="auto"/>
                        <w:left w:val="none" w:sz="0" w:space="0" w:color="auto"/>
                        <w:bottom w:val="none" w:sz="0" w:space="0" w:color="auto"/>
                        <w:right w:val="none" w:sz="0" w:space="0" w:color="auto"/>
                      </w:divBdr>
                      <w:divsChild>
                        <w:div w:id="1203593414">
                          <w:marLeft w:val="0"/>
                          <w:marRight w:val="0"/>
                          <w:marTop w:val="0"/>
                          <w:marBottom w:val="0"/>
                          <w:divBdr>
                            <w:top w:val="none" w:sz="0" w:space="0" w:color="auto"/>
                            <w:left w:val="none" w:sz="0" w:space="0" w:color="auto"/>
                            <w:bottom w:val="none" w:sz="0" w:space="0" w:color="auto"/>
                            <w:right w:val="none" w:sz="0" w:space="0" w:color="auto"/>
                          </w:divBdr>
                        </w:div>
                      </w:divsChild>
                    </w:div>
                    <w:div w:id="215237219">
                      <w:marLeft w:val="0"/>
                      <w:marRight w:val="0"/>
                      <w:marTop w:val="0"/>
                      <w:marBottom w:val="0"/>
                      <w:divBdr>
                        <w:top w:val="none" w:sz="0" w:space="0" w:color="auto"/>
                        <w:left w:val="none" w:sz="0" w:space="0" w:color="auto"/>
                        <w:bottom w:val="none" w:sz="0" w:space="0" w:color="auto"/>
                        <w:right w:val="none" w:sz="0" w:space="0" w:color="auto"/>
                      </w:divBdr>
                      <w:divsChild>
                        <w:div w:id="684938506">
                          <w:marLeft w:val="0"/>
                          <w:marRight w:val="0"/>
                          <w:marTop w:val="0"/>
                          <w:marBottom w:val="0"/>
                          <w:divBdr>
                            <w:top w:val="none" w:sz="0" w:space="0" w:color="auto"/>
                            <w:left w:val="none" w:sz="0" w:space="0" w:color="auto"/>
                            <w:bottom w:val="none" w:sz="0" w:space="0" w:color="auto"/>
                            <w:right w:val="none" w:sz="0" w:space="0" w:color="auto"/>
                          </w:divBdr>
                        </w:div>
                      </w:divsChild>
                    </w:div>
                    <w:div w:id="379592650">
                      <w:marLeft w:val="0"/>
                      <w:marRight w:val="0"/>
                      <w:marTop w:val="0"/>
                      <w:marBottom w:val="0"/>
                      <w:divBdr>
                        <w:top w:val="none" w:sz="0" w:space="0" w:color="auto"/>
                        <w:left w:val="none" w:sz="0" w:space="0" w:color="auto"/>
                        <w:bottom w:val="none" w:sz="0" w:space="0" w:color="auto"/>
                        <w:right w:val="none" w:sz="0" w:space="0" w:color="auto"/>
                      </w:divBdr>
                      <w:divsChild>
                        <w:div w:id="1512260566">
                          <w:marLeft w:val="0"/>
                          <w:marRight w:val="0"/>
                          <w:marTop w:val="0"/>
                          <w:marBottom w:val="0"/>
                          <w:divBdr>
                            <w:top w:val="none" w:sz="0" w:space="0" w:color="auto"/>
                            <w:left w:val="none" w:sz="0" w:space="0" w:color="auto"/>
                            <w:bottom w:val="none" w:sz="0" w:space="0" w:color="auto"/>
                            <w:right w:val="none" w:sz="0" w:space="0" w:color="auto"/>
                          </w:divBdr>
                        </w:div>
                      </w:divsChild>
                    </w:div>
                    <w:div w:id="1984120535">
                      <w:marLeft w:val="0"/>
                      <w:marRight w:val="0"/>
                      <w:marTop w:val="0"/>
                      <w:marBottom w:val="0"/>
                      <w:divBdr>
                        <w:top w:val="none" w:sz="0" w:space="0" w:color="auto"/>
                        <w:left w:val="none" w:sz="0" w:space="0" w:color="auto"/>
                        <w:bottom w:val="none" w:sz="0" w:space="0" w:color="auto"/>
                        <w:right w:val="none" w:sz="0" w:space="0" w:color="auto"/>
                      </w:divBdr>
                      <w:divsChild>
                        <w:div w:id="689062092">
                          <w:marLeft w:val="0"/>
                          <w:marRight w:val="0"/>
                          <w:marTop w:val="0"/>
                          <w:marBottom w:val="0"/>
                          <w:divBdr>
                            <w:top w:val="none" w:sz="0" w:space="0" w:color="auto"/>
                            <w:left w:val="none" w:sz="0" w:space="0" w:color="auto"/>
                            <w:bottom w:val="none" w:sz="0" w:space="0" w:color="auto"/>
                            <w:right w:val="none" w:sz="0" w:space="0" w:color="auto"/>
                          </w:divBdr>
                        </w:div>
                      </w:divsChild>
                    </w:div>
                    <w:div w:id="2083721637">
                      <w:marLeft w:val="0"/>
                      <w:marRight w:val="0"/>
                      <w:marTop w:val="0"/>
                      <w:marBottom w:val="0"/>
                      <w:divBdr>
                        <w:top w:val="none" w:sz="0" w:space="0" w:color="auto"/>
                        <w:left w:val="none" w:sz="0" w:space="0" w:color="auto"/>
                        <w:bottom w:val="none" w:sz="0" w:space="0" w:color="auto"/>
                        <w:right w:val="none" w:sz="0" w:space="0" w:color="auto"/>
                      </w:divBdr>
                      <w:divsChild>
                        <w:div w:id="85770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48955">
                  <w:marLeft w:val="0"/>
                  <w:marRight w:val="0"/>
                  <w:marTop w:val="0"/>
                  <w:marBottom w:val="0"/>
                  <w:divBdr>
                    <w:top w:val="none" w:sz="0" w:space="0" w:color="auto"/>
                    <w:left w:val="none" w:sz="0" w:space="0" w:color="auto"/>
                    <w:bottom w:val="none" w:sz="0" w:space="0" w:color="auto"/>
                    <w:right w:val="none" w:sz="0" w:space="0" w:color="auto"/>
                  </w:divBdr>
                  <w:divsChild>
                    <w:div w:id="136062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614517">
              <w:marLeft w:val="0"/>
              <w:marRight w:val="0"/>
              <w:marTop w:val="0"/>
              <w:marBottom w:val="0"/>
              <w:divBdr>
                <w:top w:val="none" w:sz="0" w:space="0" w:color="auto"/>
                <w:left w:val="none" w:sz="0" w:space="0" w:color="auto"/>
                <w:bottom w:val="none" w:sz="0" w:space="0" w:color="auto"/>
                <w:right w:val="none" w:sz="0" w:space="0" w:color="auto"/>
              </w:divBdr>
              <w:divsChild>
                <w:div w:id="1800226114">
                  <w:marLeft w:val="0"/>
                  <w:marRight w:val="0"/>
                  <w:marTop w:val="0"/>
                  <w:marBottom w:val="0"/>
                  <w:divBdr>
                    <w:top w:val="none" w:sz="0" w:space="0" w:color="auto"/>
                    <w:left w:val="none" w:sz="0" w:space="0" w:color="auto"/>
                    <w:bottom w:val="none" w:sz="0" w:space="0" w:color="auto"/>
                    <w:right w:val="none" w:sz="0" w:space="0" w:color="auto"/>
                  </w:divBdr>
                  <w:divsChild>
                    <w:div w:id="126071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319537">
          <w:marLeft w:val="0"/>
          <w:marRight w:val="0"/>
          <w:marTop w:val="0"/>
          <w:marBottom w:val="0"/>
          <w:divBdr>
            <w:top w:val="none" w:sz="0" w:space="0" w:color="auto"/>
            <w:left w:val="none" w:sz="0" w:space="0" w:color="auto"/>
            <w:bottom w:val="none" w:sz="0" w:space="0" w:color="auto"/>
            <w:right w:val="none" w:sz="0" w:space="0" w:color="auto"/>
          </w:divBdr>
          <w:divsChild>
            <w:div w:id="2021007473">
              <w:marLeft w:val="0"/>
              <w:marRight w:val="0"/>
              <w:marTop w:val="0"/>
              <w:marBottom w:val="0"/>
              <w:divBdr>
                <w:top w:val="none" w:sz="0" w:space="0" w:color="auto"/>
                <w:left w:val="none" w:sz="0" w:space="0" w:color="auto"/>
                <w:bottom w:val="none" w:sz="0" w:space="0" w:color="auto"/>
                <w:right w:val="none" w:sz="0" w:space="0" w:color="auto"/>
              </w:divBdr>
              <w:divsChild>
                <w:div w:id="2110202352">
                  <w:marLeft w:val="0"/>
                  <w:marRight w:val="0"/>
                  <w:marTop w:val="0"/>
                  <w:marBottom w:val="0"/>
                  <w:divBdr>
                    <w:top w:val="none" w:sz="0" w:space="0" w:color="auto"/>
                    <w:left w:val="none" w:sz="0" w:space="0" w:color="auto"/>
                    <w:bottom w:val="none" w:sz="0" w:space="0" w:color="auto"/>
                    <w:right w:val="none" w:sz="0" w:space="0" w:color="auto"/>
                  </w:divBdr>
                  <w:divsChild>
                    <w:div w:id="1337073766">
                      <w:marLeft w:val="0"/>
                      <w:marRight w:val="0"/>
                      <w:marTop w:val="0"/>
                      <w:marBottom w:val="0"/>
                      <w:divBdr>
                        <w:top w:val="none" w:sz="0" w:space="0" w:color="auto"/>
                        <w:left w:val="none" w:sz="0" w:space="0" w:color="auto"/>
                        <w:bottom w:val="none" w:sz="0" w:space="0" w:color="auto"/>
                        <w:right w:val="none" w:sz="0" w:space="0" w:color="auto"/>
                      </w:divBdr>
                      <w:divsChild>
                        <w:div w:id="23351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77992">
                  <w:marLeft w:val="0"/>
                  <w:marRight w:val="0"/>
                  <w:marTop w:val="0"/>
                  <w:marBottom w:val="0"/>
                  <w:divBdr>
                    <w:top w:val="none" w:sz="0" w:space="0" w:color="auto"/>
                    <w:left w:val="none" w:sz="0" w:space="0" w:color="auto"/>
                    <w:bottom w:val="none" w:sz="0" w:space="0" w:color="auto"/>
                    <w:right w:val="none" w:sz="0" w:space="0" w:color="auto"/>
                  </w:divBdr>
                  <w:divsChild>
                    <w:div w:id="681669164">
                      <w:marLeft w:val="0"/>
                      <w:marRight w:val="0"/>
                      <w:marTop w:val="0"/>
                      <w:marBottom w:val="0"/>
                      <w:divBdr>
                        <w:top w:val="none" w:sz="0" w:space="0" w:color="auto"/>
                        <w:left w:val="none" w:sz="0" w:space="0" w:color="auto"/>
                        <w:bottom w:val="none" w:sz="0" w:space="0" w:color="auto"/>
                        <w:right w:val="none" w:sz="0" w:space="0" w:color="auto"/>
                      </w:divBdr>
                      <w:divsChild>
                        <w:div w:id="58244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95728">
                  <w:marLeft w:val="0"/>
                  <w:marRight w:val="0"/>
                  <w:marTop w:val="0"/>
                  <w:marBottom w:val="0"/>
                  <w:divBdr>
                    <w:top w:val="none" w:sz="0" w:space="0" w:color="auto"/>
                    <w:left w:val="none" w:sz="0" w:space="0" w:color="auto"/>
                    <w:bottom w:val="none" w:sz="0" w:space="0" w:color="auto"/>
                    <w:right w:val="none" w:sz="0" w:space="0" w:color="auto"/>
                  </w:divBdr>
                  <w:divsChild>
                    <w:div w:id="1470592385">
                      <w:marLeft w:val="0"/>
                      <w:marRight w:val="0"/>
                      <w:marTop w:val="0"/>
                      <w:marBottom w:val="0"/>
                      <w:divBdr>
                        <w:top w:val="none" w:sz="0" w:space="0" w:color="auto"/>
                        <w:left w:val="none" w:sz="0" w:space="0" w:color="auto"/>
                        <w:bottom w:val="none" w:sz="0" w:space="0" w:color="auto"/>
                        <w:right w:val="none" w:sz="0" w:space="0" w:color="auto"/>
                      </w:divBdr>
                      <w:divsChild>
                        <w:div w:id="164157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342503">
              <w:marLeft w:val="0"/>
              <w:marRight w:val="0"/>
              <w:marTop w:val="0"/>
              <w:marBottom w:val="0"/>
              <w:divBdr>
                <w:top w:val="none" w:sz="0" w:space="0" w:color="auto"/>
                <w:left w:val="none" w:sz="0" w:space="0" w:color="auto"/>
                <w:bottom w:val="none" w:sz="0" w:space="0" w:color="auto"/>
                <w:right w:val="none" w:sz="0" w:space="0" w:color="auto"/>
              </w:divBdr>
              <w:divsChild>
                <w:div w:id="73709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850">
          <w:marLeft w:val="0"/>
          <w:marRight w:val="0"/>
          <w:marTop w:val="0"/>
          <w:marBottom w:val="0"/>
          <w:divBdr>
            <w:top w:val="none" w:sz="0" w:space="0" w:color="auto"/>
            <w:left w:val="none" w:sz="0" w:space="0" w:color="auto"/>
            <w:bottom w:val="none" w:sz="0" w:space="0" w:color="auto"/>
            <w:right w:val="none" w:sz="0" w:space="0" w:color="auto"/>
          </w:divBdr>
          <w:divsChild>
            <w:div w:id="1136096424">
              <w:marLeft w:val="0"/>
              <w:marRight w:val="0"/>
              <w:marTop w:val="0"/>
              <w:marBottom w:val="0"/>
              <w:divBdr>
                <w:top w:val="none" w:sz="0" w:space="0" w:color="auto"/>
                <w:left w:val="none" w:sz="0" w:space="0" w:color="auto"/>
                <w:bottom w:val="none" w:sz="0" w:space="0" w:color="auto"/>
                <w:right w:val="none" w:sz="0" w:space="0" w:color="auto"/>
              </w:divBdr>
              <w:divsChild>
                <w:div w:id="173231518">
                  <w:marLeft w:val="0"/>
                  <w:marRight w:val="0"/>
                  <w:marTop w:val="0"/>
                  <w:marBottom w:val="0"/>
                  <w:divBdr>
                    <w:top w:val="none" w:sz="0" w:space="0" w:color="auto"/>
                    <w:left w:val="none" w:sz="0" w:space="0" w:color="auto"/>
                    <w:bottom w:val="none" w:sz="0" w:space="0" w:color="auto"/>
                    <w:right w:val="none" w:sz="0" w:space="0" w:color="auto"/>
                  </w:divBdr>
                </w:div>
              </w:divsChild>
            </w:div>
            <w:div w:id="384842422">
              <w:marLeft w:val="0"/>
              <w:marRight w:val="0"/>
              <w:marTop w:val="0"/>
              <w:marBottom w:val="0"/>
              <w:divBdr>
                <w:top w:val="none" w:sz="0" w:space="0" w:color="auto"/>
                <w:left w:val="none" w:sz="0" w:space="0" w:color="auto"/>
                <w:bottom w:val="none" w:sz="0" w:space="0" w:color="auto"/>
                <w:right w:val="none" w:sz="0" w:space="0" w:color="auto"/>
              </w:divBdr>
              <w:divsChild>
                <w:div w:id="183907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384801">
      <w:bodyDiv w:val="1"/>
      <w:marLeft w:val="0"/>
      <w:marRight w:val="0"/>
      <w:marTop w:val="0"/>
      <w:marBottom w:val="0"/>
      <w:divBdr>
        <w:top w:val="none" w:sz="0" w:space="0" w:color="auto"/>
        <w:left w:val="none" w:sz="0" w:space="0" w:color="auto"/>
        <w:bottom w:val="none" w:sz="0" w:space="0" w:color="auto"/>
        <w:right w:val="none" w:sz="0" w:space="0" w:color="auto"/>
      </w:divBdr>
      <w:divsChild>
        <w:div w:id="609091906">
          <w:marLeft w:val="0"/>
          <w:marRight w:val="0"/>
          <w:marTop w:val="0"/>
          <w:marBottom w:val="0"/>
          <w:divBdr>
            <w:top w:val="none" w:sz="0" w:space="0" w:color="auto"/>
            <w:left w:val="none" w:sz="0" w:space="0" w:color="auto"/>
            <w:bottom w:val="none" w:sz="0" w:space="0" w:color="auto"/>
            <w:right w:val="none" w:sz="0" w:space="0" w:color="auto"/>
          </w:divBdr>
          <w:divsChild>
            <w:div w:id="1155755344">
              <w:marLeft w:val="0"/>
              <w:marRight w:val="0"/>
              <w:marTop w:val="0"/>
              <w:marBottom w:val="0"/>
              <w:divBdr>
                <w:top w:val="none" w:sz="0" w:space="0" w:color="auto"/>
                <w:left w:val="none" w:sz="0" w:space="0" w:color="auto"/>
                <w:bottom w:val="none" w:sz="0" w:space="0" w:color="auto"/>
                <w:right w:val="none" w:sz="0" w:space="0" w:color="auto"/>
              </w:divBdr>
              <w:divsChild>
                <w:div w:id="2134640245">
                  <w:marLeft w:val="0"/>
                  <w:marRight w:val="0"/>
                  <w:marTop w:val="0"/>
                  <w:marBottom w:val="0"/>
                  <w:divBdr>
                    <w:top w:val="none" w:sz="0" w:space="0" w:color="auto"/>
                    <w:left w:val="none" w:sz="0" w:space="0" w:color="auto"/>
                    <w:bottom w:val="none" w:sz="0" w:space="0" w:color="auto"/>
                    <w:right w:val="none" w:sz="0" w:space="0" w:color="auto"/>
                  </w:divBdr>
                </w:div>
              </w:divsChild>
            </w:div>
            <w:div w:id="1474757419">
              <w:marLeft w:val="0"/>
              <w:marRight w:val="0"/>
              <w:marTop w:val="0"/>
              <w:marBottom w:val="0"/>
              <w:divBdr>
                <w:top w:val="none" w:sz="0" w:space="0" w:color="auto"/>
                <w:left w:val="none" w:sz="0" w:space="0" w:color="auto"/>
                <w:bottom w:val="none" w:sz="0" w:space="0" w:color="auto"/>
                <w:right w:val="none" w:sz="0" w:space="0" w:color="auto"/>
              </w:divBdr>
              <w:divsChild>
                <w:div w:id="105245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120306">
          <w:marLeft w:val="0"/>
          <w:marRight w:val="0"/>
          <w:marTop w:val="0"/>
          <w:marBottom w:val="0"/>
          <w:divBdr>
            <w:top w:val="none" w:sz="0" w:space="0" w:color="auto"/>
            <w:left w:val="none" w:sz="0" w:space="0" w:color="auto"/>
            <w:bottom w:val="none" w:sz="0" w:space="0" w:color="auto"/>
            <w:right w:val="none" w:sz="0" w:space="0" w:color="auto"/>
          </w:divBdr>
          <w:divsChild>
            <w:div w:id="133715232">
              <w:marLeft w:val="0"/>
              <w:marRight w:val="0"/>
              <w:marTop w:val="0"/>
              <w:marBottom w:val="0"/>
              <w:divBdr>
                <w:top w:val="none" w:sz="0" w:space="0" w:color="auto"/>
                <w:left w:val="none" w:sz="0" w:space="0" w:color="auto"/>
                <w:bottom w:val="none" w:sz="0" w:space="0" w:color="auto"/>
                <w:right w:val="none" w:sz="0" w:space="0" w:color="auto"/>
              </w:divBdr>
              <w:divsChild>
                <w:div w:id="1288245473">
                  <w:marLeft w:val="0"/>
                  <w:marRight w:val="0"/>
                  <w:marTop w:val="0"/>
                  <w:marBottom w:val="0"/>
                  <w:divBdr>
                    <w:top w:val="none" w:sz="0" w:space="0" w:color="auto"/>
                    <w:left w:val="none" w:sz="0" w:space="0" w:color="auto"/>
                    <w:bottom w:val="none" w:sz="0" w:space="0" w:color="auto"/>
                    <w:right w:val="none" w:sz="0" w:space="0" w:color="auto"/>
                  </w:divBdr>
                </w:div>
              </w:divsChild>
            </w:div>
            <w:div w:id="2068449422">
              <w:marLeft w:val="0"/>
              <w:marRight w:val="0"/>
              <w:marTop w:val="0"/>
              <w:marBottom w:val="0"/>
              <w:divBdr>
                <w:top w:val="none" w:sz="0" w:space="0" w:color="auto"/>
                <w:left w:val="none" w:sz="0" w:space="0" w:color="auto"/>
                <w:bottom w:val="none" w:sz="0" w:space="0" w:color="auto"/>
                <w:right w:val="none" w:sz="0" w:space="0" w:color="auto"/>
              </w:divBdr>
              <w:divsChild>
                <w:div w:id="447814923">
                  <w:marLeft w:val="0"/>
                  <w:marRight w:val="0"/>
                  <w:marTop w:val="0"/>
                  <w:marBottom w:val="0"/>
                  <w:divBdr>
                    <w:top w:val="none" w:sz="0" w:space="0" w:color="auto"/>
                    <w:left w:val="none" w:sz="0" w:space="0" w:color="auto"/>
                    <w:bottom w:val="none" w:sz="0" w:space="0" w:color="auto"/>
                    <w:right w:val="none" w:sz="0" w:space="0" w:color="auto"/>
                  </w:divBdr>
                  <w:divsChild>
                    <w:div w:id="1329671511">
                      <w:marLeft w:val="0"/>
                      <w:marRight w:val="0"/>
                      <w:marTop w:val="0"/>
                      <w:marBottom w:val="0"/>
                      <w:divBdr>
                        <w:top w:val="none" w:sz="0" w:space="0" w:color="auto"/>
                        <w:left w:val="none" w:sz="0" w:space="0" w:color="auto"/>
                        <w:bottom w:val="none" w:sz="0" w:space="0" w:color="auto"/>
                        <w:right w:val="none" w:sz="0" w:space="0" w:color="auto"/>
                      </w:divBdr>
                    </w:div>
                    <w:div w:id="1813255070">
                      <w:marLeft w:val="0"/>
                      <w:marRight w:val="0"/>
                      <w:marTop w:val="0"/>
                      <w:marBottom w:val="0"/>
                      <w:divBdr>
                        <w:top w:val="none" w:sz="0" w:space="0" w:color="auto"/>
                        <w:left w:val="none" w:sz="0" w:space="0" w:color="auto"/>
                        <w:bottom w:val="none" w:sz="0" w:space="0" w:color="auto"/>
                        <w:right w:val="none" w:sz="0" w:space="0" w:color="auto"/>
                      </w:divBdr>
                    </w:div>
                  </w:divsChild>
                </w:div>
                <w:div w:id="980816189">
                  <w:marLeft w:val="0"/>
                  <w:marRight w:val="0"/>
                  <w:marTop w:val="0"/>
                  <w:marBottom w:val="0"/>
                  <w:divBdr>
                    <w:top w:val="none" w:sz="0" w:space="0" w:color="auto"/>
                    <w:left w:val="none" w:sz="0" w:space="0" w:color="auto"/>
                    <w:bottom w:val="none" w:sz="0" w:space="0" w:color="auto"/>
                    <w:right w:val="none" w:sz="0" w:space="0" w:color="auto"/>
                  </w:divBdr>
                  <w:divsChild>
                    <w:div w:id="834229886">
                      <w:marLeft w:val="0"/>
                      <w:marRight w:val="0"/>
                      <w:marTop w:val="0"/>
                      <w:marBottom w:val="0"/>
                      <w:divBdr>
                        <w:top w:val="none" w:sz="0" w:space="0" w:color="auto"/>
                        <w:left w:val="none" w:sz="0" w:space="0" w:color="auto"/>
                        <w:bottom w:val="none" w:sz="0" w:space="0" w:color="auto"/>
                        <w:right w:val="none" w:sz="0" w:space="0" w:color="auto"/>
                      </w:divBdr>
                    </w:div>
                  </w:divsChild>
                </w:div>
                <w:div w:id="149567669">
                  <w:marLeft w:val="0"/>
                  <w:marRight w:val="0"/>
                  <w:marTop w:val="0"/>
                  <w:marBottom w:val="0"/>
                  <w:divBdr>
                    <w:top w:val="none" w:sz="0" w:space="0" w:color="auto"/>
                    <w:left w:val="none" w:sz="0" w:space="0" w:color="auto"/>
                    <w:bottom w:val="none" w:sz="0" w:space="0" w:color="auto"/>
                    <w:right w:val="none" w:sz="0" w:space="0" w:color="auto"/>
                  </w:divBdr>
                  <w:divsChild>
                    <w:div w:id="1481770238">
                      <w:marLeft w:val="0"/>
                      <w:marRight w:val="0"/>
                      <w:marTop w:val="0"/>
                      <w:marBottom w:val="0"/>
                      <w:divBdr>
                        <w:top w:val="none" w:sz="0" w:space="0" w:color="auto"/>
                        <w:left w:val="none" w:sz="0" w:space="0" w:color="auto"/>
                        <w:bottom w:val="none" w:sz="0" w:space="0" w:color="auto"/>
                        <w:right w:val="none" w:sz="0" w:space="0" w:color="auto"/>
                      </w:divBdr>
                    </w:div>
                    <w:div w:id="2077362307">
                      <w:marLeft w:val="0"/>
                      <w:marRight w:val="0"/>
                      <w:marTop w:val="0"/>
                      <w:marBottom w:val="0"/>
                      <w:divBdr>
                        <w:top w:val="none" w:sz="0" w:space="0" w:color="auto"/>
                        <w:left w:val="none" w:sz="0" w:space="0" w:color="auto"/>
                        <w:bottom w:val="none" w:sz="0" w:space="0" w:color="auto"/>
                        <w:right w:val="none" w:sz="0" w:space="0" w:color="auto"/>
                      </w:divBdr>
                    </w:div>
                  </w:divsChild>
                </w:div>
                <w:div w:id="916406267">
                  <w:marLeft w:val="0"/>
                  <w:marRight w:val="0"/>
                  <w:marTop w:val="0"/>
                  <w:marBottom w:val="0"/>
                  <w:divBdr>
                    <w:top w:val="none" w:sz="0" w:space="0" w:color="auto"/>
                    <w:left w:val="none" w:sz="0" w:space="0" w:color="auto"/>
                    <w:bottom w:val="none" w:sz="0" w:space="0" w:color="auto"/>
                    <w:right w:val="none" w:sz="0" w:space="0" w:color="auto"/>
                  </w:divBdr>
                  <w:divsChild>
                    <w:div w:id="366180844">
                      <w:marLeft w:val="0"/>
                      <w:marRight w:val="0"/>
                      <w:marTop w:val="0"/>
                      <w:marBottom w:val="0"/>
                      <w:divBdr>
                        <w:top w:val="none" w:sz="0" w:space="0" w:color="auto"/>
                        <w:left w:val="none" w:sz="0" w:space="0" w:color="auto"/>
                        <w:bottom w:val="none" w:sz="0" w:space="0" w:color="auto"/>
                        <w:right w:val="none" w:sz="0" w:space="0" w:color="auto"/>
                      </w:divBdr>
                    </w:div>
                    <w:div w:id="186022348">
                      <w:marLeft w:val="0"/>
                      <w:marRight w:val="0"/>
                      <w:marTop w:val="0"/>
                      <w:marBottom w:val="0"/>
                      <w:divBdr>
                        <w:top w:val="none" w:sz="0" w:space="0" w:color="auto"/>
                        <w:left w:val="none" w:sz="0" w:space="0" w:color="auto"/>
                        <w:bottom w:val="none" w:sz="0" w:space="0" w:color="auto"/>
                        <w:right w:val="none" w:sz="0" w:space="0" w:color="auto"/>
                      </w:divBdr>
                    </w:div>
                  </w:divsChild>
                </w:div>
                <w:div w:id="208228875">
                  <w:marLeft w:val="0"/>
                  <w:marRight w:val="0"/>
                  <w:marTop w:val="0"/>
                  <w:marBottom w:val="0"/>
                  <w:divBdr>
                    <w:top w:val="none" w:sz="0" w:space="0" w:color="auto"/>
                    <w:left w:val="none" w:sz="0" w:space="0" w:color="auto"/>
                    <w:bottom w:val="none" w:sz="0" w:space="0" w:color="auto"/>
                    <w:right w:val="none" w:sz="0" w:space="0" w:color="auto"/>
                  </w:divBdr>
                  <w:divsChild>
                    <w:div w:id="568155333">
                      <w:marLeft w:val="0"/>
                      <w:marRight w:val="0"/>
                      <w:marTop w:val="0"/>
                      <w:marBottom w:val="0"/>
                      <w:divBdr>
                        <w:top w:val="none" w:sz="0" w:space="0" w:color="auto"/>
                        <w:left w:val="none" w:sz="0" w:space="0" w:color="auto"/>
                        <w:bottom w:val="none" w:sz="0" w:space="0" w:color="auto"/>
                        <w:right w:val="none" w:sz="0" w:space="0" w:color="auto"/>
                      </w:divBdr>
                    </w:div>
                  </w:divsChild>
                </w:div>
                <w:div w:id="1981765143">
                  <w:marLeft w:val="0"/>
                  <w:marRight w:val="0"/>
                  <w:marTop w:val="0"/>
                  <w:marBottom w:val="0"/>
                  <w:divBdr>
                    <w:top w:val="none" w:sz="0" w:space="0" w:color="auto"/>
                    <w:left w:val="none" w:sz="0" w:space="0" w:color="auto"/>
                    <w:bottom w:val="none" w:sz="0" w:space="0" w:color="auto"/>
                    <w:right w:val="none" w:sz="0" w:space="0" w:color="auto"/>
                  </w:divBdr>
                  <w:divsChild>
                    <w:div w:id="557128149">
                      <w:marLeft w:val="0"/>
                      <w:marRight w:val="0"/>
                      <w:marTop w:val="0"/>
                      <w:marBottom w:val="0"/>
                      <w:divBdr>
                        <w:top w:val="none" w:sz="0" w:space="0" w:color="auto"/>
                        <w:left w:val="none" w:sz="0" w:space="0" w:color="auto"/>
                        <w:bottom w:val="none" w:sz="0" w:space="0" w:color="auto"/>
                        <w:right w:val="none" w:sz="0" w:space="0" w:color="auto"/>
                      </w:divBdr>
                    </w:div>
                    <w:div w:id="410545590">
                      <w:marLeft w:val="0"/>
                      <w:marRight w:val="0"/>
                      <w:marTop w:val="0"/>
                      <w:marBottom w:val="0"/>
                      <w:divBdr>
                        <w:top w:val="none" w:sz="0" w:space="0" w:color="auto"/>
                        <w:left w:val="none" w:sz="0" w:space="0" w:color="auto"/>
                        <w:bottom w:val="none" w:sz="0" w:space="0" w:color="auto"/>
                        <w:right w:val="none" w:sz="0" w:space="0" w:color="auto"/>
                      </w:divBdr>
                    </w:div>
                  </w:divsChild>
                </w:div>
                <w:div w:id="1350568022">
                  <w:marLeft w:val="0"/>
                  <w:marRight w:val="0"/>
                  <w:marTop w:val="0"/>
                  <w:marBottom w:val="0"/>
                  <w:divBdr>
                    <w:top w:val="none" w:sz="0" w:space="0" w:color="auto"/>
                    <w:left w:val="none" w:sz="0" w:space="0" w:color="auto"/>
                    <w:bottom w:val="none" w:sz="0" w:space="0" w:color="auto"/>
                    <w:right w:val="none" w:sz="0" w:space="0" w:color="auto"/>
                  </w:divBdr>
                  <w:divsChild>
                    <w:div w:id="1496803264">
                      <w:marLeft w:val="0"/>
                      <w:marRight w:val="0"/>
                      <w:marTop w:val="0"/>
                      <w:marBottom w:val="0"/>
                      <w:divBdr>
                        <w:top w:val="none" w:sz="0" w:space="0" w:color="auto"/>
                        <w:left w:val="none" w:sz="0" w:space="0" w:color="auto"/>
                        <w:bottom w:val="none" w:sz="0" w:space="0" w:color="auto"/>
                        <w:right w:val="none" w:sz="0" w:space="0" w:color="auto"/>
                      </w:divBdr>
                    </w:div>
                  </w:divsChild>
                </w:div>
                <w:div w:id="1171607286">
                  <w:marLeft w:val="0"/>
                  <w:marRight w:val="0"/>
                  <w:marTop w:val="0"/>
                  <w:marBottom w:val="0"/>
                  <w:divBdr>
                    <w:top w:val="none" w:sz="0" w:space="0" w:color="auto"/>
                    <w:left w:val="none" w:sz="0" w:space="0" w:color="auto"/>
                    <w:bottom w:val="none" w:sz="0" w:space="0" w:color="auto"/>
                    <w:right w:val="none" w:sz="0" w:space="0" w:color="auto"/>
                  </w:divBdr>
                  <w:divsChild>
                    <w:div w:id="1320770615">
                      <w:marLeft w:val="0"/>
                      <w:marRight w:val="0"/>
                      <w:marTop w:val="0"/>
                      <w:marBottom w:val="0"/>
                      <w:divBdr>
                        <w:top w:val="none" w:sz="0" w:space="0" w:color="auto"/>
                        <w:left w:val="none" w:sz="0" w:space="0" w:color="auto"/>
                        <w:bottom w:val="none" w:sz="0" w:space="0" w:color="auto"/>
                        <w:right w:val="none" w:sz="0" w:space="0" w:color="auto"/>
                      </w:divBdr>
                    </w:div>
                  </w:divsChild>
                </w:div>
                <w:div w:id="816550">
                  <w:marLeft w:val="0"/>
                  <w:marRight w:val="0"/>
                  <w:marTop w:val="0"/>
                  <w:marBottom w:val="0"/>
                  <w:divBdr>
                    <w:top w:val="none" w:sz="0" w:space="0" w:color="auto"/>
                    <w:left w:val="none" w:sz="0" w:space="0" w:color="auto"/>
                    <w:bottom w:val="none" w:sz="0" w:space="0" w:color="auto"/>
                    <w:right w:val="none" w:sz="0" w:space="0" w:color="auto"/>
                  </w:divBdr>
                  <w:divsChild>
                    <w:div w:id="1338386213">
                      <w:marLeft w:val="0"/>
                      <w:marRight w:val="0"/>
                      <w:marTop w:val="0"/>
                      <w:marBottom w:val="0"/>
                      <w:divBdr>
                        <w:top w:val="none" w:sz="0" w:space="0" w:color="auto"/>
                        <w:left w:val="none" w:sz="0" w:space="0" w:color="auto"/>
                        <w:bottom w:val="none" w:sz="0" w:space="0" w:color="auto"/>
                        <w:right w:val="none" w:sz="0" w:space="0" w:color="auto"/>
                      </w:divBdr>
                    </w:div>
                    <w:div w:id="147044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39274">
              <w:marLeft w:val="0"/>
              <w:marRight w:val="0"/>
              <w:marTop w:val="0"/>
              <w:marBottom w:val="0"/>
              <w:divBdr>
                <w:top w:val="none" w:sz="0" w:space="0" w:color="auto"/>
                <w:left w:val="none" w:sz="0" w:space="0" w:color="auto"/>
                <w:bottom w:val="none" w:sz="0" w:space="0" w:color="auto"/>
                <w:right w:val="none" w:sz="0" w:space="0" w:color="auto"/>
              </w:divBdr>
              <w:divsChild>
                <w:div w:id="179393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817232">
          <w:marLeft w:val="0"/>
          <w:marRight w:val="0"/>
          <w:marTop w:val="0"/>
          <w:marBottom w:val="0"/>
          <w:divBdr>
            <w:top w:val="none" w:sz="0" w:space="0" w:color="auto"/>
            <w:left w:val="none" w:sz="0" w:space="0" w:color="auto"/>
            <w:bottom w:val="none" w:sz="0" w:space="0" w:color="auto"/>
            <w:right w:val="none" w:sz="0" w:space="0" w:color="auto"/>
          </w:divBdr>
          <w:divsChild>
            <w:div w:id="1164786792">
              <w:marLeft w:val="0"/>
              <w:marRight w:val="0"/>
              <w:marTop w:val="0"/>
              <w:marBottom w:val="0"/>
              <w:divBdr>
                <w:top w:val="none" w:sz="0" w:space="0" w:color="auto"/>
                <w:left w:val="none" w:sz="0" w:space="0" w:color="auto"/>
                <w:bottom w:val="none" w:sz="0" w:space="0" w:color="auto"/>
                <w:right w:val="none" w:sz="0" w:space="0" w:color="auto"/>
              </w:divBdr>
              <w:divsChild>
                <w:div w:id="1425222160">
                  <w:marLeft w:val="0"/>
                  <w:marRight w:val="0"/>
                  <w:marTop w:val="0"/>
                  <w:marBottom w:val="0"/>
                  <w:divBdr>
                    <w:top w:val="none" w:sz="0" w:space="0" w:color="auto"/>
                    <w:left w:val="none" w:sz="0" w:space="0" w:color="auto"/>
                    <w:bottom w:val="none" w:sz="0" w:space="0" w:color="auto"/>
                    <w:right w:val="none" w:sz="0" w:space="0" w:color="auto"/>
                  </w:divBdr>
                </w:div>
              </w:divsChild>
            </w:div>
            <w:div w:id="1946228419">
              <w:marLeft w:val="0"/>
              <w:marRight w:val="0"/>
              <w:marTop w:val="0"/>
              <w:marBottom w:val="0"/>
              <w:divBdr>
                <w:top w:val="none" w:sz="0" w:space="0" w:color="auto"/>
                <w:left w:val="none" w:sz="0" w:space="0" w:color="auto"/>
                <w:bottom w:val="none" w:sz="0" w:space="0" w:color="auto"/>
                <w:right w:val="none" w:sz="0" w:space="0" w:color="auto"/>
              </w:divBdr>
              <w:divsChild>
                <w:div w:id="1911768172">
                  <w:marLeft w:val="0"/>
                  <w:marRight w:val="0"/>
                  <w:marTop w:val="0"/>
                  <w:marBottom w:val="0"/>
                  <w:divBdr>
                    <w:top w:val="none" w:sz="0" w:space="0" w:color="auto"/>
                    <w:left w:val="none" w:sz="0" w:space="0" w:color="auto"/>
                    <w:bottom w:val="none" w:sz="0" w:space="0" w:color="auto"/>
                    <w:right w:val="none" w:sz="0" w:space="0" w:color="auto"/>
                  </w:divBdr>
                </w:div>
              </w:divsChild>
            </w:div>
            <w:div w:id="1416199839">
              <w:marLeft w:val="0"/>
              <w:marRight w:val="0"/>
              <w:marTop w:val="0"/>
              <w:marBottom w:val="0"/>
              <w:divBdr>
                <w:top w:val="none" w:sz="0" w:space="0" w:color="auto"/>
                <w:left w:val="none" w:sz="0" w:space="0" w:color="auto"/>
                <w:bottom w:val="none" w:sz="0" w:space="0" w:color="auto"/>
                <w:right w:val="none" w:sz="0" w:space="0" w:color="auto"/>
              </w:divBdr>
              <w:divsChild>
                <w:div w:id="1648049379">
                  <w:marLeft w:val="0"/>
                  <w:marRight w:val="0"/>
                  <w:marTop w:val="0"/>
                  <w:marBottom w:val="0"/>
                  <w:divBdr>
                    <w:top w:val="none" w:sz="0" w:space="0" w:color="auto"/>
                    <w:left w:val="none" w:sz="0" w:space="0" w:color="auto"/>
                    <w:bottom w:val="none" w:sz="0" w:space="0" w:color="auto"/>
                    <w:right w:val="none" w:sz="0" w:space="0" w:color="auto"/>
                  </w:divBdr>
                  <w:divsChild>
                    <w:div w:id="1188787928">
                      <w:marLeft w:val="0"/>
                      <w:marRight w:val="0"/>
                      <w:marTop w:val="0"/>
                      <w:marBottom w:val="0"/>
                      <w:divBdr>
                        <w:top w:val="none" w:sz="0" w:space="0" w:color="auto"/>
                        <w:left w:val="none" w:sz="0" w:space="0" w:color="auto"/>
                        <w:bottom w:val="none" w:sz="0" w:space="0" w:color="auto"/>
                        <w:right w:val="none" w:sz="0" w:space="0" w:color="auto"/>
                      </w:divBdr>
                    </w:div>
                  </w:divsChild>
                </w:div>
                <w:div w:id="990208998">
                  <w:marLeft w:val="0"/>
                  <w:marRight w:val="0"/>
                  <w:marTop w:val="0"/>
                  <w:marBottom w:val="0"/>
                  <w:divBdr>
                    <w:top w:val="none" w:sz="0" w:space="0" w:color="auto"/>
                    <w:left w:val="none" w:sz="0" w:space="0" w:color="auto"/>
                    <w:bottom w:val="none" w:sz="0" w:space="0" w:color="auto"/>
                    <w:right w:val="none" w:sz="0" w:space="0" w:color="auto"/>
                  </w:divBdr>
                  <w:divsChild>
                    <w:div w:id="1486119834">
                      <w:marLeft w:val="0"/>
                      <w:marRight w:val="0"/>
                      <w:marTop w:val="0"/>
                      <w:marBottom w:val="0"/>
                      <w:divBdr>
                        <w:top w:val="none" w:sz="0" w:space="0" w:color="auto"/>
                        <w:left w:val="none" w:sz="0" w:space="0" w:color="auto"/>
                        <w:bottom w:val="none" w:sz="0" w:space="0" w:color="auto"/>
                        <w:right w:val="none" w:sz="0" w:space="0" w:color="auto"/>
                      </w:divBdr>
                    </w:div>
                  </w:divsChild>
                </w:div>
                <w:div w:id="1241214326">
                  <w:marLeft w:val="0"/>
                  <w:marRight w:val="0"/>
                  <w:marTop w:val="0"/>
                  <w:marBottom w:val="0"/>
                  <w:divBdr>
                    <w:top w:val="none" w:sz="0" w:space="0" w:color="auto"/>
                    <w:left w:val="none" w:sz="0" w:space="0" w:color="auto"/>
                    <w:bottom w:val="none" w:sz="0" w:space="0" w:color="auto"/>
                    <w:right w:val="none" w:sz="0" w:space="0" w:color="auto"/>
                  </w:divBdr>
                  <w:divsChild>
                    <w:div w:id="650139105">
                      <w:marLeft w:val="0"/>
                      <w:marRight w:val="0"/>
                      <w:marTop w:val="0"/>
                      <w:marBottom w:val="0"/>
                      <w:divBdr>
                        <w:top w:val="none" w:sz="0" w:space="0" w:color="auto"/>
                        <w:left w:val="none" w:sz="0" w:space="0" w:color="auto"/>
                        <w:bottom w:val="none" w:sz="0" w:space="0" w:color="auto"/>
                        <w:right w:val="none" w:sz="0" w:space="0" w:color="auto"/>
                      </w:divBdr>
                    </w:div>
                  </w:divsChild>
                </w:div>
                <w:div w:id="1977025551">
                  <w:marLeft w:val="0"/>
                  <w:marRight w:val="0"/>
                  <w:marTop w:val="0"/>
                  <w:marBottom w:val="0"/>
                  <w:divBdr>
                    <w:top w:val="none" w:sz="0" w:space="0" w:color="auto"/>
                    <w:left w:val="none" w:sz="0" w:space="0" w:color="auto"/>
                    <w:bottom w:val="none" w:sz="0" w:space="0" w:color="auto"/>
                    <w:right w:val="none" w:sz="0" w:space="0" w:color="auto"/>
                  </w:divBdr>
                  <w:divsChild>
                    <w:div w:id="1780951780">
                      <w:marLeft w:val="0"/>
                      <w:marRight w:val="0"/>
                      <w:marTop w:val="0"/>
                      <w:marBottom w:val="0"/>
                      <w:divBdr>
                        <w:top w:val="none" w:sz="0" w:space="0" w:color="auto"/>
                        <w:left w:val="none" w:sz="0" w:space="0" w:color="auto"/>
                        <w:bottom w:val="none" w:sz="0" w:space="0" w:color="auto"/>
                        <w:right w:val="none" w:sz="0" w:space="0" w:color="auto"/>
                      </w:divBdr>
                    </w:div>
                  </w:divsChild>
                </w:div>
                <w:div w:id="410204020">
                  <w:marLeft w:val="0"/>
                  <w:marRight w:val="0"/>
                  <w:marTop w:val="0"/>
                  <w:marBottom w:val="0"/>
                  <w:divBdr>
                    <w:top w:val="none" w:sz="0" w:space="0" w:color="auto"/>
                    <w:left w:val="none" w:sz="0" w:space="0" w:color="auto"/>
                    <w:bottom w:val="none" w:sz="0" w:space="0" w:color="auto"/>
                    <w:right w:val="none" w:sz="0" w:space="0" w:color="auto"/>
                  </w:divBdr>
                  <w:divsChild>
                    <w:div w:id="1142652751">
                      <w:marLeft w:val="0"/>
                      <w:marRight w:val="0"/>
                      <w:marTop w:val="0"/>
                      <w:marBottom w:val="0"/>
                      <w:divBdr>
                        <w:top w:val="none" w:sz="0" w:space="0" w:color="auto"/>
                        <w:left w:val="none" w:sz="0" w:space="0" w:color="auto"/>
                        <w:bottom w:val="none" w:sz="0" w:space="0" w:color="auto"/>
                        <w:right w:val="none" w:sz="0" w:space="0" w:color="auto"/>
                      </w:divBdr>
                    </w:div>
                  </w:divsChild>
                </w:div>
                <w:div w:id="899824986">
                  <w:marLeft w:val="0"/>
                  <w:marRight w:val="0"/>
                  <w:marTop w:val="0"/>
                  <w:marBottom w:val="0"/>
                  <w:divBdr>
                    <w:top w:val="none" w:sz="0" w:space="0" w:color="auto"/>
                    <w:left w:val="none" w:sz="0" w:space="0" w:color="auto"/>
                    <w:bottom w:val="none" w:sz="0" w:space="0" w:color="auto"/>
                    <w:right w:val="none" w:sz="0" w:space="0" w:color="auto"/>
                  </w:divBdr>
                  <w:divsChild>
                    <w:div w:id="41366980">
                      <w:marLeft w:val="0"/>
                      <w:marRight w:val="0"/>
                      <w:marTop w:val="0"/>
                      <w:marBottom w:val="0"/>
                      <w:divBdr>
                        <w:top w:val="none" w:sz="0" w:space="0" w:color="auto"/>
                        <w:left w:val="none" w:sz="0" w:space="0" w:color="auto"/>
                        <w:bottom w:val="none" w:sz="0" w:space="0" w:color="auto"/>
                        <w:right w:val="none" w:sz="0" w:space="0" w:color="auto"/>
                      </w:divBdr>
                    </w:div>
                  </w:divsChild>
                </w:div>
                <w:div w:id="384915034">
                  <w:marLeft w:val="0"/>
                  <w:marRight w:val="0"/>
                  <w:marTop w:val="0"/>
                  <w:marBottom w:val="0"/>
                  <w:divBdr>
                    <w:top w:val="none" w:sz="0" w:space="0" w:color="auto"/>
                    <w:left w:val="none" w:sz="0" w:space="0" w:color="auto"/>
                    <w:bottom w:val="none" w:sz="0" w:space="0" w:color="auto"/>
                    <w:right w:val="none" w:sz="0" w:space="0" w:color="auto"/>
                  </w:divBdr>
                  <w:divsChild>
                    <w:div w:id="1147361580">
                      <w:marLeft w:val="0"/>
                      <w:marRight w:val="0"/>
                      <w:marTop w:val="0"/>
                      <w:marBottom w:val="0"/>
                      <w:divBdr>
                        <w:top w:val="none" w:sz="0" w:space="0" w:color="auto"/>
                        <w:left w:val="none" w:sz="0" w:space="0" w:color="auto"/>
                        <w:bottom w:val="none" w:sz="0" w:space="0" w:color="auto"/>
                        <w:right w:val="none" w:sz="0" w:space="0" w:color="auto"/>
                      </w:divBdr>
                    </w:div>
                  </w:divsChild>
                </w:div>
                <w:div w:id="1939369819">
                  <w:marLeft w:val="0"/>
                  <w:marRight w:val="0"/>
                  <w:marTop w:val="0"/>
                  <w:marBottom w:val="0"/>
                  <w:divBdr>
                    <w:top w:val="none" w:sz="0" w:space="0" w:color="auto"/>
                    <w:left w:val="none" w:sz="0" w:space="0" w:color="auto"/>
                    <w:bottom w:val="none" w:sz="0" w:space="0" w:color="auto"/>
                    <w:right w:val="none" w:sz="0" w:space="0" w:color="auto"/>
                  </w:divBdr>
                  <w:divsChild>
                    <w:div w:id="1622763570">
                      <w:marLeft w:val="0"/>
                      <w:marRight w:val="0"/>
                      <w:marTop w:val="0"/>
                      <w:marBottom w:val="0"/>
                      <w:divBdr>
                        <w:top w:val="none" w:sz="0" w:space="0" w:color="auto"/>
                        <w:left w:val="none" w:sz="0" w:space="0" w:color="auto"/>
                        <w:bottom w:val="none" w:sz="0" w:space="0" w:color="auto"/>
                        <w:right w:val="none" w:sz="0" w:space="0" w:color="auto"/>
                      </w:divBdr>
                    </w:div>
                  </w:divsChild>
                </w:div>
                <w:div w:id="67314117">
                  <w:marLeft w:val="0"/>
                  <w:marRight w:val="0"/>
                  <w:marTop w:val="0"/>
                  <w:marBottom w:val="0"/>
                  <w:divBdr>
                    <w:top w:val="none" w:sz="0" w:space="0" w:color="auto"/>
                    <w:left w:val="none" w:sz="0" w:space="0" w:color="auto"/>
                    <w:bottom w:val="none" w:sz="0" w:space="0" w:color="auto"/>
                    <w:right w:val="none" w:sz="0" w:space="0" w:color="auto"/>
                  </w:divBdr>
                  <w:divsChild>
                    <w:div w:id="706376856">
                      <w:marLeft w:val="0"/>
                      <w:marRight w:val="0"/>
                      <w:marTop w:val="0"/>
                      <w:marBottom w:val="0"/>
                      <w:divBdr>
                        <w:top w:val="none" w:sz="0" w:space="0" w:color="auto"/>
                        <w:left w:val="none" w:sz="0" w:space="0" w:color="auto"/>
                        <w:bottom w:val="none" w:sz="0" w:space="0" w:color="auto"/>
                        <w:right w:val="none" w:sz="0" w:space="0" w:color="auto"/>
                      </w:divBdr>
                    </w:div>
                  </w:divsChild>
                </w:div>
                <w:div w:id="37750680">
                  <w:marLeft w:val="0"/>
                  <w:marRight w:val="0"/>
                  <w:marTop w:val="0"/>
                  <w:marBottom w:val="0"/>
                  <w:divBdr>
                    <w:top w:val="none" w:sz="0" w:space="0" w:color="auto"/>
                    <w:left w:val="none" w:sz="0" w:space="0" w:color="auto"/>
                    <w:bottom w:val="none" w:sz="0" w:space="0" w:color="auto"/>
                    <w:right w:val="none" w:sz="0" w:space="0" w:color="auto"/>
                  </w:divBdr>
                  <w:divsChild>
                    <w:div w:id="136997101">
                      <w:marLeft w:val="0"/>
                      <w:marRight w:val="0"/>
                      <w:marTop w:val="0"/>
                      <w:marBottom w:val="0"/>
                      <w:divBdr>
                        <w:top w:val="none" w:sz="0" w:space="0" w:color="auto"/>
                        <w:left w:val="none" w:sz="0" w:space="0" w:color="auto"/>
                        <w:bottom w:val="none" w:sz="0" w:space="0" w:color="auto"/>
                        <w:right w:val="none" w:sz="0" w:space="0" w:color="auto"/>
                      </w:divBdr>
                    </w:div>
                  </w:divsChild>
                </w:div>
                <w:div w:id="200559808">
                  <w:marLeft w:val="0"/>
                  <w:marRight w:val="0"/>
                  <w:marTop w:val="0"/>
                  <w:marBottom w:val="0"/>
                  <w:divBdr>
                    <w:top w:val="none" w:sz="0" w:space="0" w:color="auto"/>
                    <w:left w:val="none" w:sz="0" w:space="0" w:color="auto"/>
                    <w:bottom w:val="none" w:sz="0" w:space="0" w:color="auto"/>
                    <w:right w:val="none" w:sz="0" w:space="0" w:color="auto"/>
                  </w:divBdr>
                  <w:divsChild>
                    <w:div w:id="1385566413">
                      <w:marLeft w:val="0"/>
                      <w:marRight w:val="0"/>
                      <w:marTop w:val="0"/>
                      <w:marBottom w:val="0"/>
                      <w:divBdr>
                        <w:top w:val="none" w:sz="0" w:space="0" w:color="auto"/>
                        <w:left w:val="none" w:sz="0" w:space="0" w:color="auto"/>
                        <w:bottom w:val="none" w:sz="0" w:space="0" w:color="auto"/>
                        <w:right w:val="none" w:sz="0" w:space="0" w:color="auto"/>
                      </w:divBdr>
                    </w:div>
                  </w:divsChild>
                </w:div>
                <w:div w:id="1615476002">
                  <w:marLeft w:val="0"/>
                  <w:marRight w:val="0"/>
                  <w:marTop w:val="0"/>
                  <w:marBottom w:val="0"/>
                  <w:divBdr>
                    <w:top w:val="none" w:sz="0" w:space="0" w:color="auto"/>
                    <w:left w:val="none" w:sz="0" w:space="0" w:color="auto"/>
                    <w:bottom w:val="none" w:sz="0" w:space="0" w:color="auto"/>
                    <w:right w:val="none" w:sz="0" w:space="0" w:color="auto"/>
                  </w:divBdr>
                  <w:divsChild>
                    <w:div w:id="1924029185">
                      <w:marLeft w:val="0"/>
                      <w:marRight w:val="0"/>
                      <w:marTop w:val="0"/>
                      <w:marBottom w:val="0"/>
                      <w:divBdr>
                        <w:top w:val="none" w:sz="0" w:space="0" w:color="auto"/>
                        <w:left w:val="none" w:sz="0" w:space="0" w:color="auto"/>
                        <w:bottom w:val="none" w:sz="0" w:space="0" w:color="auto"/>
                        <w:right w:val="none" w:sz="0" w:space="0" w:color="auto"/>
                      </w:divBdr>
                    </w:div>
                  </w:divsChild>
                </w:div>
                <w:div w:id="139463602">
                  <w:marLeft w:val="0"/>
                  <w:marRight w:val="0"/>
                  <w:marTop w:val="0"/>
                  <w:marBottom w:val="0"/>
                  <w:divBdr>
                    <w:top w:val="none" w:sz="0" w:space="0" w:color="auto"/>
                    <w:left w:val="none" w:sz="0" w:space="0" w:color="auto"/>
                    <w:bottom w:val="none" w:sz="0" w:space="0" w:color="auto"/>
                    <w:right w:val="none" w:sz="0" w:space="0" w:color="auto"/>
                  </w:divBdr>
                  <w:divsChild>
                    <w:div w:id="2007053769">
                      <w:marLeft w:val="0"/>
                      <w:marRight w:val="0"/>
                      <w:marTop w:val="0"/>
                      <w:marBottom w:val="0"/>
                      <w:divBdr>
                        <w:top w:val="none" w:sz="0" w:space="0" w:color="auto"/>
                        <w:left w:val="none" w:sz="0" w:space="0" w:color="auto"/>
                        <w:bottom w:val="none" w:sz="0" w:space="0" w:color="auto"/>
                        <w:right w:val="none" w:sz="0" w:space="0" w:color="auto"/>
                      </w:divBdr>
                    </w:div>
                  </w:divsChild>
                </w:div>
                <w:div w:id="1199047867">
                  <w:marLeft w:val="0"/>
                  <w:marRight w:val="0"/>
                  <w:marTop w:val="0"/>
                  <w:marBottom w:val="0"/>
                  <w:divBdr>
                    <w:top w:val="none" w:sz="0" w:space="0" w:color="auto"/>
                    <w:left w:val="none" w:sz="0" w:space="0" w:color="auto"/>
                    <w:bottom w:val="none" w:sz="0" w:space="0" w:color="auto"/>
                    <w:right w:val="none" w:sz="0" w:space="0" w:color="auto"/>
                  </w:divBdr>
                  <w:divsChild>
                    <w:div w:id="1165584777">
                      <w:marLeft w:val="0"/>
                      <w:marRight w:val="0"/>
                      <w:marTop w:val="0"/>
                      <w:marBottom w:val="0"/>
                      <w:divBdr>
                        <w:top w:val="none" w:sz="0" w:space="0" w:color="auto"/>
                        <w:left w:val="none" w:sz="0" w:space="0" w:color="auto"/>
                        <w:bottom w:val="none" w:sz="0" w:space="0" w:color="auto"/>
                        <w:right w:val="none" w:sz="0" w:space="0" w:color="auto"/>
                      </w:divBdr>
                    </w:div>
                  </w:divsChild>
                </w:div>
                <w:div w:id="1057239249">
                  <w:marLeft w:val="0"/>
                  <w:marRight w:val="0"/>
                  <w:marTop w:val="0"/>
                  <w:marBottom w:val="0"/>
                  <w:divBdr>
                    <w:top w:val="none" w:sz="0" w:space="0" w:color="auto"/>
                    <w:left w:val="none" w:sz="0" w:space="0" w:color="auto"/>
                    <w:bottom w:val="none" w:sz="0" w:space="0" w:color="auto"/>
                    <w:right w:val="none" w:sz="0" w:space="0" w:color="auto"/>
                  </w:divBdr>
                  <w:divsChild>
                    <w:div w:id="270868319">
                      <w:marLeft w:val="0"/>
                      <w:marRight w:val="0"/>
                      <w:marTop w:val="0"/>
                      <w:marBottom w:val="0"/>
                      <w:divBdr>
                        <w:top w:val="none" w:sz="0" w:space="0" w:color="auto"/>
                        <w:left w:val="none" w:sz="0" w:space="0" w:color="auto"/>
                        <w:bottom w:val="none" w:sz="0" w:space="0" w:color="auto"/>
                        <w:right w:val="none" w:sz="0" w:space="0" w:color="auto"/>
                      </w:divBdr>
                    </w:div>
                    <w:div w:id="14439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998906">
              <w:marLeft w:val="0"/>
              <w:marRight w:val="0"/>
              <w:marTop w:val="0"/>
              <w:marBottom w:val="0"/>
              <w:divBdr>
                <w:top w:val="none" w:sz="0" w:space="0" w:color="auto"/>
                <w:left w:val="none" w:sz="0" w:space="0" w:color="auto"/>
                <w:bottom w:val="none" w:sz="0" w:space="0" w:color="auto"/>
                <w:right w:val="none" w:sz="0" w:space="0" w:color="auto"/>
              </w:divBdr>
              <w:divsChild>
                <w:div w:id="1289386354">
                  <w:marLeft w:val="0"/>
                  <w:marRight w:val="0"/>
                  <w:marTop w:val="0"/>
                  <w:marBottom w:val="0"/>
                  <w:divBdr>
                    <w:top w:val="none" w:sz="0" w:space="0" w:color="auto"/>
                    <w:left w:val="none" w:sz="0" w:space="0" w:color="auto"/>
                    <w:bottom w:val="none" w:sz="0" w:space="0" w:color="auto"/>
                    <w:right w:val="none" w:sz="0" w:space="0" w:color="auto"/>
                  </w:divBdr>
                </w:div>
              </w:divsChild>
            </w:div>
            <w:div w:id="114369661">
              <w:marLeft w:val="0"/>
              <w:marRight w:val="0"/>
              <w:marTop w:val="0"/>
              <w:marBottom w:val="0"/>
              <w:divBdr>
                <w:top w:val="none" w:sz="0" w:space="0" w:color="auto"/>
                <w:left w:val="none" w:sz="0" w:space="0" w:color="auto"/>
                <w:bottom w:val="none" w:sz="0" w:space="0" w:color="auto"/>
                <w:right w:val="none" w:sz="0" w:space="0" w:color="auto"/>
              </w:divBdr>
              <w:divsChild>
                <w:div w:id="177624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13210">
          <w:marLeft w:val="0"/>
          <w:marRight w:val="0"/>
          <w:marTop w:val="0"/>
          <w:marBottom w:val="0"/>
          <w:divBdr>
            <w:top w:val="none" w:sz="0" w:space="0" w:color="auto"/>
            <w:left w:val="none" w:sz="0" w:space="0" w:color="auto"/>
            <w:bottom w:val="none" w:sz="0" w:space="0" w:color="auto"/>
            <w:right w:val="none" w:sz="0" w:space="0" w:color="auto"/>
          </w:divBdr>
          <w:divsChild>
            <w:div w:id="7147689">
              <w:marLeft w:val="0"/>
              <w:marRight w:val="0"/>
              <w:marTop w:val="0"/>
              <w:marBottom w:val="0"/>
              <w:divBdr>
                <w:top w:val="none" w:sz="0" w:space="0" w:color="auto"/>
                <w:left w:val="none" w:sz="0" w:space="0" w:color="auto"/>
                <w:bottom w:val="none" w:sz="0" w:space="0" w:color="auto"/>
                <w:right w:val="none" w:sz="0" w:space="0" w:color="auto"/>
              </w:divBdr>
              <w:divsChild>
                <w:div w:id="177425632">
                  <w:marLeft w:val="0"/>
                  <w:marRight w:val="0"/>
                  <w:marTop w:val="0"/>
                  <w:marBottom w:val="0"/>
                  <w:divBdr>
                    <w:top w:val="none" w:sz="0" w:space="0" w:color="auto"/>
                    <w:left w:val="none" w:sz="0" w:space="0" w:color="auto"/>
                    <w:bottom w:val="none" w:sz="0" w:space="0" w:color="auto"/>
                    <w:right w:val="none" w:sz="0" w:space="0" w:color="auto"/>
                  </w:divBdr>
                  <w:divsChild>
                    <w:div w:id="2023386717">
                      <w:marLeft w:val="0"/>
                      <w:marRight w:val="0"/>
                      <w:marTop w:val="0"/>
                      <w:marBottom w:val="0"/>
                      <w:divBdr>
                        <w:top w:val="none" w:sz="0" w:space="0" w:color="auto"/>
                        <w:left w:val="none" w:sz="0" w:space="0" w:color="auto"/>
                        <w:bottom w:val="none" w:sz="0" w:space="0" w:color="auto"/>
                        <w:right w:val="none" w:sz="0" w:space="0" w:color="auto"/>
                      </w:divBdr>
                    </w:div>
                  </w:divsChild>
                </w:div>
                <w:div w:id="1977832521">
                  <w:marLeft w:val="0"/>
                  <w:marRight w:val="0"/>
                  <w:marTop w:val="0"/>
                  <w:marBottom w:val="0"/>
                  <w:divBdr>
                    <w:top w:val="none" w:sz="0" w:space="0" w:color="auto"/>
                    <w:left w:val="none" w:sz="0" w:space="0" w:color="auto"/>
                    <w:bottom w:val="none" w:sz="0" w:space="0" w:color="auto"/>
                    <w:right w:val="none" w:sz="0" w:space="0" w:color="auto"/>
                  </w:divBdr>
                  <w:divsChild>
                    <w:div w:id="1677027575">
                      <w:marLeft w:val="0"/>
                      <w:marRight w:val="0"/>
                      <w:marTop w:val="0"/>
                      <w:marBottom w:val="0"/>
                      <w:divBdr>
                        <w:top w:val="none" w:sz="0" w:space="0" w:color="auto"/>
                        <w:left w:val="none" w:sz="0" w:space="0" w:color="auto"/>
                        <w:bottom w:val="none" w:sz="0" w:space="0" w:color="auto"/>
                        <w:right w:val="none" w:sz="0" w:space="0" w:color="auto"/>
                      </w:divBdr>
                      <w:divsChild>
                        <w:div w:id="1104375852">
                          <w:marLeft w:val="0"/>
                          <w:marRight w:val="0"/>
                          <w:marTop w:val="0"/>
                          <w:marBottom w:val="0"/>
                          <w:divBdr>
                            <w:top w:val="none" w:sz="0" w:space="0" w:color="auto"/>
                            <w:left w:val="none" w:sz="0" w:space="0" w:color="auto"/>
                            <w:bottom w:val="none" w:sz="0" w:space="0" w:color="auto"/>
                            <w:right w:val="none" w:sz="0" w:space="0" w:color="auto"/>
                          </w:divBdr>
                        </w:div>
                      </w:divsChild>
                    </w:div>
                    <w:div w:id="377290949">
                      <w:marLeft w:val="0"/>
                      <w:marRight w:val="0"/>
                      <w:marTop w:val="0"/>
                      <w:marBottom w:val="0"/>
                      <w:divBdr>
                        <w:top w:val="none" w:sz="0" w:space="0" w:color="auto"/>
                        <w:left w:val="none" w:sz="0" w:space="0" w:color="auto"/>
                        <w:bottom w:val="none" w:sz="0" w:space="0" w:color="auto"/>
                        <w:right w:val="none" w:sz="0" w:space="0" w:color="auto"/>
                      </w:divBdr>
                      <w:divsChild>
                        <w:div w:id="1864200217">
                          <w:marLeft w:val="0"/>
                          <w:marRight w:val="0"/>
                          <w:marTop w:val="0"/>
                          <w:marBottom w:val="0"/>
                          <w:divBdr>
                            <w:top w:val="none" w:sz="0" w:space="0" w:color="auto"/>
                            <w:left w:val="none" w:sz="0" w:space="0" w:color="auto"/>
                            <w:bottom w:val="none" w:sz="0" w:space="0" w:color="auto"/>
                            <w:right w:val="none" w:sz="0" w:space="0" w:color="auto"/>
                          </w:divBdr>
                        </w:div>
                      </w:divsChild>
                    </w:div>
                    <w:div w:id="720251846">
                      <w:marLeft w:val="0"/>
                      <w:marRight w:val="0"/>
                      <w:marTop w:val="0"/>
                      <w:marBottom w:val="0"/>
                      <w:divBdr>
                        <w:top w:val="none" w:sz="0" w:space="0" w:color="auto"/>
                        <w:left w:val="none" w:sz="0" w:space="0" w:color="auto"/>
                        <w:bottom w:val="none" w:sz="0" w:space="0" w:color="auto"/>
                        <w:right w:val="none" w:sz="0" w:space="0" w:color="auto"/>
                      </w:divBdr>
                      <w:divsChild>
                        <w:div w:id="2081055205">
                          <w:marLeft w:val="0"/>
                          <w:marRight w:val="0"/>
                          <w:marTop w:val="0"/>
                          <w:marBottom w:val="0"/>
                          <w:divBdr>
                            <w:top w:val="none" w:sz="0" w:space="0" w:color="auto"/>
                            <w:left w:val="none" w:sz="0" w:space="0" w:color="auto"/>
                            <w:bottom w:val="none" w:sz="0" w:space="0" w:color="auto"/>
                            <w:right w:val="none" w:sz="0" w:space="0" w:color="auto"/>
                          </w:divBdr>
                        </w:div>
                      </w:divsChild>
                    </w:div>
                    <w:div w:id="1112701269">
                      <w:marLeft w:val="0"/>
                      <w:marRight w:val="0"/>
                      <w:marTop w:val="0"/>
                      <w:marBottom w:val="0"/>
                      <w:divBdr>
                        <w:top w:val="none" w:sz="0" w:space="0" w:color="auto"/>
                        <w:left w:val="none" w:sz="0" w:space="0" w:color="auto"/>
                        <w:bottom w:val="none" w:sz="0" w:space="0" w:color="auto"/>
                        <w:right w:val="none" w:sz="0" w:space="0" w:color="auto"/>
                      </w:divBdr>
                      <w:divsChild>
                        <w:div w:id="1454472332">
                          <w:marLeft w:val="0"/>
                          <w:marRight w:val="0"/>
                          <w:marTop w:val="0"/>
                          <w:marBottom w:val="0"/>
                          <w:divBdr>
                            <w:top w:val="none" w:sz="0" w:space="0" w:color="auto"/>
                            <w:left w:val="none" w:sz="0" w:space="0" w:color="auto"/>
                            <w:bottom w:val="none" w:sz="0" w:space="0" w:color="auto"/>
                            <w:right w:val="none" w:sz="0" w:space="0" w:color="auto"/>
                          </w:divBdr>
                        </w:div>
                      </w:divsChild>
                    </w:div>
                    <w:div w:id="622003765">
                      <w:marLeft w:val="0"/>
                      <w:marRight w:val="0"/>
                      <w:marTop w:val="0"/>
                      <w:marBottom w:val="0"/>
                      <w:divBdr>
                        <w:top w:val="none" w:sz="0" w:space="0" w:color="auto"/>
                        <w:left w:val="none" w:sz="0" w:space="0" w:color="auto"/>
                        <w:bottom w:val="none" w:sz="0" w:space="0" w:color="auto"/>
                        <w:right w:val="none" w:sz="0" w:space="0" w:color="auto"/>
                      </w:divBdr>
                      <w:divsChild>
                        <w:div w:id="1669092128">
                          <w:marLeft w:val="0"/>
                          <w:marRight w:val="0"/>
                          <w:marTop w:val="0"/>
                          <w:marBottom w:val="0"/>
                          <w:divBdr>
                            <w:top w:val="none" w:sz="0" w:space="0" w:color="auto"/>
                            <w:left w:val="none" w:sz="0" w:space="0" w:color="auto"/>
                            <w:bottom w:val="none" w:sz="0" w:space="0" w:color="auto"/>
                            <w:right w:val="none" w:sz="0" w:space="0" w:color="auto"/>
                          </w:divBdr>
                        </w:div>
                      </w:divsChild>
                    </w:div>
                    <w:div w:id="1404179088">
                      <w:marLeft w:val="0"/>
                      <w:marRight w:val="0"/>
                      <w:marTop w:val="0"/>
                      <w:marBottom w:val="0"/>
                      <w:divBdr>
                        <w:top w:val="none" w:sz="0" w:space="0" w:color="auto"/>
                        <w:left w:val="none" w:sz="0" w:space="0" w:color="auto"/>
                        <w:bottom w:val="none" w:sz="0" w:space="0" w:color="auto"/>
                        <w:right w:val="none" w:sz="0" w:space="0" w:color="auto"/>
                      </w:divBdr>
                      <w:divsChild>
                        <w:div w:id="997343872">
                          <w:marLeft w:val="0"/>
                          <w:marRight w:val="0"/>
                          <w:marTop w:val="0"/>
                          <w:marBottom w:val="0"/>
                          <w:divBdr>
                            <w:top w:val="none" w:sz="0" w:space="0" w:color="auto"/>
                            <w:left w:val="none" w:sz="0" w:space="0" w:color="auto"/>
                            <w:bottom w:val="none" w:sz="0" w:space="0" w:color="auto"/>
                            <w:right w:val="none" w:sz="0" w:space="0" w:color="auto"/>
                          </w:divBdr>
                        </w:div>
                      </w:divsChild>
                    </w:div>
                    <w:div w:id="1990942871">
                      <w:marLeft w:val="0"/>
                      <w:marRight w:val="0"/>
                      <w:marTop w:val="0"/>
                      <w:marBottom w:val="0"/>
                      <w:divBdr>
                        <w:top w:val="none" w:sz="0" w:space="0" w:color="auto"/>
                        <w:left w:val="none" w:sz="0" w:space="0" w:color="auto"/>
                        <w:bottom w:val="none" w:sz="0" w:space="0" w:color="auto"/>
                        <w:right w:val="none" w:sz="0" w:space="0" w:color="auto"/>
                      </w:divBdr>
                      <w:divsChild>
                        <w:div w:id="696202000">
                          <w:marLeft w:val="0"/>
                          <w:marRight w:val="0"/>
                          <w:marTop w:val="0"/>
                          <w:marBottom w:val="0"/>
                          <w:divBdr>
                            <w:top w:val="none" w:sz="0" w:space="0" w:color="auto"/>
                            <w:left w:val="none" w:sz="0" w:space="0" w:color="auto"/>
                            <w:bottom w:val="none" w:sz="0" w:space="0" w:color="auto"/>
                            <w:right w:val="none" w:sz="0" w:space="0" w:color="auto"/>
                          </w:divBdr>
                        </w:div>
                      </w:divsChild>
                    </w:div>
                    <w:div w:id="1867059951">
                      <w:marLeft w:val="0"/>
                      <w:marRight w:val="0"/>
                      <w:marTop w:val="0"/>
                      <w:marBottom w:val="0"/>
                      <w:divBdr>
                        <w:top w:val="none" w:sz="0" w:space="0" w:color="auto"/>
                        <w:left w:val="none" w:sz="0" w:space="0" w:color="auto"/>
                        <w:bottom w:val="none" w:sz="0" w:space="0" w:color="auto"/>
                        <w:right w:val="none" w:sz="0" w:space="0" w:color="auto"/>
                      </w:divBdr>
                      <w:divsChild>
                        <w:div w:id="375617584">
                          <w:marLeft w:val="0"/>
                          <w:marRight w:val="0"/>
                          <w:marTop w:val="0"/>
                          <w:marBottom w:val="0"/>
                          <w:divBdr>
                            <w:top w:val="none" w:sz="0" w:space="0" w:color="auto"/>
                            <w:left w:val="none" w:sz="0" w:space="0" w:color="auto"/>
                            <w:bottom w:val="none" w:sz="0" w:space="0" w:color="auto"/>
                            <w:right w:val="none" w:sz="0" w:space="0" w:color="auto"/>
                          </w:divBdr>
                        </w:div>
                      </w:divsChild>
                    </w:div>
                    <w:div w:id="1387220760">
                      <w:marLeft w:val="0"/>
                      <w:marRight w:val="0"/>
                      <w:marTop w:val="0"/>
                      <w:marBottom w:val="0"/>
                      <w:divBdr>
                        <w:top w:val="none" w:sz="0" w:space="0" w:color="auto"/>
                        <w:left w:val="none" w:sz="0" w:space="0" w:color="auto"/>
                        <w:bottom w:val="none" w:sz="0" w:space="0" w:color="auto"/>
                        <w:right w:val="none" w:sz="0" w:space="0" w:color="auto"/>
                      </w:divBdr>
                      <w:divsChild>
                        <w:div w:id="1724206665">
                          <w:marLeft w:val="0"/>
                          <w:marRight w:val="0"/>
                          <w:marTop w:val="0"/>
                          <w:marBottom w:val="0"/>
                          <w:divBdr>
                            <w:top w:val="none" w:sz="0" w:space="0" w:color="auto"/>
                            <w:left w:val="none" w:sz="0" w:space="0" w:color="auto"/>
                            <w:bottom w:val="none" w:sz="0" w:space="0" w:color="auto"/>
                            <w:right w:val="none" w:sz="0" w:space="0" w:color="auto"/>
                          </w:divBdr>
                        </w:div>
                      </w:divsChild>
                    </w:div>
                    <w:div w:id="152915590">
                      <w:marLeft w:val="0"/>
                      <w:marRight w:val="0"/>
                      <w:marTop w:val="0"/>
                      <w:marBottom w:val="0"/>
                      <w:divBdr>
                        <w:top w:val="none" w:sz="0" w:space="0" w:color="auto"/>
                        <w:left w:val="none" w:sz="0" w:space="0" w:color="auto"/>
                        <w:bottom w:val="none" w:sz="0" w:space="0" w:color="auto"/>
                        <w:right w:val="none" w:sz="0" w:space="0" w:color="auto"/>
                      </w:divBdr>
                      <w:divsChild>
                        <w:div w:id="1692217541">
                          <w:marLeft w:val="0"/>
                          <w:marRight w:val="0"/>
                          <w:marTop w:val="0"/>
                          <w:marBottom w:val="0"/>
                          <w:divBdr>
                            <w:top w:val="none" w:sz="0" w:space="0" w:color="auto"/>
                            <w:left w:val="none" w:sz="0" w:space="0" w:color="auto"/>
                            <w:bottom w:val="none" w:sz="0" w:space="0" w:color="auto"/>
                            <w:right w:val="none" w:sz="0" w:space="0" w:color="auto"/>
                          </w:divBdr>
                        </w:div>
                      </w:divsChild>
                    </w:div>
                    <w:div w:id="1230117241">
                      <w:marLeft w:val="0"/>
                      <w:marRight w:val="0"/>
                      <w:marTop w:val="0"/>
                      <w:marBottom w:val="0"/>
                      <w:divBdr>
                        <w:top w:val="none" w:sz="0" w:space="0" w:color="auto"/>
                        <w:left w:val="none" w:sz="0" w:space="0" w:color="auto"/>
                        <w:bottom w:val="none" w:sz="0" w:space="0" w:color="auto"/>
                        <w:right w:val="none" w:sz="0" w:space="0" w:color="auto"/>
                      </w:divBdr>
                      <w:divsChild>
                        <w:div w:id="426192721">
                          <w:marLeft w:val="0"/>
                          <w:marRight w:val="0"/>
                          <w:marTop w:val="0"/>
                          <w:marBottom w:val="0"/>
                          <w:divBdr>
                            <w:top w:val="none" w:sz="0" w:space="0" w:color="auto"/>
                            <w:left w:val="none" w:sz="0" w:space="0" w:color="auto"/>
                            <w:bottom w:val="none" w:sz="0" w:space="0" w:color="auto"/>
                            <w:right w:val="none" w:sz="0" w:space="0" w:color="auto"/>
                          </w:divBdr>
                        </w:div>
                      </w:divsChild>
                    </w:div>
                    <w:div w:id="1675958099">
                      <w:marLeft w:val="0"/>
                      <w:marRight w:val="0"/>
                      <w:marTop w:val="0"/>
                      <w:marBottom w:val="0"/>
                      <w:divBdr>
                        <w:top w:val="none" w:sz="0" w:space="0" w:color="auto"/>
                        <w:left w:val="none" w:sz="0" w:space="0" w:color="auto"/>
                        <w:bottom w:val="none" w:sz="0" w:space="0" w:color="auto"/>
                        <w:right w:val="none" w:sz="0" w:space="0" w:color="auto"/>
                      </w:divBdr>
                      <w:divsChild>
                        <w:div w:id="1438909142">
                          <w:marLeft w:val="0"/>
                          <w:marRight w:val="0"/>
                          <w:marTop w:val="0"/>
                          <w:marBottom w:val="0"/>
                          <w:divBdr>
                            <w:top w:val="none" w:sz="0" w:space="0" w:color="auto"/>
                            <w:left w:val="none" w:sz="0" w:space="0" w:color="auto"/>
                            <w:bottom w:val="none" w:sz="0" w:space="0" w:color="auto"/>
                            <w:right w:val="none" w:sz="0" w:space="0" w:color="auto"/>
                          </w:divBdr>
                        </w:div>
                      </w:divsChild>
                    </w:div>
                    <w:div w:id="1627083004">
                      <w:marLeft w:val="0"/>
                      <w:marRight w:val="0"/>
                      <w:marTop w:val="0"/>
                      <w:marBottom w:val="0"/>
                      <w:divBdr>
                        <w:top w:val="none" w:sz="0" w:space="0" w:color="auto"/>
                        <w:left w:val="none" w:sz="0" w:space="0" w:color="auto"/>
                        <w:bottom w:val="none" w:sz="0" w:space="0" w:color="auto"/>
                        <w:right w:val="none" w:sz="0" w:space="0" w:color="auto"/>
                      </w:divBdr>
                      <w:divsChild>
                        <w:div w:id="1205099255">
                          <w:marLeft w:val="0"/>
                          <w:marRight w:val="0"/>
                          <w:marTop w:val="0"/>
                          <w:marBottom w:val="0"/>
                          <w:divBdr>
                            <w:top w:val="none" w:sz="0" w:space="0" w:color="auto"/>
                            <w:left w:val="none" w:sz="0" w:space="0" w:color="auto"/>
                            <w:bottom w:val="none" w:sz="0" w:space="0" w:color="auto"/>
                            <w:right w:val="none" w:sz="0" w:space="0" w:color="auto"/>
                          </w:divBdr>
                        </w:div>
                      </w:divsChild>
                    </w:div>
                    <w:div w:id="719744741">
                      <w:marLeft w:val="0"/>
                      <w:marRight w:val="0"/>
                      <w:marTop w:val="0"/>
                      <w:marBottom w:val="0"/>
                      <w:divBdr>
                        <w:top w:val="none" w:sz="0" w:space="0" w:color="auto"/>
                        <w:left w:val="none" w:sz="0" w:space="0" w:color="auto"/>
                        <w:bottom w:val="none" w:sz="0" w:space="0" w:color="auto"/>
                        <w:right w:val="none" w:sz="0" w:space="0" w:color="auto"/>
                      </w:divBdr>
                      <w:divsChild>
                        <w:div w:id="1683047663">
                          <w:marLeft w:val="0"/>
                          <w:marRight w:val="0"/>
                          <w:marTop w:val="0"/>
                          <w:marBottom w:val="0"/>
                          <w:divBdr>
                            <w:top w:val="none" w:sz="0" w:space="0" w:color="auto"/>
                            <w:left w:val="none" w:sz="0" w:space="0" w:color="auto"/>
                            <w:bottom w:val="none" w:sz="0" w:space="0" w:color="auto"/>
                            <w:right w:val="none" w:sz="0" w:space="0" w:color="auto"/>
                          </w:divBdr>
                        </w:div>
                      </w:divsChild>
                    </w:div>
                    <w:div w:id="1546333879">
                      <w:marLeft w:val="0"/>
                      <w:marRight w:val="0"/>
                      <w:marTop w:val="0"/>
                      <w:marBottom w:val="0"/>
                      <w:divBdr>
                        <w:top w:val="none" w:sz="0" w:space="0" w:color="auto"/>
                        <w:left w:val="none" w:sz="0" w:space="0" w:color="auto"/>
                        <w:bottom w:val="none" w:sz="0" w:space="0" w:color="auto"/>
                        <w:right w:val="none" w:sz="0" w:space="0" w:color="auto"/>
                      </w:divBdr>
                      <w:divsChild>
                        <w:div w:id="1999728613">
                          <w:marLeft w:val="0"/>
                          <w:marRight w:val="0"/>
                          <w:marTop w:val="0"/>
                          <w:marBottom w:val="0"/>
                          <w:divBdr>
                            <w:top w:val="none" w:sz="0" w:space="0" w:color="auto"/>
                            <w:left w:val="none" w:sz="0" w:space="0" w:color="auto"/>
                            <w:bottom w:val="none" w:sz="0" w:space="0" w:color="auto"/>
                            <w:right w:val="none" w:sz="0" w:space="0" w:color="auto"/>
                          </w:divBdr>
                        </w:div>
                      </w:divsChild>
                    </w:div>
                    <w:div w:id="1912958341">
                      <w:marLeft w:val="0"/>
                      <w:marRight w:val="0"/>
                      <w:marTop w:val="0"/>
                      <w:marBottom w:val="0"/>
                      <w:divBdr>
                        <w:top w:val="none" w:sz="0" w:space="0" w:color="auto"/>
                        <w:left w:val="none" w:sz="0" w:space="0" w:color="auto"/>
                        <w:bottom w:val="none" w:sz="0" w:space="0" w:color="auto"/>
                        <w:right w:val="none" w:sz="0" w:space="0" w:color="auto"/>
                      </w:divBdr>
                      <w:divsChild>
                        <w:div w:id="1152285451">
                          <w:marLeft w:val="0"/>
                          <w:marRight w:val="0"/>
                          <w:marTop w:val="0"/>
                          <w:marBottom w:val="0"/>
                          <w:divBdr>
                            <w:top w:val="none" w:sz="0" w:space="0" w:color="auto"/>
                            <w:left w:val="none" w:sz="0" w:space="0" w:color="auto"/>
                            <w:bottom w:val="none" w:sz="0" w:space="0" w:color="auto"/>
                            <w:right w:val="none" w:sz="0" w:space="0" w:color="auto"/>
                          </w:divBdr>
                        </w:div>
                      </w:divsChild>
                    </w:div>
                    <w:div w:id="915743111">
                      <w:marLeft w:val="0"/>
                      <w:marRight w:val="0"/>
                      <w:marTop w:val="0"/>
                      <w:marBottom w:val="0"/>
                      <w:divBdr>
                        <w:top w:val="none" w:sz="0" w:space="0" w:color="auto"/>
                        <w:left w:val="none" w:sz="0" w:space="0" w:color="auto"/>
                        <w:bottom w:val="none" w:sz="0" w:space="0" w:color="auto"/>
                        <w:right w:val="none" w:sz="0" w:space="0" w:color="auto"/>
                      </w:divBdr>
                      <w:divsChild>
                        <w:div w:id="596644239">
                          <w:marLeft w:val="0"/>
                          <w:marRight w:val="0"/>
                          <w:marTop w:val="0"/>
                          <w:marBottom w:val="0"/>
                          <w:divBdr>
                            <w:top w:val="none" w:sz="0" w:space="0" w:color="auto"/>
                            <w:left w:val="none" w:sz="0" w:space="0" w:color="auto"/>
                            <w:bottom w:val="none" w:sz="0" w:space="0" w:color="auto"/>
                            <w:right w:val="none" w:sz="0" w:space="0" w:color="auto"/>
                          </w:divBdr>
                        </w:div>
                      </w:divsChild>
                    </w:div>
                    <w:div w:id="1571698525">
                      <w:marLeft w:val="0"/>
                      <w:marRight w:val="0"/>
                      <w:marTop w:val="0"/>
                      <w:marBottom w:val="0"/>
                      <w:divBdr>
                        <w:top w:val="none" w:sz="0" w:space="0" w:color="auto"/>
                        <w:left w:val="none" w:sz="0" w:space="0" w:color="auto"/>
                        <w:bottom w:val="none" w:sz="0" w:space="0" w:color="auto"/>
                        <w:right w:val="none" w:sz="0" w:space="0" w:color="auto"/>
                      </w:divBdr>
                      <w:divsChild>
                        <w:div w:id="1489980877">
                          <w:marLeft w:val="0"/>
                          <w:marRight w:val="0"/>
                          <w:marTop w:val="0"/>
                          <w:marBottom w:val="0"/>
                          <w:divBdr>
                            <w:top w:val="none" w:sz="0" w:space="0" w:color="auto"/>
                            <w:left w:val="none" w:sz="0" w:space="0" w:color="auto"/>
                            <w:bottom w:val="none" w:sz="0" w:space="0" w:color="auto"/>
                            <w:right w:val="none" w:sz="0" w:space="0" w:color="auto"/>
                          </w:divBdr>
                        </w:div>
                      </w:divsChild>
                    </w:div>
                    <w:div w:id="943653093">
                      <w:marLeft w:val="0"/>
                      <w:marRight w:val="0"/>
                      <w:marTop w:val="0"/>
                      <w:marBottom w:val="0"/>
                      <w:divBdr>
                        <w:top w:val="none" w:sz="0" w:space="0" w:color="auto"/>
                        <w:left w:val="none" w:sz="0" w:space="0" w:color="auto"/>
                        <w:bottom w:val="none" w:sz="0" w:space="0" w:color="auto"/>
                        <w:right w:val="none" w:sz="0" w:space="0" w:color="auto"/>
                      </w:divBdr>
                      <w:divsChild>
                        <w:div w:id="279652753">
                          <w:marLeft w:val="0"/>
                          <w:marRight w:val="0"/>
                          <w:marTop w:val="0"/>
                          <w:marBottom w:val="0"/>
                          <w:divBdr>
                            <w:top w:val="none" w:sz="0" w:space="0" w:color="auto"/>
                            <w:left w:val="none" w:sz="0" w:space="0" w:color="auto"/>
                            <w:bottom w:val="none" w:sz="0" w:space="0" w:color="auto"/>
                            <w:right w:val="none" w:sz="0" w:space="0" w:color="auto"/>
                          </w:divBdr>
                        </w:div>
                      </w:divsChild>
                    </w:div>
                    <w:div w:id="1751611486">
                      <w:marLeft w:val="0"/>
                      <w:marRight w:val="0"/>
                      <w:marTop w:val="0"/>
                      <w:marBottom w:val="0"/>
                      <w:divBdr>
                        <w:top w:val="none" w:sz="0" w:space="0" w:color="auto"/>
                        <w:left w:val="none" w:sz="0" w:space="0" w:color="auto"/>
                        <w:bottom w:val="none" w:sz="0" w:space="0" w:color="auto"/>
                        <w:right w:val="none" w:sz="0" w:space="0" w:color="auto"/>
                      </w:divBdr>
                      <w:divsChild>
                        <w:div w:id="1778677291">
                          <w:marLeft w:val="0"/>
                          <w:marRight w:val="0"/>
                          <w:marTop w:val="0"/>
                          <w:marBottom w:val="0"/>
                          <w:divBdr>
                            <w:top w:val="none" w:sz="0" w:space="0" w:color="auto"/>
                            <w:left w:val="none" w:sz="0" w:space="0" w:color="auto"/>
                            <w:bottom w:val="none" w:sz="0" w:space="0" w:color="auto"/>
                            <w:right w:val="none" w:sz="0" w:space="0" w:color="auto"/>
                          </w:divBdr>
                        </w:div>
                      </w:divsChild>
                    </w:div>
                    <w:div w:id="2102869432">
                      <w:marLeft w:val="0"/>
                      <w:marRight w:val="0"/>
                      <w:marTop w:val="0"/>
                      <w:marBottom w:val="0"/>
                      <w:divBdr>
                        <w:top w:val="none" w:sz="0" w:space="0" w:color="auto"/>
                        <w:left w:val="none" w:sz="0" w:space="0" w:color="auto"/>
                        <w:bottom w:val="none" w:sz="0" w:space="0" w:color="auto"/>
                        <w:right w:val="none" w:sz="0" w:space="0" w:color="auto"/>
                      </w:divBdr>
                      <w:divsChild>
                        <w:div w:id="1685786315">
                          <w:marLeft w:val="0"/>
                          <w:marRight w:val="0"/>
                          <w:marTop w:val="0"/>
                          <w:marBottom w:val="0"/>
                          <w:divBdr>
                            <w:top w:val="none" w:sz="0" w:space="0" w:color="auto"/>
                            <w:left w:val="none" w:sz="0" w:space="0" w:color="auto"/>
                            <w:bottom w:val="none" w:sz="0" w:space="0" w:color="auto"/>
                            <w:right w:val="none" w:sz="0" w:space="0" w:color="auto"/>
                          </w:divBdr>
                        </w:div>
                      </w:divsChild>
                    </w:div>
                    <w:div w:id="77412839">
                      <w:marLeft w:val="0"/>
                      <w:marRight w:val="0"/>
                      <w:marTop w:val="0"/>
                      <w:marBottom w:val="0"/>
                      <w:divBdr>
                        <w:top w:val="none" w:sz="0" w:space="0" w:color="auto"/>
                        <w:left w:val="none" w:sz="0" w:space="0" w:color="auto"/>
                        <w:bottom w:val="none" w:sz="0" w:space="0" w:color="auto"/>
                        <w:right w:val="none" w:sz="0" w:space="0" w:color="auto"/>
                      </w:divBdr>
                      <w:divsChild>
                        <w:div w:id="1146236424">
                          <w:marLeft w:val="0"/>
                          <w:marRight w:val="0"/>
                          <w:marTop w:val="0"/>
                          <w:marBottom w:val="0"/>
                          <w:divBdr>
                            <w:top w:val="none" w:sz="0" w:space="0" w:color="auto"/>
                            <w:left w:val="none" w:sz="0" w:space="0" w:color="auto"/>
                            <w:bottom w:val="none" w:sz="0" w:space="0" w:color="auto"/>
                            <w:right w:val="none" w:sz="0" w:space="0" w:color="auto"/>
                          </w:divBdr>
                        </w:div>
                      </w:divsChild>
                    </w:div>
                    <w:div w:id="112142458">
                      <w:marLeft w:val="0"/>
                      <w:marRight w:val="0"/>
                      <w:marTop w:val="0"/>
                      <w:marBottom w:val="0"/>
                      <w:divBdr>
                        <w:top w:val="none" w:sz="0" w:space="0" w:color="auto"/>
                        <w:left w:val="none" w:sz="0" w:space="0" w:color="auto"/>
                        <w:bottom w:val="none" w:sz="0" w:space="0" w:color="auto"/>
                        <w:right w:val="none" w:sz="0" w:space="0" w:color="auto"/>
                      </w:divBdr>
                      <w:divsChild>
                        <w:div w:id="1866943603">
                          <w:marLeft w:val="0"/>
                          <w:marRight w:val="0"/>
                          <w:marTop w:val="0"/>
                          <w:marBottom w:val="0"/>
                          <w:divBdr>
                            <w:top w:val="none" w:sz="0" w:space="0" w:color="auto"/>
                            <w:left w:val="none" w:sz="0" w:space="0" w:color="auto"/>
                            <w:bottom w:val="none" w:sz="0" w:space="0" w:color="auto"/>
                            <w:right w:val="none" w:sz="0" w:space="0" w:color="auto"/>
                          </w:divBdr>
                        </w:div>
                      </w:divsChild>
                    </w:div>
                    <w:div w:id="1741905651">
                      <w:marLeft w:val="0"/>
                      <w:marRight w:val="0"/>
                      <w:marTop w:val="0"/>
                      <w:marBottom w:val="0"/>
                      <w:divBdr>
                        <w:top w:val="none" w:sz="0" w:space="0" w:color="auto"/>
                        <w:left w:val="none" w:sz="0" w:space="0" w:color="auto"/>
                        <w:bottom w:val="none" w:sz="0" w:space="0" w:color="auto"/>
                        <w:right w:val="none" w:sz="0" w:space="0" w:color="auto"/>
                      </w:divBdr>
                      <w:divsChild>
                        <w:div w:id="1914391536">
                          <w:marLeft w:val="0"/>
                          <w:marRight w:val="0"/>
                          <w:marTop w:val="0"/>
                          <w:marBottom w:val="0"/>
                          <w:divBdr>
                            <w:top w:val="none" w:sz="0" w:space="0" w:color="auto"/>
                            <w:left w:val="none" w:sz="0" w:space="0" w:color="auto"/>
                            <w:bottom w:val="none" w:sz="0" w:space="0" w:color="auto"/>
                            <w:right w:val="none" w:sz="0" w:space="0" w:color="auto"/>
                          </w:divBdr>
                        </w:div>
                      </w:divsChild>
                    </w:div>
                    <w:div w:id="55401408">
                      <w:marLeft w:val="0"/>
                      <w:marRight w:val="0"/>
                      <w:marTop w:val="0"/>
                      <w:marBottom w:val="0"/>
                      <w:divBdr>
                        <w:top w:val="none" w:sz="0" w:space="0" w:color="auto"/>
                        <w:left w:val="none" w:sz="0" w:space="0" w:color="auto"/>
                        <w:bottom w:val="none" w:sz="0" w:space="0" w:color="auto"/>
                        <w:right w:val="none" w:sz="0" w:space="0" w:color="auto"/>
                      </w:divBdr>
                      <w:divsChild>
                        <w:div w:id="911885844">
                          <w:marLeft w:val="0"/>
                          <w:marRight w:val="0"/>
                          <w:marTop w:val="0"/>
                          <w:marBottom w:val="0"/>
                          <w:divBdr>
                            <w:top w:val="none" w:sz="0" w:space="0" w:color="auto"/>
                            <w:left w:val="none" w:sz="0" w:space="0" w:color="auto"/>
                            <w:bottom w:val="none" w:sz="0" w:space="0" w:color="auto"/>
                            <w:right w:val="none" w:sz="0" w:space="0" w:color="auto"/>
                          </w:divBdr>
                        </w:div>
                      </w:divsChild>
                    </w:div>
                    <w:div w:id="1017930715">
                      <w:marLeft w:val="0"/>
                      <w:marRight w:val="0"/>
                      <w:marTop w:val="0"/>
                      <w:marBottom w:val="0"/>
                      <w:divBdr>
                        <w:top w:val="none" w:sz="0" w:space="0" w:color="auto"/>
                        <w:left w:val="none" w:sz="0" w:space="0" w:color="auto"/>
                        <w:bottom w:val="none" w:sz="0" w:space="0" w:color="auto"/>
                        <w:right w:val="none" w:sz="0" w:space="0" w:color="auto"/>
                      </w:divBdr>
                      <w:divsChild>
                        <w:div w:id="178777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223230">
                  <w:marLeft w:val="0"/>
                  <w:marRight w:val="0"/>
                  <w:marTop w:val="0"/>
                  <w:marBottom w:val="0"/>
                  <w:divBdr>
                    <w:top w:val="none" w:sz="0" w:space="0" w:color="auto"/>
                    <w:left w:val="none" w:sz="0" w:space="0" w:color="auto"/>
                    <w:bottom w:val="none" w:sz="0" w:space="0" w:color="auto"/>
                    <w:right w:val="none" w:sz="0" w:space="0" w:color="auto"/>
                  </w:divBdr>
                  <w:divsChild>
                    <w:div w:id="40707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495908">
              <w:marLeft w:val="0"/>
              <w:marRight w:val="0"/>
              <w:marTop w:val="0"/>
              <w:marBottom w:val="0"/>
              <w:divBdr>
                <w:top w:val="none" w:sz="0" w:space="0" w:color="auto"/>
                <w:left w:val="none" w:sz="0" w:space="0" w:color="auto"/>
                <w:bottom w:val="none" w:sz="0" w:space="0" w:color="auto"/>
                <w:right w:val="none" w:sz="0" w:space="0" w:color="auto"/>
              </w:divBdr>
              <w:divsChild>
                <w:div w:id="801197339">
                  <w:marLeft w:val="0"/>
                  <w:marRight w:val="0"/>
                  <w:marTop w:val="0"/>
                  <w:marBottom w:val="0"/>
                  <w:divBdr>
                    <w:top w:val="none" w:sz="0" w:space="0" w:color="auto"/>
                    <w:left w:val="none" w:sz="0" w:space="0" w:color="auto"/>
                    <w:bottom w:val="none" w:sz="0" w:space="0" w:color="auto"/>
                    <w:right w:val="none" w:sz="0" w:space="0" w:color="auto"/>
                  </w:divBdr>
                  <w:divsChild>
                    <w:div w:id="107246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526212">
          <w:marLeft w:val="0"/>
          <w:marRight w:val="0"/>
          <w:marTop w:val="0"/>
          <w:marBottom w:val="0"/>
          <w:divBdr>
            <w:top w:val="none" w:sz="0" w:space="0" w:color="auto"/>
            <w:left w:val="none" w:sz="0" w:space="0" w:color="auto"/>
            <w:bottom w:val="none" w:sz="0" w:space="0" w:color="auto"/>
            <w:right w:val="none" w:sz="0" w:space="0" w:color="auto"/>
          </w:divBdr>
          <w:divsChild>
            <w:div w:id="1955404966">
              <w:marLeft w:val="0"/>
              <w:marRight w:val="0"/>
              <w:marTop w:val="0"/>
              <w:marBottom w:val="0"/>
              <w:divBdr>
                <w:top w:val="none" w:sz="0" w:space="0" w:color="auto"/>
                <w:left w:val="none" w:sz="0" w:space="0" w:color="auto"/>
                <w:bottom w:val="none" w:sz="0" w:space="0" w:color="auto"/>
                <w:right w:val="none" w:sz="0" w:space="0" w:color="auto"/>
              </w:divBdr>
              <w:divsChild>
                <w:div w:id="1948348765">
                  <w:marLeft w:val="0"/>
                  <w:marRight w:val="0"/>
                  <w:marTop w:val="0"/>
                  <w:marBottom w:val="0"/>
                  <w:divBdr>
                    <w:top w:val="none" w:sz="0" w:space="0" w:color="auto"/>
                    <w:left w:val="none" w:sz="0" w:space="0" w:color="auto"/>
                    <w:bottom w:val="none" w:sz="0" w:space="0" w:color="auto"/>
                    <w:right w:val="none" w:sz="0" w:space="0" w:color="auto"/>
                  </w:divBdr>
                  <w:divsChild>
                    <w:div w:id="1226574705">
                      <w:marLeft w:val="0"/>
                      <w:marRight w:val="0"/>
                      <w:marTop w:val="0"/>
                      <w:marBottom w:val="0"/>
                      <w:divBdr>
                        <w:top w:val="none" w:sz="0" w:space="0" w:color="auto"/>
                        <w:left w:val="none" w:sz="0" w:space="0" w:color="auto"/>
                        <w:bottom w:val="none" w:sz="0" w:space="0" w:color="auto"/>
                        <w:right w:val="none" w:sz="0" w:space="0" w:color="auto"/>
                      </w:divBdr>
                      <w:divsChild>
                        <w:div w:id="117094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031289">
                  <w:marLeft w:val="0"/>
                  <w:marRight w:val="0"/>
                  <w:marTop w:val="0"/>
                  <w:marBottom w:val="0"/>
                  <w:divBdr>
                    <w:top w:val="none" w:sz="0" w:space="0" w:color="auto"/>
                    <w:left w:val="none" w:sz="0" w:space="0" w:color="auto"/>
                    <w:bottom w:val="none" w:sz="0" w:space="0" w:color="auto"/>
                    <w:right w:val="none" w:sz="0" w:space="0" w:color="auto"/>
                  </w:divBdr>
                  <w:divsChild>
                    <w:div w:id="1761173015">
                      <w:marLeft w:val="0"/>
                      <w:marRight w:val="0"/>
                      <w:marTop w:val="0"/>
                      <w:marBottom w:val="0"/>
                      <w:divBdr>
                        <w:top w:val="none" w:sz="0" w:space="0" w:color="auto"/>
                        <w:left w:val="none" w:sz="0" w:space="0" w:color="auto"/>
                        <w:bottom w:val="none" w:sz="0" w:space="0" w:color="auto"/>
                        <w:right w:val="none" w:sz="0" w:space="0" w:color="auto"/>
                      </w:divBdr>
                      <w:divsChild>
                        <w:div w:id="2197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22">
                  <w:marLeft w:val="0"/>
                  <w:marRight w:val="0"/>
                  <w:marTop w:val="0"/>
                  <w:marBottom w:val="0"/>
                  <w:divBdr>
                    <w:top w:val="none" w:sz="0" w:space="0" w:color="auto"/>
                    <w:left w:val="none" w:sz="0" w:space="0" w:color="auto"/>
                    <w:bottom w:val="none" w:sz="0" w:space="0" w:color="auto"/>
                    <w:right w:val="none" w:sz="0" w:space="0" w:color="auto"/>
                  </w:divBdr>
                  <w:divsChild>
                    <w:div w:id="232160598">
                      <w:marLeft w:val="0"/>
                      <w:marRight w:val="0"/>
                      <w:marTop w:val="0"/>
                      <w:marBottom w:val="0"/>
                      <w:divBdr>
                        <w:top w:val="none" w:sz="0" w:space="0" w:color="auto"/>
                        <w:left w:val="none" w:sz="0" w:space="0" w:color="auto"/>
                        <w:bottom w:val="none" w:sz="0" w:space="0" w:color="auto"/>
                        <w:right w:val="none" w:sz="0" w:space="0" w:color="auto"/>
                      </w:divBdr>
                      <w:divsChild>
                        <w:div w:id="199645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591479">
              <w:marLeft w:val="0"/>
              <w:marRight w:val="0"/>
              <w:marTop w:val="0"/>
              <w:marBottom w:val="0"/>
              <w:divBdr>
                <w:top w:val="none" w:sz="0" w:space="0" w:color="auto"/>
                <w:left w:val="none" w:sz="0" w:space="0" w:color="auto"/>
                <w:bottom w:val="none" w:sz="0" w:space="0" w:color="auto"/>
                <w:right w:val="none" w:sz="0" w:space="0" w:color="auto"/>
              </w:divBdr>
              <w:divsChild>
                <w:div w:id="73964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067631">
          <w:marLeft w:val="0"/>
          <w:marRight w:val="0"/>
          <w:marTop w:val="0"/>
          <w:marBottom w:val="0"/>
          <w:divBdr>
            <w:top w:val="none" w:sz="0" w:space="0" w:color="auto"/>
            <w:left w:val="none" w:sz="0" w:space="0" w:color="auto"/>
            <w:bottom w:val="none" w:sz="0" w:space="0" w:color="auto"/>
            <w:right w:val="none" w:sz="0" w:space="0" w:color="auto"/>
          </w:divBdr>
          <w:divsChild>
            <w:div w:id="1371997194">
              <w:marLeft w:val="0"/>
              <w:marRight w:val="0"/>
              <w:marTop w:val="0"/>
              <w:marBottom w:val="0"/>
              <w:divBdr>
                <w:top w:val="none" w:sz="0" w:space="0" w:color="auto"/>
                <w:left w:val="none" w:sz="0" w:space="0" w:color="auto"/>
                <w:bottom w:val="none" w:sz="0" w:space="0" w:color="auto"/>
                <w:right w:val="none" w:sz="0" w:space="0" w:color="auto"/>
              </w:divBdr>
              <w:divsChild>
                <w:div w:id="224028464">
                  <w:marLeft w:val="0"/>
                  <w:marRight w:val="0"/>
                  <w:marTop w:val="0"/>
                  <w:marBottom w:val="0"/>
                  <w:divBdr>
                    <w:top w:val="none" w:sz="0" w:space="0" w:color="auto"/>
                    <w:left w:val="none" w:sz="0" w:space="0" w:color="auto"/>
                    <w:bottom w:val="none" w:sz="0" w:space="0" w:color="auto"/>
                    <w:right w:val="none" w:sz="0" w:space="0" w:color="auto"/>
                  </w:divBdr>
                </w:div>
              </w:divsChild>
            </w:div>
            <w:div w:id="1293561044">
              <w:marLeft w:val="0"/>
              <w:marRight w:val="0"/>
              <w:marTop w:val="0"/>
              <w:marBottom w:val="0"/>
              <w:divBdr>
                <w:top w:val="none" w:sz="0" w:space="0" w:color="auto"/>
                <w:left w:val="none" w:sz="0" w:space="0" w:color="auto"/>
                <w:bottom w:val="none" w:sz="0" w:space="0" w:color="auto"/>
                <w:right w:val="none" w:sz="0" w:space="0" w:color="auto"/>
              </w:divBdr>
              <w:divsChild>
                <w:div w:id="19065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574764">
      <w:bodyDiv w:val="1"/>
      <w:marLeft w:val="0"/>
      <w:marRight w:val="0"/>
      <w:marTop w:val="0"/>
      <w:marBottom w:val="0"/>
      <w:divBdr>
        <w:top w:val="none" w:sz="0" w:space="0" w:color="auto"/>
        <w:left w:val="none" w:sz="0" w:space="0" w:color="auto"/>
        <w:bottom w:val="none" w:sz="0" w:space="0" w:color="auto"/>
        <w:right w:val="none" w:sz="0" w:space="0" w:color="auto"/>
      </w:divBdr>
    </w:div>
    <w:div w:id="166161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google.com.au/policies/privac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psr.gov.au/Pages/ppsr.aspx" TargetMode="Externa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C80B126816A9409F2C6B4A1A06B318" ma:contentTypeVersion="10" ma:contentTypeDescription="Create a new document." ma:contentTypeScope="" ma:versionID="fc7404d16fa2b8646487fadc71914c43">
  <xsd:schema xmlns:xsd="http://www.w3.org/2001/XMLSchema" xmlns:xs="http://www.w3.org/2001/XMLSchema" xmlns:p="http://schemas.microsoft.com/office/2006/metadata/properties" xmlns:ns2="f892f62c-4428-46cf-8317-3c03dc187ab3" xmlns:ns3="aee44d23-490f-4ef4-bf1f-6297206e59cc" targetNamespace="http://schemas.microsoft.com/office/2006/metadata/properties" ma:root="true" ma:fieldsID="927fad3c2b783efa7a289b711f23e694" ns2:_="" ns3:_="">
    <xsd:import namespace="f892f62c-4428-46cf-8317-3c03dc187ab3"/>
    <xsd:import namespace="aee44d23-490f-4ef4-bf1f-6297206e59c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2f62c-4428-46cf-8317-3c03dc187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ee44d23-490f-4ef4-bf1f-6297206e59c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165769-75C1-4369-B5DA-A28610EBDF53}"/>
</file>

<file path=customXml/itemProps2.xml><?xml version="1.0" encoding="utf-8"?>
<ds:datastoreItem xmlns:ds="http://schemas.openxmlformats.org/officeDocument/2006/customXml" ds:itemID="{6D40415D-3CDF-4A4A-8193-6F298FD8EC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3DA366-976B-4842-B9AB-EB7D82A1C2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25</Pages>
  <Words>6467</Words>
  <Characters>36864</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Allison Duncan</cp:lastModifiedBy>
  <cp:revision>186</cp:revision>
  <cp:lastPrinted>2020-08-12T12:05:00Z</cp:lastPrinted>
  <dcterms:created xsi:type="dcterms:W3CDTF">2020-08-12T12:03:00Z</dcterms:created>
  <dcterms:modified xsi:type="dcterms:W3CDTF">2024-08-21T00:46:00Z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29900600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ies>
</file>